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62" w:rsidRPr="002656DC" w:rsidP="00B11462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ДЕЛО № 3</w:t>
      </w:r>
      <w:r w:rsidRPr="002656DC" w:rsidR="00442E7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31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01-40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/202</w:t>
      </w:r>
      <w:r w:rsidR="005E68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7B2577">
      <w:pPr>
        <w:tabs>
          <w:tab w:val="left" w:pos="7575"/>
          <w:tab w:val="left" w:pos="7701"/>
        </w:tabs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УИД: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26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S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00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02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-01-202</w:t>
      </w:r>
      <w:r w:rsidR="007D12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4-000156-47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:rsidR="00B11462" w:rsidRPr="002656DC" w:rsidP="00B11462">
      <w:pPr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ПОСТАНОВЛЕНИЕ</w:t>
      </w:r>
    </w:p>
    <w:p w:rsidR="00B11462" w:rsidRPr="002656DC" w:rsidP="00B1146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B11462" w:rsidRPr="002656DC" w:rsidP="00B114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Александровского района Ста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вропольского края Мамаева И.С.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Юзбашева</w:t>
      </w:r>
      <w:r w:rsidR="007D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</w:p>
    <w:p w:rsidR="002656DC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№ </w:t>
      </w:r>
      <w:r w:rsidR="00DB6A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дело об административном правонарушении в отношении: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 Адамовича</w:t>
      </w:r>
      <w:r w:rsidR="0046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7F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6DC" w:rsidR="00B1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B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однородного а</w:t>
      </w:r>
      <w:r w:rsidR="00123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 4 ст. 12.15 Кодекса Российской Федерации об административных правонарушениях,</w:t>
      </w:r>
    </w:p>
    <w:p w:rsidR="0030526B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0526B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декабря 2023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E87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 w:rsidR="0044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 w:rsidR="00E872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Новоселицкое-Буденновск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управляя транспортным средством </w:t>
      </w:r>
      <w:r w:rsidR="009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C3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государственный регистрационный знак </w:t>
      </w:r>
      <w:r w:rsidR="009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нарушил требование п. 1.3, 9.1.1 ПДД РФ допустил выезд на сторону дороги, предназначенную для встречного движения, при этом пересек линию дорожной разметки 1.1 ПДД РФ, разделяющую транспортные потоки противоположных направлений.</w:t>
      </w:r>
    </w:p>
    <w:p w:rsidR="00B11462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судебно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заседани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C46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Юзбашев</w:t>
      </w:r>
      <w:r w:rsidR="00FC46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А.А.</w:t>
      </w:r>
      <w:r w:rsidRPr="002656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319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вину в совершении правонарушения признал в полном объёме, согласился с протоколом об административном правонарушении.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Юзбашева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сследовав материалы дела, </w:t>
      </w:r>
      <w:r w:rsidRPr="00265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1.3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9.1.(1)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11462" w:rsidP="00B11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 4 ст. 12.15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выезда 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</w:t>
      </w:r>
      <w:r w:rsidR="00C3194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Правил дорожного движения, на сторону дороги, предназначенной для встречного движения, подтверждается: протоколом об административном правонарушении </w:t>
      </w:r>
      <w:r w:rsidR="001C6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26ВК</w:t>
      </w:r>
      <w:r w:rsidR="00927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26.12.2023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(л.д.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схемой (л.д. 7); 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видеозаписью, прос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мотренной в судебном заседании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(л.д. 9</w:t>
      </w:r>
      <w:r w:rsidR="00597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24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1462" w:rsidRPr="002656DC" w:rsidP="00B1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Учитывая вышеизложенное, исследовав материалы дела, суд квалифицирует действия 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</w:t>
      </w:r>
      <w:r w:rsidR="001271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12.15 Кодекса Российской Федерации об административных правонарушениях как выезд в нарушение </w:t>
      </w:r>
      <w:hyperlink r:id="rId8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Правил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9" w:history="1">
        <w:r w:rsidRPr="002656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3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Кодекса Российской Федерации об административных правонарушениях).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административную ответственность обстоятельством в соответствии с п. 1. ч. 1 ст. 4.2 Кодекса Российской Федерации об административных правонарушениях является признание вины 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</w:t>
      </w:r>
      <w:r w:rsidR="001271B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656DC" w:rsidR="009C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</w:t>
      </w:r>
      <w:r w:rsidR="0012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обстоятельств </w:t>
      </w:r>
      <w:r w:rsidR="00127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смягчающего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обстоятельства, с учётом обстоятельств дела, на основе всесторонней оценки содеянного и личности самого правонарушителя, учитывая данные о личности</w:t>
      </w: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656DC" w:rsidR="008B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приходит к выводу о назначении административного наказание в виде штрафа.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29.7, 29.9, 29.10 Кодекса Российской Федерации об административных правонарушениях, </w:t>
      </w:r>
    </w:p>
    <w:p w:rsidR="00B11462" w:rsidRPr="002656DC" w:rsidP="00B114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Признать 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>Юзбашева</w:t>
      </w:r>
      <w:r w:rsidR="003E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 Адамовича</w:t>
      </w:r>
      <w:r w:rsidRPr="002656DC" w:rsidR="003E47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ым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совершении административного правонарушения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предусмотренного ч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 ст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12.15 Кодекса Российской Федерации об административных правонарушениях и назначить е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наказание в виде административного штрафа в размере 5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 (пять тысяч)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огласно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а</w:t>
      </w:r>
      <w:r w:rsidRPr="002656DC" w:rsidR="004162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именно </w:t>
      </w: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2500 рублей.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6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умма административного штрафа подлежит уплате по следующим реквизитам: </w:t>
      </w:r>
      <w:r w:rsidR="00927FE0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2656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</w:t>
      </w:r>
    </w:p>
    <w:p w:rsidR="00B11462" w:rsidRPr="002656DC" w:rsidP="00B11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Часть 1 статьи 20.25 Кодекса Российской Федерации об административных правонарушениях предусматривает за не уплату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B11462" w:rsidRPr="002656DC" w:rsidP="00044786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</w:t>
      </w:r>
      <w:r w:rsidR="00041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51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 ОМВД России «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1C3E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04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Рашевскому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сведения.</w:t>
      </w:r>
    </w:p>
    <w:p w:rsidR="00B11462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D" w:rsidRPr="002656DC" w:rsidP="00B11462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785B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E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656DC" w:rsidR="0078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Мамаева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462" w:rsidRPr="002656DC" w:rsidP="00B11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462" w:rsidRPr="002656DC" w:rsidP="00B1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3B2" w:rsidRPr="002656D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8"/>
    <w:rsid w:val="00041C1C"/>
    <w:rsid w:val="00044786"/>
    <w:rsid w:val="00110C8E"/>
    <w:rsid w:val="00123DD2"/>
    <w:rsid w:val="001271B6"/>
    <w:rsid w:val="00182448"/>
    <w:rsid w:val="001C3ED0"/>
    <w:rsid w:val="001C64CC"/>
    <w:rsid w:val="002043B2"/>
    <w:rsid w:val="002656DC"/>
    <w:rsid w:val="002C124D"/>
    <w:rsid w:val="0030526B"/>
    <w:rsid w:val="003311B3"/>
    <w:rsid w:val="003E4746"/>
    <w:rsid w:val="0041629E"/>
    <w:rsid w:val="00442E73"/>
    <w:rsid w:val="00446F39"/>
    <w:rsid w:val="004623DC"/>
    <w:rsid w:val="004852F5"/>
    <w:rsid w:val="005118D6"/>
    <w:rsid w:val="00545D51"/>
    <w:rsid w:val="005978B3"/>
    <w:rsid w:val="005E6835"/>
    <w:rsid w:val="006D7AD2"/>
    <w:rsid w:val="00752979"/>
    <w:rsid w:val="00785B7D"/>
    <w:rsid w:val="007B2577"/>
    <w:rsid w:val="007D12BA"/>
    <w:rsid w:val="008B412C"/>
    <w:rsid w:val="008E62D9"/>
    <w:rsid w:val="00924AE3"/>
    <w:rsid w:val="009265A1"/>
    <w:rsid w:val="00927FE0"/>
    <w:rsid w:val="00972659"/>
    <w:rsid w:val="009C1D39"/>
    <w:rsid w:val="00A95178"/>
    <w:rsid w:val="00AB2498"/>
    <w:rsid w:val="00AE5A6D"/>
    <w:rsid w:val="00B10CDD"/>
    <w:rsid w:val="00B11462"/>
    <w:rsid w:val="00B322E6"/>
    <w:rsid w:val="00BD06C1"/>
    <w:rsid w:val="00BE4D00"/>
    <w:rsid w:val="00C3194A"/>
    <w:rsid w:val="00CB7B1D"/>
    <w:rsid w:val="00D142BC"/>
    <w:rsid w:val="00D92141"/>
    <w:rsid w:val="00DB6AC1"/>
    <w:rsid w:val="00E872C6"/>
    <w:rsid w:val="00F65B79"/>
    <w:rsid w:val="00FA31CD"/>
    <w:rsid w:val="00FC46C7"/>
    <w:rsid w:val="00FE4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D81041-73C1-4094-885F-85F23CC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A3B29E4406FB70779488200D556CFD5CCF58904656C0398FDD3F41275B2639667A5F7AF0429BEA4x9P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7ED3BEB82F580D86D435EF8E321A66005A245273F488B2AC8344A5786249818346762B01AF18D9706F14DF95CF357B2D8EC235EE3EC6936K538K" TargetMode="External" /><Relationship Id="rId6" Type="http://schemas.openxmlformats.org/officeDocument/2006/relationships/hyperlink" Target="consultantplus://offline/ref=97ED3BEB82F580D86D435EF8E321A66005A0492539428B2AC8344A5786249818346762B318F4889A56AB5DFD15A65DACDEF23C5CFDECK638K" TargetMode="External" /><Relationship Id="rId7" Type="http://schemas.openxmlformats.org/officeDocument/2006/relationships/hyperlink" Target="consultantplus://offline/ref=97ED3BEB82F580D86D435EF8E321A66005A245273F488B2AC8344A5786249818346762B01AF18D9007F14DF95CF357B2D8EC235EE3EC6936K538K" TargetMode="External" /><Relationship Id="rId8" Type="http://schemas.openxmlformats.org/officeDocument/2006/relationships/hyperlink" Target="consultantplus://offline/ref=A8B842AFD8FF4CC6E54507EDBAC1AC07F9192CCB0BCEE4FB1EF9CABDFA7D6C43E875196D35A0558FA8689C15F663FDEF969B72408A14C8C5vDgFN" TargetMode="External" /><Relationship Id="rId9" Type="http://schemas.openxmlformats.org/officeDocument/2006/relationships/hyperlink" Target="consultantplus://offline/ref=A8B842AFD8FF4CC6E54507EDBAC1AC07FE1A2ACC0CCAE4FB1EF9CABDFA7D6C43E875196D35A4558FA4689C15F663FDEF969B72408A14C8C5vDg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04A0-006C-460C-A015-2D6C9E2D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