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492" w:rsidP="00406492">
      <w:pPr>
        <w:pStyle w:val="a4"/>
        <w:jc w:val="both"/>
        <w:rPr>
          <w:b w:val="0"/>
          <w:bCs w:val="0"/>
        </w:rPr>
      </w:pPr>
      <w:r>
        <w:rPr>
          <w:b w:val="0"/>
          <w:bCs w:val="0"/>
        </w:rPr>
        <w:t xml:space="preserve">Дело № </w:t>
      </w:r>
      <w:r w:rsidR="001D7EE3">
        <w:rPr>
          <w:b w:val="0"/>
          <w:bCs w:val="0"/>
        </w:rPr>
        <w:t>5</w:t>
      </w:r>
      <w:r>
        <w:rPr>
          <w:b w:val="0"/>
          <w:bCs w:val="0"/>
        </w:rPr>
        <w:t>-</w:t>
      </w:r>
      <w:r w:rsidR="001D7EE3">
        <w:rPr>
          <w:b w:val="0"/>
          <w:bCs w:val="0"/>
        </w:rPr>
        <w:t>158-01-</w:t>
      </w:r>
      <w:r>
        <w:rPr>
          <w:b w:val="0"/>
          <w:bCs w:val="0"/>
        </w:rPr>
        <w:t>40</w:t>
      </w:r>
      <w:r w:rsidR="001D7EE3">
        <w:rPr>
          <w:b w:val="0"/>
          <w:bCs w:val="0"/>
        </w:rPr>
        <w:t>2</w:t>
      </w:r>
      <w:r>
        <w:rPr>
          <w:b w:val="0"/>
          <w:bCs w:val="0"/>
        </w:rPr>
        <w:t>/202</w:t>
      </w:r>
      <w:r w:rsidR="001D7EE3">
        <w:rPr>
          <w:b w:val="0"/>
          <w:bCs w:val="0"/>
        </w:rPr>
        <w:t>4</w:t>
      </w:r>
    </w:p>
    <w:p w:rsidR="00406492" w:rsidP="00406492">
      <w:pPr>
        <w:pStyle w:val="a4"/>
        <w:ind w:left="75" w:hanging="75"/>
        <w:jc w:val="both"/>
        <w:rPr>
          <w:b w:val="0"/>
          <w:bCs w:val="0"/>
        </w:rPr>
      </w:pPr>
      <w:r>
        <w:rPr>
          <w:b w:val="0"/>
          <w:bCs w:val="0"/>
        </w:rPr>
        <w:t>УИД: 26</w:t>
      </w:r>
      <w:r>
        <w:rPr>
          <w:b w:val="0"/>
          <w:bCs w:val="0"/>
        </w:rPr>
        <w:t>М</w:t>
      </w:r>
      <w:r>
        <w:rPr>
          <w:b w:val="0"/>
          <w:bCs w:val="0"/>
          <w:lang w:val="en-US"/>
        </w:rPr>
        <w:t>S</w:t>
      </w:r>
      <w:r>
        <w:rPr>
          <w:b w:val="0"/>
          <w:bCs w:val="0"/>
        </w:rPr>
        <w:t>000</w:t>
      </w:r>
      <w:r w:rsidR="001D7EE3">
        <w:rPr>
          <w:b w:val="0"/>
          <w:bCs w:val="0"/>
        </w:rPr>
        <w:t>2</w:t>
      </w:r>
      <w:r>
        <w:rPr>
          <w:b w:val="0"/>
          <w:bCs w:val="0"/>
        </w:rPr>
        <w:t>-01-202</w:t>
      </w:r>
      <w:r w:rsidR="009322BB">
        <w:rPr>
          <w:b w:val="0"/>
          <w:bCs w:val="0"/>
        </w:rPr>
        <w:t>2</w:t>
      </w:r>
      <w:r>
        <w:rPr>
          <w:b w:val="0"/>
          <w:bCs w:val="0"/>
        </w:rPr>
        <w:t>-</w:t>
      </w:r>
      <w:r w:rsidR="00621950">
        <w:rPr>
          <w:b w:val="0"/>
          <w:bCs w:val="0"/>
        </w:rPr>
        <w:t>00</w:t>
      </w:r>
      <w:r w:rsidR="009322BB">
        <w:rPr>
          <w:b w:val="0"/>
          <w:bCs w:val="0"/>
        </w:rPr>
        <w:t>0</w:t>
      </w:r>
    </w:p>
    <w:p w:rsidR="00406492" w:rsidP="00406492">
      <w:pPr>
        <w:pStyle w:val="a4"/>
        <w:ind w:left="75" w:hanging="75"/>
        <w:jc w:val="both"/>
        <w:rPr>
          <w:b w:val="0"/>
          <w:bCs w:val="0"/>
        </w:rPr>
      </w:pPr>
    </w:p>
    <w:p w:rsidR="00406492" w:rsidRPr="000675F8" w:rsidP="00406492">
      <w:pPr>
        <w:pStyle w:val="a4"/>
        <w:ind w:left="75" w:hanging="75"/>
        <w:jc w:val="both"/>
      </w:pPr>
      <w:r>
        <w:rPr>
          <w:b w:val="0"/>
          <w:bCs w:val="0"/>
        </w:rPr>
        <w:t xml:space="preserve">                                                      </w:t>
      </w:r>
      <w:r w:rsidRPr="000675F8">
        <w:t>ПОСТАНОВЛЕНИЕ</w:t>
      </w:r>
    </w:p>
    <w:p w:rsidR="00406492" w:rsidRPr="000675F8" w:rsidP="00406492">
      <w:pPr>
        <w:tabs>
          <w:tab w:val="left" w:pos="9720"/>
        </w:tabs>
        <w:ind w:firstLine="540"/>
        <w:jc w:val="center"/>
      </w:pPr>
      <w:r w:rsidRPr="000675F8">
        <w:t xml:space="preserve"> </w:t>
      </w:r>
    </w:p>
    <w:p w:rsidR="00406492" w:rsidRPr="000675F8" w:rsidP="00406492">
      <w:pPr>
        <w:ind w:firstLine="540"/>
      </w:pPr>
      <w:r>
        <w:t>12 марта 2024</w:t>
      </w:r>
      <w:r w:rsidRPr="000675F8">
        <w:t xml:space="preserve"> года                         </w:t>
      </w:r>
      <w:r>
        <w:t xml:space="preserve">      </w:t>
      </w:r>
      <w:r w:rsidRPr="000675F8">
        <w:t xml:space="preserve">       </w:t>
      </w:r>
      <w:r>
        <w:t xml:space="preserve">                       </w:t>
      </w:r>
      <w:r w:rsidRPr="000675F8">
        <w:t xml:space="preserve">     </w:t>
      </w:r>
      <w:r>
        <w:t xml:space="preserve">     </w:t>
      </w:r>
      <w:r w:rsidRPr="000675F8">
        <w:t xml:space="preserve"> село Александровское </w:t>
      </w:r>
    </w:p>
    <w:p w:rsidR="00406492" w:rsidRPr="000675F8" w:rsidP="00406492">
      <w:pPr>
        <w:tabs>
          <w:tab w:val="left" w:pos="9720"/>
        </w:tabs>
        <w:ind w:firstLine="540"/>
        <w:jc w:val="both"/>
      </w:pPr>
    </w:p>
    <w:p w:rsidR="00406492" w:rsidP="00406492">
      <w:pPr>
        <w:tabs>
          <w:tab w:val="left" w:pos="9720"/>
        </w:tabs>
        <w:ind w:firstLine="720"/>
        <w:jc w:val="both"/>
      </w:pPr>
      <w:r w:rsidRPr="000675F8">
        <w:t xml:space="preserve">Мировой судья судебного участка № </w:t>
      </w:r>
      <w:r>
        <w:t>2</w:t>
      </w:r>
      <w:r w:rsidRPr="000675F8">
        <w:t xml:space="preserve"> Александровского района Ставропольского края </w:t>
      </w:r>
      <w:r>
        <w:t xml:space="preserve">Мамаева И.С., </w:t>
      </w:r>
      <w:r w:rsidRPr="000675F8">
        <w:t>с участием лица, в отношении которого ведется производство по делу об административном правонарушении</w:t>
      </w:r>
      <w:r>
        <w:t>,</w:t>
      </w:r>
      <w:r w:rsidR="00D67D7E">
        <w:t xml:space="preserve"> Юрченко Ю.В.,</w:t>
      </w:r>
      <w:r w:rsidRPr="000675F8">
        <w:t xml:space="preserve"> рассмотрев в открытом судебном заседании в помещении судебного участка № </w:t>
      </w:r>
      <w:r>
        <w:t>2</w:t>
      </w:r>
      <w:r w:rsidRPr="000675F8">
        <w:t xml:space="preserve"> материалы дела об административном правонарушении в отношении</w:t>
      </w:r>
      <w:r>
        <w:t>:</w:t>
      </w:r>
    </w:p>
    <w:p w:rsidR="00C1678F" w:rsidRPr="00C1678F" w:rsidP="00C1678F">
      <w:pPr>
        <w:ind w:firstLine="708"/>
        <w:jc w:val="both"/>
      </w:pPr>
      <w:r w:rsidRPr="000675F8">
        <w:t xml:space="preserve"> </w:t>
      </w:r>
      <w:r w:rsidR="00DE12D2">
        <w:t>Юрченко Юрия Викторовича</w:t>
      </w:r>
      <w:r w:rsidRPr="00C1678F">
        <w:t xml:space="preserve">, </w:t>
      </w:r>
      <w:r w:rsidR="0043052D">
        <w:t>…</w:t>
      </w:r>
      <w:r w:rsidRPr="00C1678F">
        <w:t xml:space="preserve"> не работающего, ранее </w:t>
      </w:r>
      <w:r w:rsidRPr="00C1678F">
        <w:t>привлекавшегося</w:t>
      </w:r>
      <w:r w:rsidRPr="00C1678F">
        <w:t xml:space="preserve"> к административной ответственности за однородное правонарушение,  </w:t>
      </w:r>
    </w:p>
    <w:p w:rsidR="00406492" w:rsidP="00406492">
      <w:pPr>
        <w:tabs>
          <w:tab w:val="left" w:pos="9720"/>
        </w:tabs>
        <w:ind w:firstLine="720"/>
        <w:jc w:val="both"/>
      </w:pPr>
      <w:r w:rsidRPr="000675F8">
        <w:t>привлекаемого к административной ответственности за совершение административного правонарушения, предусмотренного ч</w:t>
      </w:r>
      <w:r>
        <w:t>.</w:t>
      </w:r>
      <w:r w:rsidRPr="000675F8">
        <w:t xml:space="preserve"> 3</w:t>
      </w:r>
      <w:r>
        <w:t xml:space="preserve"> </w:t>
      </w:r>
      <w:r w:rsidRPr="000675F8">
        <w:t>ст. 19.24 Кодекса Российской Федерации об а</w:t>
      </w:r>
      <w:r>
        <w:t>дминистративных правонарушениях,</w:t>
      </w:r>
    </w:p>
    <w:p w:rsidR="00406492" w:rsidRPr="000675F8" w:rsidP="00406492">
      <w:pPr>
        <w:tabs>
          <w:tab w:val="left" w:pos="9720"/>
        </w:tabs>
        <w:ind w:firstLine="720"/>
        <w:jc w:val="both"/>
      </w:pPr>
      <w:r w:rsidRPr="000675F8">
        <w:t xml:space="preserve">                           </w:t>
      </w:r>
    </w:p>
    <w:p w:rsidR="00406492" w:rsidRPr="000675F8" w:rsidP="00406492">
      <w:pPr>
        <w:tabs>
          <w:tab w:val="left" w:pos="9720"/>
        </w:tabs>
        <w:ind w:firstLine="540"/>
        <w:jc w:val="center"/>
      </w:pPr>
      <w:r w:rsidRPr="000675F8">
        <w:t>УСТАНОВИЛ:</w:t>
      </w:r>
    </w:p>
    <w:p w:rsidR="00406492" w:rsidRPr="000675F8" w:rsidP="00406492">
      <w:pPr>
        <w:tabs>
          <w:tab w:val="left" w:pos="9720"/>
        </w:tabs>
        <w:ind w:firstLine="540"/>
        <w:jc w:val="center"/>
      </w:pPr>
    </w:p>
    <w:p w:rsidR="00406492" w:rsidRPr="000675F8" w:rsidP="00406492">
      <w:pPr>
        <w:tabs>
          <w:tab w:val="left" w:pos="9720"/>
        </w:tabs>
        <w:ind w:firstLine="540"/>
        <w:jc w:val="both"/>
      </w:pPr>
      <w:r>
        <w:t>Юрченко Ю.В.</w:t>
      </w:r>
      <w:r>
        <w:t xml:space="preserve">, </w:t>
      </w:r>
      <w:r w:rsidR="006D2BA1">
        <w:t>08.03.2024</w:t>
      </w:r>
      <w:r w:rsidR="009F34B0">
        <w:t xml:space="preserve">, </w:t>
      </w:r>
      <w:r w:rsidRPr="000675F8">
        <w:t>являясь лицом, в отношении которого</w:t>
      </w:r>
      <w:r>
        <w:t xml:space="preserve"> решением</w:t>
      </w:r>
      <w:r w:rsidRPr="000675F8">
        <w:t xml:space="preserve"> </w:t>
      </w:r>
      <w:r w:rsidR="00C1678F">
        <w:t xml:space="preserve">Александровского </w:t>
      </w:r>
      <w:r>
        <w:t xml:space="preserve">районного суда </w:t>
      </w:r>
      <w:r w:rsidR="00C1678F">
        <w:t>Ставропольского края</w:t>
      </w:r>
      <w:r>
        <w:t xml:space="preserve"> от </w:t>
      </w:r>
      <w:r>
        <w:t>23 декабря 2021</w:t>
      </w:r>
      <w:r>
        <w:t xml:space="preserve"> года </w:t>
      </w:r>
      <w:r>
        <w:t>ранее установленные ограничения дополнены обязательной явкой два раза в месяц в орган внутренних дел по месту жительства или пребывания для регистрации,</w:t>
      </w:r>
      <w:r w:rsidR="00621950">
        <w:t xml:space="preserve"> </w:t>
      </w:r>
      <w:r w:rsidR="009F34B0">
        <w:t>не явился на регистрацию в ОМВД России «Александровский».</w:t>
      </w:r>
    </w:p>
    <w:p w:rsidR="00BC404A" w:rsidP="00406492">
      <w:pPr>
        <w:tabs>
          <w:tab w:val="left" w:pos="9720"/>
        </w:tabs>
        <w:ind w:firstLine="540"/>
        <w:jc w:val="both"/>
      </w:pPr>
      <w:r w:rsidRPr="000675F8">
        <w:t xml:space="preserve">В судебном заседании </w:t>
      </w:r>
      <w:r w:rsidR="00D67D7E">
        <w:t>Юрченко Ю.В.</w:t>
      </w:r>
      <w:r w:rsidRPr="000675F8" w:rsidR="00652A2B">
        <w:t xml:space="preserve"> </w:t>
      </w:r>
      <w:r w:rsidRPr="000675F8">
        <w:t xml:space="preserve">виновным </w:t>
      </w:r>
      <w:r w:rsidRPr="00C85011">
        <w:t>себя признал, с протоколом об административном правонарушении</w:t>
      </w:r>
      <w:r>
        <w:t xml:space="preserve"> согласился.</w:t>
      </w:r>
    </w:p>
    <w:p w:rsidR="00406492" w:rsidRPr="000675F8" w:rsidP="00406492">
      <w:pPr>
        <w:tabs>
          <w:tab w:val="left" w:pos="9720"/>
        </w:tabs>
        <w:ind w:firstLine="540"/>
        <w:jc w:val="both"/>
      </w:pPr>
      <w:r>
        <w:t xml:space="preserve">Выслушав </w:t>
      </w:r>
      <w:r w:rsidR="00D67D7E">
        <w:t>Юрченко Ю.В.</w:t>
      </w:r>
      <w:r w:rsidR="00652A2B">
        <w:t xml:space="preserve">, </w:t>
      </w:r>
      <w:r>
        <w:t>и</w:t>
      </w:r>
      <w:r w:rsidRPr="000675F8">
        <w:t>сследовав материалы дела, суд пришел к следующему:</w:t>
      </w:r>
    </w:p>
    <w:p w:rsidR="00406492" w:rsidRPr="000675F8" w:rsidP="00406492">
      <w:pPr>
        <w:tabs>
          <w:tab w:val="left" w:pos="9720"/>
        </w:tabs>
        <w:ind w:firstLine="540"/>
        <w:jc w:val="both"/>
      </w:pPr>
      <w:r w:rsidRPr="000675F8">
        <w:t xml:space="preserve">В соответствии с </w:t>
      </w:r>
      <w:hyperlink r:id="rId4" w:history="1">
        <w:r w:rsidRPr="000675F8">
          <w:t>ч. 3 ст. 19.24</w:t>
        </w:r>
      </w:hyperlink>
      <w:r w:rsidRPr="000675F8">
        <w:t xml:space="preserve"> КоАП РФ предусмотрена административная ответственность за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="006061E6">
        <w:t>.</w:t>
      </w:r>
    </w:p>
    <w:p w:rsidR="00406492" w:rsidP="00406492">
      <w:pPr>
        <w:tabs>
          <w:tab w:val="left" w:pos="9720"/>
        </w:tabs>
        <w:ind w:firstLine="540"/>
        <w:jc w:val="both"/>
      </w:pPr>
      <w:r>
        <w:t>Судом установлено, что решением</w:t>
      </w:r>
      <w:r w:rsidRPr="00423F37" w:rsidR="00423F37">
        <w:t xml:space="preserve"> </w:t>
      </w:r>
      <w:r w:rsidRPr="00652A2B" w:rsidR="00652A2B">
        <w:t xml:space="preserve">Александровского районного суда Ставропольского края от </w:t>
      </w:r>
      <w:r w:rsidR="00D67D7E">
        <w:t>23 декабря 2021</w:t>
      </w:r>
      <w:r w:rsidR="00652A2B">
        <w:t xml:space="preserve"> года в </w:t>
      </w:r>
      <w:r w:rsidR="00D67D7E">
        <w:t>отношении Юрченко Ю.В.</w:t>
      </w:r>
      <w:r w:rsidR="00652A2B">
        <w:t xml:space="preserve">, </w:t>
      </w:r>
      <w:r w:rsidR="00D67D7E">
        <w:t>ранее установленные ограничения дополнены обязательной явкой два раза в месяц в орган внутренних дел по месту жительства или пребывания для регистрации</w:t>
      </w:r>
      <w:r w:rsidR="00423F37">
        <w:t>.</w:t>
      </w:r>
    </w:p>
    <w:p w:rsidR="00406492" w:rsidRPr="005A7A67" w:rsidP="00406492">
      <w:pPr>
        <w:tabs>
          <w:tab w:val="left" w:pos="9720"/>
        </w:tabs>
        <w:ind w:firstLine="540"/>
        <w:jc w:val="both"/>
      </w:pPr>
      <w:r w:rsidRPr="005A7A67">
        <w:t xml:space="preserve">Указанные выше обстоятельства подтверждаются и материалами дела: </w:t>
      </w:r>
      <w:r w:rsidR="00C22D6F">
        <w:t xml:space="preserve">решением </w:t>
      </w:r>
      <w:r w:rsidRPr="005A7A67">
        <w:t>Александровского районного суда Ставропольского края</w:t>
      </w:r>
      <w:r w:rsidR="00C22D6F">
        <w:t xml:space="preserve"> от </w:t>
      </w:r>
      <w:r w:rsidR="00D67D7E">
        <w:t>31.05.2021</w:t>
      </w:r>
      <w:r w:rsidRPr="005A7A67">
        <w:t xml:space="preserve"> (лист дела </w:t>
      </w:r>
      <w:r w:rsidR="00D67D7E">
        <w:t>4-5</w:t>
      </w:r>
      <w:r w:rsidRPr="005A7A67">
        <w:t>)</w:t>
      </w:r>
      <w:r w:rsidR="00D67D7E">
        <w:t xml:space="preserve">, решением </w:t>
      </w:r>
      <w:r w:rsidRPr="005A7A67" w:rsidR="00D67D7E">
        <w:t>Александровского районного суда Ставропольского края</w:t>
      </w:r>
      <w:r w:rsidR="00D67D7E">
        <w:t xml:space="preserve"> от 23.12.2021</w:t>
      </w:r>
      <w:r w:rsidRPr="005A7A67" w:rsidR="00D67D7E">
        <w:t xml:space="preserve"> (лист дела </w:t>
      </w:r>
      <w:r w:rsidR="00D67D7E">
        <w:t>6-7</w:t>
      </w:r>
      <w:r w:rsidRPr="005A7A67" w:rsidR="00D67D7E">
        <w:t>)</w:t>
      </w:r>
      <w:r w:rsidR="00D67D7E">
        <w:t xml:space="preserve">, </w:t>
      </w:r>
      <w:r w:rsidR="009F34B0">
        <w:t>рапортом (</w:t>
      </w:r>
      <w:r w:rsidR="00D67D7E">
        <w:t>2,3</w:t>
      </w:r>
      <w:r w:rsidR="009F34B0">
        <w:t>)</w:t>
      </w:r>
      <w:r w:rsidRPr="005A7A67">
        <w:t xml:space="preserve">, </w:t>
      </w:r>
      <w:r w:rsidR="009F34B0">
        <w:t>заключением</w:t>
      </w:r>
      <w:r w:rsidRPr="005A7A67">
        <w:t xml:space="preserve"> (лист дела</w:t>
      </w:r>
      <w:r w:rsidR="00311073">
        <w:t>6</w:t>
      </w:r>
      <w:r w:rsidRPr="005A7A67">
        <w:t xml:space="preserve">), </w:t>
      </w:r>
      <w:r w:rsidR="009F34B0">
        <w:t xml:space="preserve">предупреждением </w:t>
      </w:r>
      <w:r w:rsidR="0067110D">
        <w:t xml:space="preserve">(лист дела </w:t>
      </w:r>
      <w:r w:rsidR="00D67D7E">
        <w:t>9</w:t>
      </w:r>
      <w:r w:rsidR="0067110D">
        <w:t>)</w:t>
      </w:r>
      <w:r w:rsidR="00942021">
        <w:t>, графиком (л.д.</w:t>
      </w:r>
      <w:r w:rsidR="00311073">
        <w:t>7</w:t>
      </w:r>
      <w:r w:rsidR="00942021">
        <w:t>)</w:t>
      </w:r>
      <w:r w:rsidRPr="005A7A67">
        <w:t xml:space="preserve"> </w:t>
      </w:r>
    </w:p>
    <w:p w:rsidR="00406492" w:rsidP="00406492">
      <w:pPr>
        <w:tabs>
          <w:tab w:val="left" w:pos="9720"/>
        </w:tabs>
        <w:jc w:val="both"/>
      </w:pPr>
      <w:r>
        <w:t xml:space="preserve">          </w:t>
      </w:r>
      <w:r w:rsidRPr="005A7A67">
        <w:t xml:space="preserve">Анализируя добытые в судебном заседании доказательства, суд квалифицирует действия </w:t>
      </w:r>
      <w:r w:rsidR="00D67D7E">
        <w:t>Юрченко Ю.В.</w:t>
      </w:r>
      <w:r w:rsidRPr="00050973" w:rsidR="00050973">
        <w:t xml:space="preserve">, </w:t>
      </w:r>
      <w:r w:rsidRPr="005A7A67">
        <w:t xml:space="preserve">по ч. 3 ст.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5" w:history="1">
        <w:r w:rsidRPr="005A7A67">
          <w:rPr>
            <w:rStyle w:val="Hyperlink"/>
            <w:rFonts w:eastAsiaTheme="majorEastAsia"/>
          </w:rPr>
          <w:t>частью 1</w:t>
        </w:r>
      </w:hyperlink>
      <w:r w:rsidRPr="005A7A67">
        <w:t xml:space="preserve"> настоящей статьи, если эти действия (бездействие) не содержат уголовно наказуемого деяния.</w:t>
      </w:r>
    </w:p>
    <w:p w:rsidR="00BC404A" w:rsidRPr="00895AA7" w:rsidP="00BC404A">
      <w:pPr>
        <w:tabs>
          <w:tab w:val="left" w:pos="9720"/>
        </w:tabs>
        <w:jc w:val="both"/>
      </w:pPr>
      <w:r>
        <w:t xml:space="preserve">         </w:t>
      </w:r>
      <w:r w:rsidRPr="00895AA7">
        <w:t xml:space="preserve">При назначении наказания суд учитывает, что </w:t>
      </w:r>
      <w:r w:rsidR="00D67D7E">
        <w:t>Юрченко Ю.В.</w:t>
      </w:r>
      <w:r w:rsidR="00050973">
        <w:t xml:space="preserve">, </w:t>
      </w:r>
      <w:r w:rsidRPr="00895AA7">
        <w:t>в течение года привлекался к административной ответственности, что в соответствии со ст. 4.3 Кодекса РФ об АП является отягчающим ответственность обстоятельством.</w:t>
      </w:r>
    </w:p>
    <w:p w:rsidR="00BC404A" w:rsidRPr="00895AA7" w:rsidP="00BC404A">
      <w:pPr>
        <w:tabs>
          <w:tab w:val="left" w:pos="9720"/>
        </w:tabs>
        <w:jc w:val="both"/>
      </w:pPr>
      <w:r w:rsidRPr="00895AA7">
        <w:t xml:space="preserve">      </w:t>
      </w:r>
      <w:r>
        <w:t xml:space="preserve">   </w:t>
      </w:r>
      <w:r w:rsidRPr="00895AA7">
        <w:t xml:space="preserve">Смягчающим ответственность обстоятельством в соответствии со статьей 4.2 Кодекса РФ об АП суд признает признание вины </w:t>
      </w:r>
      <w:r w:rsidR="00EB1A45">
        <w:t>Юрченко Ю.В.</w:t>
      </w:r>
      <w:r w:rsidR="00050973">
        <w:t xml:space="preserve"> </w:t>
      </w:r>
      <w:r w:rsidRPr="00895AA7">
        <w:t xml:space="preserve">в совершении административного правонарушения. </w:t>
      </w:r>
    </w:p>
    <w:p w:rsidR="00406492" w:rsidP="00406492">
      <w:pPr>
        <w:tabs>
          <w:tab w:val="left" w:pos="9720"/>
        </w:tabs>
        <w:ind w:firstLine="540"/>
        <w:jc w:val="both"/>
      </w:pPr>
      <w:r>
        <w:t>При таких обстоятельствах, учитывая личность виновного, общественную опасность совершенного, суд считает необходимым назначить наказание в виде обязательных работ.</w:t>
      </w:r>
    </w:p>
    <w:p w:rsidR="00406492" w:rsidRPr="001444A9" w:rsidP="00406492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Руководствуясь статьями 29.7, 29.9, 29.10 Кодекса Российской Федерации об административных правонарушениях, </w:t>
      </w:r>
    </w:p>
    <w:p w:rsidR="00406492" w:rsidP="00406492">
      <w:pPr>
        <w:tabs>
          <w:tab w:val="left" w:pos="9720"/>
        </w:tabs>
        <w:ind w:firstLine="540"/>
        <w:jc w:val="both"/>
      </w:pPr>
    </w:p>
    <w:p w:rsidR="00406492" w:rsidP="00406492">
      <w:pPr>
        <w:tabs>
          <w:tab w:val="left" w:pos="9720"/>
        </w:tabs>
        <w:ind w:firstLine="540"/>
        <w:jc w:val="both"/>
      </w:pPr>
      <w:r w:rsidRPr="000675F8">
        <w:t xml:space="preserve">                                                    ПОСТАНОВИЛ:</w:t>
      </w:r>
    </w:p>
    <w:p w:rsidR="00406492" w:rsidRPr="000675F8" w:rsidP="00406492">
      <w:pPr>
        <w:tabs>
          <w:tab w:val="left" w:pos="9720"/>
        </w:tabs>
        <w:ind w:firstLine="540"/>
        <w:jc w:val="both"/>
      </w:pPr>
    </w:p>
    <w:p w:rsidR="00406492" w:rsidP="00406492">
      <w:pPr>
        <w:jc w:val="both"/>
        <w:rPr>
          <w:rFonts w:eastAsia="Arial Unicode MS"/>
        </w:rPr>
      </w:pPr>
      <w:r>
        <w:t xml:space="preserve">        </w:t>
      </w:r>
      <w:r w:rsidR="006061E6">
        <w:t xml:space="preserve"> </w:t>
      </w:r>
      <w:r>
        <w:t xml:space="preserve"> </w:t>
      </w:r>
      <w:r w:rsidRPr="000675F8">
        <w:t xml:space="preserve">Признать </w:t>
      </w:r>
      <w:r w:rsidR="00D67D7E">
        <w:t>Юрченко Юрия Викторовича</w:t>
      </w:r>
      <w:r w:rsidR="00050973">
        <w:t xml:space="preserve"> </w:t>
      </w:r>
      <w:r w:rsidR="006925DA">
        <w:t>в</w:t>
      </w:r>
      <w:r w:rsidRPr="000675F8">
        <w:t xml:space="preserve">иновным в совершении административного правонарушения, предусмотренного частью 3 статьи 19.24 КоАП РФ </w:t>
      </w:r>
      <w:r w:rsidR="009322BB">
        <w:t xml:space="preserve">и назначить наказание в виде </w:t>
      </w:r>
      <w:r>
        <w:t>обязательных работ сроком на 20 (двадцать) часов.</w:t>
      </w:r>
      <w:r>
        <w:rPr>
          <w:rFonts w:eastAsia="Arial Unicode MS"/>
        </w:rPr>
        <w:t xml:space="preserve">                         </w:t>
      </w:r>
    </w:p>
    <w:p w:rsidR="00406492" w:rsidP="00406492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  </w:t>
      </w:r>
      <w:r w:rsidR="006061E6">
        <w:rPr>
          <w:rFonts w:eastAsia="Arial Unicode MS"/>
        </w:rPr>
        <w:t xml:space="preserve"> </w:t>
      </w:r>
      <w:r>
        <w:rPr>
          <w:rFonts w:eastAsia="Arial Unicode MS"/>
        </w:rPr>
        <w:t>Постановление для исполнения по вступлении в законную силу передать начальнику отдела - старшему судебному приставу Александровского районного отдела судебных приставов УФССП России по Ставропольскому краю.</w:t>
      </w:r>
    </w:p>
    <w:p w:rsidR="00406492" w:rsidP="00406492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   Копию постановления направить </w:t>
      </w:r>
      <w:r w:rsidR="00D67D7E">
        <w:rPr>
          <w:rFonts w:eastAsia="Arial Unicode MS"/>
        </w:rPr>
        <w:t xml:space="preserve">инспектору </w:t>
      </w:r>
      <w:r w:rsidR="00311073">
        <w:rPr>
          <w:rFonts w:eastAsia="Arial Unicode MS"/>
        </w:rPr>
        <w:t xml:space="preserve">УУП ОУУП и ДН </w:t>
      </w:r>
      <w:r>
        <w:rPr>
          <w:rFonts w:eastAsia="Arial Unicode MS"/>
        </w:rPr>
        <w:t xml:space="preserve">ОМВД России </w:t>
      </w:r>
      <w:r w:rsidR="006925DA">
        <w:rPr>
          <w:rFonts w:eastAsia="Arial Unicode MS"/>
        </w:rPr>
        <w:t xml:space="preserve">«Александровский» </w:t>
      </w:r>
      <w:r w:rsidR="00311073">
        <w:rPr>
          <w:rFonts w:eastAsia="Arial Unicode MS"/>
        </w:rPr>
        <w:t>Гартунг</w:t>
      </w:r>
      <w:r w:rsidR="00311073">
        <w:rPr>
          <w:rFonts w:eastAsia="Arial Unicode MS"/>
        </w:rPr>
        <w:t xml:space="preserve"> А.В</w:t>
      </w:r>
      <w:r w:rsidR="00D67D7E">
        <w:rPr>
          <w:rFonts w:eastAsia="Arial Unicode MS"/>
        </w:rPr>
        <w:t>.,</w:t>
      </w:r>
      <w:r w:rsidR="006925DA">
        <w:rPr>
          <w:rFonts w:eastAsia="Arial Unicode MS"/>
        </w:rPr>
        <w:t xml:space="preserve"> </w:t>
      </w:r>
      <w:r>
        <w:rPr>
          <w:rFonts w:eastAsia="Arial Unicode MS"/>
        </w:rPr>
        <w:t xml:space="preserve">для сведения. </w:t>
      </w:r>
    </w:p>
    <w:p w:rsidR="00406492" w:rsidRPr="00406492" w:rsidP="00406492">
      <w:pPr>
        <w:jc w:val="both"/>
        <w:rPr>
          <w:rFonts w:eastAsia="Arial Unicode MS"/>
        </w:rPr>
      </w:pPr>
      <w:r>
        <w:t xml:space="preserve">           </w:t>
      </w:r>
      <w:r>
        <w:t>Постановление может быть обжаловано в Александровский райсуд Ставропольского края в течение 10 суток со дня вручения или получения копии постановления.</w:t>
      </w:r>
    </w:p>
    <w:p w:rsidR="00406492" w:rsidRPr="000675F8" w:rsidP="00406492">
      <w:pPr>
        <w:ind w:firstLine="720"/>
        <w:jc w:val="both"/>
      </w:pPr>
    </w:p>
    <w:p w:rsidR="00406492" w:rsidP="00406492">
      <w:pPr>
        <w:tabs>
          <w:tab w:val="left" w:pos="9720"/>
        </w:tabs>
        <w:jc w:val="both"/>
      </w:pPr>
      <w:r w:rsidRPr="000675F8">
        <w:t xml:space="preserve">      </w:t>
      </w:r>
      <w:r>
        <w:t xml:space="preserve">              </w:t>
      </w:r>
      <w:r w:rsidRPr="000675F8">
        <w:t xml:space="preserve">   Мировой судья     </w:t>
      </w:r>
      <w:r>
        <w:t xml:space="preserve"> </w:t>
      </w:r>
      <w:r w:rsidRPr="000675F8">
        <w:t xml:space="preserve">   </w:t>
      </w:r>
      <w:r>
        <w:t xml:space="preserve"> </w:t>
      </w:r>
      <w:r w:rsidRPr="000675F8">
        <w:t xml:space="preserve">                                             </w:t>
      </w:r>
      <w:r w:rsidR="00311073">
        <w:t xml:space="preserve">                </w:t>
      </w:r>
      <w:r w:rsidRPr="000675F8">
        <w:t xml:space="preserve">    </w:t>
      </w:r>
      <w:r>
        <w:t>И.С. Мамаева</w:t>
      </w:r>
    </w:p>
    <w:p w:rsidR="00406492" w:rsidP="00406492">
      <w:pPr>
        <w:tabs>
          <w:tab w:val="left" w:pos="9720"/>
        </w:tabs>
        <w:jc w:val="both"/>
      </w:pPr>
    </w:p>
    <w:p w:rsidR="00406492" w:rsidP="00406492">
      <w:pPr>
        <w:tabs>
          <w:tab w:val="left" w:pos="9720"/>
        </w:tabs>
        <w:jc w:val="both"/>
      </w:pPr>
    </w:p>
    <w:p w:rsidR="00406492" w:rsidP="00406492">
      <w:pPr>
        <w:tabs>
          <w:tab w:val="left" w:pos="9720"/>
        </w:tabs>
        <w:jc w:val="both"/>
      </w:pPr>
    </w:p>
    <w:p w:rsidR="00406492" w:rsidP="00406492">
      <w:pPr>
        <w:tabs>
          <w:tab w:val="left" w:pos="9720"/>
        </w:tabs>
        <w:jc w:val="both"/>
      </w:pPr>
    </w:p>
    <w:p w:rsidR="00406492" w:rsidP="00406492">
      <w:pPr>
        <w:tabs>
          <w:tab w:val="left" w:pos="9720"/>
        </w:tabs>
        <w:jc w:val="both"/>
      </w:pPr>
    </w:p>
    <w:p w:rsidR="007820C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8A"/>
    <w:rsid w:val="0001391C"/>
    <w:rsid w:val="00050973"/>
    <w:rsid w:val="000675F8"/>
    <w:rsid w:val="000C0B8A"/>
    <w:rsid w:val="001444A9"/>
    <w:rsid w:val="0019190F"/>
    <w:rsid w:val="001C306F"/>
    <w:rsid w:val="001D7EE3"/>
    <w:rsid w:val="0026473A"/>
    <w:rsid w:val="00304CBE"/>
    <w:rsid w:val="00311073"/>
    <w:rsid w:val="00404AD5"/>
    <w:rsid w:val="00406492"/>
    <w:rsid w:val="00423F37"/>
    <w:rsid w:val="0043052D"/>
    <w:rsid w:val="004F36C4"/>
    <w:rsid w:val="005A7A67"/>
    <w:rsid w:val="006061E6"/>
    <w:rsid w:val="00621950"/>
    <w:rsid w:val="00652A2B"/>
    <w:rsid w:val="0067110D"/>
    <w:rsid w:val="006925DA"/>
    <w:rsid w:val="006D2BA1"/>
    <w:rsid w:val="007820CE"/>
    <w:rsid w:val="007E5FA5"/>
    <w:rsid w:val="00895AA7"/>
    <w:rsid w:val="0089692B"/>
    <w:rsid w:val="008C736C"/>
    <w:rsid w:val="009322BB"/>
    <w:rsid w:val="00942021"/>
    <w:rsid w:val="009B517A"/>
    <w:rsid w:val="009F34B0"/>
    <w:rsid w:val="00A51028"/>
    <w:rsid w:val="00BC404A"/>
    <w:rsid w:val="00C1678F"/>
    <w:rsid w:val="00C22D6F"/>
    <w:rsid w:val="00C85011"/>
    <w:rsid w:val="00D67D7E"/>
    <w:rsid w:val="00DE12D2"/>
    <w:rsid w:val="00EB1A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0B57CF-5F15-4D56-B284-4C3EC6DC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6492"/>
    <w:rPr>
      <w:color w:val="0000FF"/>
      <w:u w:val="single"/>
    </w:rPr>
  </w:style>
  <w:style w:type="paragraph" w:customStyle="1" w:styleId="a4">
    <w:name w:val="a4"/>
    <w:basedOn w:val="Normal"/>
    <w:next w:val="Title"/>
    <w:qFormat/>
    <w:rsid w:val="00406492"/>
    <w:pPr>
      <w:jc w:val="center"/>
    </w:pPr>
    <w:rPr>
      <w:b/>
      <w:bCs/>
    </w:rPr>
  </w:style>
  <w:style w:type="paragraph" w:styleId="Title">
    <w:name w:val="Title"/>
    <w:basedOn w:val="Normal"/>
    <w:next w:val="Normal"/>
    <w:link w:val="a"/>
    <w:uiPriority w:val="10"/>
    <w:qFormat/>
    <w:rsid w:val="004064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Заголовок Знак"/>
    <w:basedOn w:val="DefaultParagraphFont"/>
    <w:link w:val="Title"/>
    <w:uiPriority w:val="10"/>
    <w:rsid w:val="00406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322B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32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70C4AF4CEC17181A4C1885B0A0C2E351A24FB36C5F46674D20B4E7787E08AFDCBD4F13FBE9e1e0J" TargetMode="External" /><Relationship Id="rId5" Type="http://schemas.openxmlformats.org/officeDocument/2006/relationships/hyperlink" Target="consultantplus://offline/ref=4DFE5E4E09D324029888FC114A57818913D63B29929601F4705CB84A7D24A86281D77D2D45B1m9i7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