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68EE" w:rsidRPr="003F6E47" w:rsidP="001A6F52" w14:paraId="4C005834" w14:textId="6FD5D6A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lang w:eastAsia="ru-RU"/>
        </w:rPr>
      </w:pPr>
      <w:r w:rsidRPr="001A6F5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1A6F5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1A6F5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1A6F5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1A6F5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1A6F5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3F6E47">
        <w:rPr>
          <w:rFonts w:ascii="Times New Roman" w:eastAsia="Calibri" w:hAnsi="Times New Roman" w:cs="Times New Roman"/>
          <w:bCs/>
          <w:lang w:eastAsia="ru-RU"/>
        </w:rPr>
        <w:t xml:space="preserve">                Дело №</w:t>
      </w:r>
      <w:r w:rsidRPr="003F6E47" w:rsidR="001A6F52">
        <w:rPr>
          <w:rFonts w:ascii="Times New Roman" w:eastAsia="Calibri" w:hAnsi="Times New Roman" w:cs="Times New Roman"/>
          <w:bCs/>
          <w:lang w:eastAsia="ru-RU"/>
        </w:rPr>
        <w:t>5</w:t>
      </w:r>
      <w:r w:rsidRPr="003F6E47">
        <w:rPr>
          <w:rFonts w:ascii="Times New Roman" w:eastAsia="Calibri" w:hAnsi="Times New Roman" w:cs="Times New Roman"/>
          <w:bCs/>
          <w:lang w:eastAsia="ru-RU"/>
        </w:rPr>
        <w:t>-</w:t>
      </w:r>
      <w:r w:rsidR="0059462A">
        <w:rPr>
          <w:rFonts w:ascii="Times New Roman" w:eastAsia="Calibri" w:hAnsi="Times New Roman" w:cs="Times New Roman"/>
          <w:bCs/>
          <w:lang w:eastAsia="ru-RU"/>
        </w:rPr>
        <w:t>1-</w:t>
      </w:r>
      <w:r w:rsidRPr="003F6E47">
        <w:rPr>
          <w:rFonts w:ascii="Times New Roman" w:eastAsia="Calibri" w:hAnsi="Times New Roman" w:cs="Times New Roman"/>
          <w:bCs/>
          <w:lang w:eastAsia="ru-RU"/>
        </w:rPr>
        <w:t>14-45</w:t>
      </w:r>
      <w:r w:rsidR="00BF3A63">
        <w:rPr>
          <w:rFonts w:ascii="Times New Roman" w:eastAsia="Calibri" w:hAnsi="Times New Roman" w:cs="Times New Roman"/>
          <w:bCs/>
          <w:lang w:eastAsia="ru-RU"/>
        </w:rPr>
        <w:t>5</w:t>
      </w:r>
      <w:r w:rsidRPr="003F6E47">
        <w:rPr>
          <w:rFonts w:ascii="Times New Roman" w:eastAsia="Calibri" w:hAnsi="Times New Roman" w:cs="Times New Roman"/>
          <w:bCs/>
          <w:lang w:eastAsia="ru-RU"/>
        </w:rPr>
        <w:t>/202</w:t>
      </w:r>
      <w:r w:rsidR="00EC5493">
        <w:rPr>
          <w:rFonts w:ascii="Times New Roman" w:eastAsia="Calibri" w:hAnsi="Times New Roman" w:cs="Times New Roman"/>
          <w:bCs/>
          <w:lang w:eastAsia="ru-RU"/>
        </w:rPr>
        <w:t>4</w:t>
      </w:r>
    </w:p>
    <w:p w:rsidR="008E68EE" w:rsidRPr="003F6E47" w:rsidP="001A6F52" w14:paraId="44449191" w14:textId="381E48B3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Cs/>
          <w:lang w:eastAsia="ru-RU"/>
        </w:rPr>
      </w:pPr>
      <w:r w:rsidRPr="003F6E47">
        <w:rPr>
          <w:rFonts w:ascii="Times New Roman" w:eastAsia="Calibri" w:hAnsi="Times New Roman" w:cs="Times New Roman"/>
          <w:bCs/>
          <w:lang w:eastAsia="ru-RU"/>
        </w:rPr>
        <w:t>(</w:t>
      </w:r>
      <w:r w:rsidRPr="003F6E47">
        <w:rPr>
          <w:rFonts w:ascii="Times New Roman" w:eastAsia="Calibri" w:hAnsi="Times New Roman" w:cs="Times New Roman"/>
          <w:bCs/>
          <w:lang w:eastAsia="ru-RU"/>
        </w:rPr>
        <w:t>УИД</w:t>
      </w:r>
      <w:r w:rsidRPr="003F6E47">
        <w:rPr>
          <w:rFonts w:ascii="Times New Roman" w:eastAsia="Calibri" w:hAnsi="Times New Roman" w:cs="Times New Roman"/>
          <w:bCs/>
          <w:lang w:eastAsia="ru-RU"/>
        </w:rPr>
        <w:t>:</w:t>
      </w:r>
      <w:r w:rsidRPr="003F6E47">
        <w:rPr>
          <w:rFonts w:ascii="Times New Roman" w:eastAsia="Calibri" w:hAnsi="Times New Roman" w:cs="Times New Roman"/>
          <w:bCs/>
          <w:lang w:eastAsia="ru-RU"/>
        </w:rPr>
        <w:t>26</w:t>
      </w:r>
      <w:r w:rsidRPr="003F6E47">
        <w:rPr>
          <w:rFonts w:ascii="Times New Roman" w:eastAsia="Calibri" w:hAnsi="Times New Roman" w:cs="Times New Roman"/>
          <w:bCs/>
          <w:lang w:val="en-US" w:eastAsia="ru-RU"/>
        </w:rPr>
        <w:t>MS</w:t>
      </w:r>
      <w:r w:rsidRPr="003F6E47">
        <w:rPr>
          <w:rFonts w:ascii="Times New Roman" w:eastAsia="Calibri" w:hAnsi="Times New Roman" w:cs="Times New Roman"/>
          <w:bCs/>
          <w:lang w:eastAsia="ru-RU"/>
        </w:rPr>
        <w:t>005</w:t>
      </w:r>
      <w:r w:rsidR="00BF3A63">
        <w:rPr>
          <w:rFonts w:ascii="Times New Roman" w:eastAsia="Calibri" w:hAnsi="Times New Roman" w:cs="Times New Roman"/>
          <w:bCs/>
          <w:lang w:eastAsia="ru-RU"/>
        </w:rPr>
        <w:t>1</w:t>
      </w:r>
      <w:r w:rsidRPr="003F6E47">
        <w:rPr>
          <w:rFonts w:ascii="Times New Roman" w:eastAsia="Calibri" w:hAnsi="Times New Roman" w:cs="Times New Roman"/>
          <w:bCs/>
          <w:lang w:eastAsia="ru-RU"/>
        </w:rPr>
        <w:t>-01-202</w:t>
      </w:r>
      <w:r w:rsidR="00AF1EC4">
        <w:rPr>
          <w:rFonts w:ascii="Times New Roman" w:eastAsia="Calibri" w:hAnsi="Times New Roman" w:cs="Times New Roman"/>
          <w:bCs/>
          <w:lang w:eastAsia="ru-RU"/>
        </w:rPr>
        <w:t>3-</w:t>
      </w:r>
      <w:r w:rsidR="00EA4055">
        <w:rPr>
          <w:rFonts w:ascii="Times New Roman" w:eastAsia="Calibri" w:hAnsi="Times New Roman" w:cs="Times New Roman"/>
          <w:bCs/>
          <w:lang w:eastAsia="ru-RU"/>
        </w:rPr>
        <w:t>003868-72)</w:t>
      </w:r>
    </w:p>
    <w:p w:rsidR="003F6E47" w:rsidP="001A6F52" w14:paraId="159136E1" w14:textId="7777777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8E68EE" w:rsidRPr="003F6E47" w:rsidP="001A6F52" w14:paraId="7EF308FC" w14:textId="7777777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ПОСТАНОВЛЕНИЕ</w:t>
      </w:r>
    </w:p>
    <w:p w:rsidR="008E68EE" w:rsidRPr="003F6E47" w:rsidP="001A6F52" w14:paraId="4CACB50A" w14:textId="6F79B72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10 января 2024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года                                                                    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3F6E47" w:rsidR="001A6F5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     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г. Кисловодск </w:t>
      </w:r>
    </w:p>
    <w:p w:rsidR="008E68EE" w:rsidRPr="003F6E47" w:rsidP="001A6F52" w14:paraId="18AA2677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5E4A97" w:rsidP="001A6F52" w14:paraId="529250F0" w14:textId="5D4BAA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6E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Мировой судья судебного участка № 5 г. Кисловодска Ста</w:t>
      </w:r>
      <w:r w:rsidR="00BF3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вропольского края Кузнецов А.А.</w:t>
      </w:r>
      <w:r w:rsidRPr="003F6E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рассмотрев в открытом судебном заседании в помещении судебного участка № 5, материалы дела об административном правонарушении,</w:t>
      </w:r>
      <w:r w:rsidRPr="003F6E47">
        <w:rPr>
          <w:rFonts w:ascii="Courier New" w:eastAsia="Times New Roman" w:hAnsi="Courier New" w:cs="Courier New"/>
          <w:bCs/>
          <w:sz w:val="24"/>
          <w:szCs w:val="24"/>
          <w:lang w:eastAsia="ru-RU"/>
        </w:rPr>
        <w:t xml:space="preserve"> </w:t>
      </w:r>
      <w:r w:rsidRPr="003F6E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предусмотренном ч. 1 ст. 15.33.2 Кодекса Российской Федерации об административных правонарушениях в отношении должностного лица:</w:t>
      </w:r>
      <w:r w:rsidRPr="003F6E47" w:rsidR="001A6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F1E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Мирошниковой </w:t>
      </w:r>
      <w:r w:rsidR="00205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Э.Д.                                         </w:t>
      </w:r>
      <w:r w:rsidR="00205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AF1E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</w:p>
    <w:p w:rsidR="003F6E47" w:rsidP="001A6F52" w14:paraId="5237D962" w14:textId="7777777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:rsidR="008E68EE" w:rsidRPr="003F6E47" w:rsidP="001A6F52" w14:paraId="439B6868" w14:textId="7777777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УСТАНОВИЛ:</w:t>
      </w:r>
    </w:p>
    <w:p w:rsidR="008E68EE" w:rsidRPr="003F6E47" w:rsidP="001A6F52" w14:paraId="3C013586" w14:textId="7777777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455468" w:rsidRPr="00AC19D7" w:rsidP="00AC19D7" w14:paraId="156F240F" w14:textId="16F2E6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Мирошникова Э.</w:t>
      </w:r>
      <w:r w:rsidR="008734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  <w:r w:rsidR="00073B4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</w:t>
      </w:r>
      <w:r w:rsidRPr="003F6E47" w:rsidR="00C72E7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59462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26.05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.2023</w:t>
      </w:r>
      <w:r w:rsidRPr="003F6E47" w:rsidR="008E68E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года</w:t>
      </w:r>
      <w:r w:rsidR="0067464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3F6E47" w:rsidR="008E68E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 24 часа 00 минут</w:t>
      </w:r>
      <w:r w:rsidRPr="003F6E47" w:rsidR="00C72E7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</w:t>
      </w:r>
      <w:r w:rsidRPr="003F6E47" w:rsidR="008E68E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3F6E47" w:rsidR="000D773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по месту нахождения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культуры «Северо-Кавказская государственная филармония  им. В.И. Сафонова»</w:t>
      </w:r>
      <w:r w:rsidR="00D94A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3F6E47" w:rsidR="000D77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F6E47" w:rsidR="000D773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юридический адрес: </w:t>
      </w:r>
      <w:r w:rsidR="00AC19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Ставропольский </w:t>
      </w:r>
      <w:r w:rsidR="00BF3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край</w:t>
      </w:r>
      <w:r w:rsidR="00073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г. Кисловодск, </w:t>
      </w:r>
      <w:r w:rsidR="00205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……………</w:t>
      </w:r>
      <w:r w:rsidR="00B827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AC19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73B4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являясь должностным лицом –</w:t>
      </w:r>
      <w:r w:rsidR="00DF539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ведущим бухгалтером ФГБУ культуры «Северо-Кавказская государственная филармония  им. В.И. Сафонова»,</w:t>
      </w:r>
      <w:r w:rsidRPr="003F6E47" w:rsidR="000D77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 срок, установленный ч.2.2 ст.11 Федерального закона от 01.04.1996 N 27-ФЗ "Об индивидуальном (персонифицированном) учете в системе обязательного пенсионного страхования", не представила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 срок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 ГУ – Отделение Пенсионного фонда РФ по Ставропольскому краю, осуществляющего индивидуальный (персонифицированный) учет в системе обязательного пенсионного страхования,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отчетность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по форме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ЕФС-1 </w:t>
      </w:r>
      <w:r w:rsidR="0067464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 застрахованное лицо.</w:t>
      </w:r>
    </w:p>
    <w:p w:rsidR="000D7731" w:rsidRPr="003F6E47" w:rsidP="000D7731" w14:paraId="63C706C6" w14:textId="0F9855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Мирошникова Э.</w:t>
      </w:r>
      <w:r w:rsidR="008734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 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 судебное заседание не явил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ась</w:t>
      </w:r>
      <w:r w:rsidR="00073B4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хотя заблаговременно и надлежащим образом извеще</w:t>
      </w:r>
      <w:r w:rsidR="00DF539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</w:t>
      </w:r>
      <w:r w:rsidR="00DF539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 месте и времени рассмотрения дела. </w:t>
      </w:r>
      <w:r w:rsidRPr="003F6E47">
        <w:rPr>
          <w:rFonts w:ascii="Times New Roman" w:eastAsia="Calibri" w:hAnsi="Times New Roman" w:cs="Times New Roman"/>
          <w:sz w:val="24"/>
          <w:szCs w:val="24"/>
          <w:lang w:eastAsia="ru-RU"/>
        </w:rPr>
        <w:t>Ходатайств об отложении рассмотрения дела от не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3F6E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 поступало, каких-либо сведений о намерении воспользоваться услугами защитника не представлено.</w:t>
      </w:r>
    </w:p>
    <w:p w:rsidR="00E66502" w:rsidP="000D7731" w14:paraId="655BC407" w14:textId="73FFC3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6E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таких обстоятельствах, в силу ч. 2 ст. 25.1 КоАП РФ считаю возможным рассмотреть дело в отсутствие </w:t>
      </w:r>
      <w:r w:rsidR="005F65EC">
        <w:rPr>
          <w:rFonts w:ascii="Times New Roman" w:eastAsia="Calibri" w:hAnsi="Times New Roman" w:cs="Times New Roman"/>
          <w:sz w:val="24"/>
          <w:szCs w:val="24"/>
          <w:lang w:eastAsia="ru-RU"/>
        </w:rPr>
        <w:t>Мирошниковой Э.</w:t>
      </w:r>
      <w:r w:rsidR="008734CB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5F65E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0D7731" w:rsidP="000D7731" w14:paraId="0C7C222E" w14:textId="39A6A0C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Исследовав материалы дела, оценивая доказательства в их совокупности, прихожу к выводу, что вина </w:t>
      </w:r>
      <w:r w:rsidR="005F65E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Мирошниковой Э.Д</w:t>
      </w:r>
      <w:r w:rsidR="00AC19D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 совершении вмененного е</w:t>
      </w:r>
      <w:r w:rsidR="005F65E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й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административного правонарушения доказана и объективно подтверждается: копией выписки из ЕГР</w:t>
      </w:r>
      <w:r w:rsidR="00AC19D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ЮЛ,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копией уведомления о составлении протокола об административном правонарушении; протоколом об административном правонарушении, а также другими материалами дела.</w:t>
      </w:r>
    </w:p>
    <w:p w:rsidR="00762C8F" w:rsidRPr="003F6E47" w:rsidP="005F65EC" w14:paraId="1137E5D4" w14:textId="51F84E5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 соответствии с п.2 ст.8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Федерального закона от 01.04.1996 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N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27-ФЗ "Об индивидуальном (персонифицированном) учете в системе обязательного пенсионного страхования" страхователь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представляет в органы СФР сведения по форме ЕФС-1, форма и порядок заполнения которой утверждены Постановлением Правления ПФР от 31.10.2022г. № 245п.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 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учетом положений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пп.5 п.2 и п.6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ст.11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Закона № 27-ФЗ</w:t>
      </w:r>
      <w:r w:rsidR="00F35BD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о том, что сведения предоставляются не позднее рабочего дня, следующего за днем заключения с застрахованным лицом соответствующего договора гражданско-правового характера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последни</w:t>
      </w:r>
      <w:r w:rsidR="0067464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й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день срока для предоставления </w:t>
      </w:r>
      <w:r w:rsidR="00F35BD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сведений о застрахованном лице </w:t>
      </w:r>
      <w:r w:rsidR="0059462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Хлебникове В.В</w:t>
      </w:r>
      <w:r w:rsidR="00EA405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  <w:r w:rsidR="0067464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59462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26.05.2023</w:t>
      </w:r>
      <w:r w:rsidRPr="003F6E47" w:rsidR="0059462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года.</w:t>
      </w:r>
    </w:p>
    <w:p w:rsidR="00762C8F" w:rsidP="00762C8F" w14:paraId="2878A273" w14:textId="2A4FFFF9">
      <w:pPr>
        <w:pStyle w:val="ConsPlusNormal"/>
        <w:ind w:firstLine="567"/>
        <w:jc w:val="both"/>
        <w:rPr>
          <w:rFonts w:eastAsia="Calibri"/>
          <w:bCs/>
          <w:lang w:eastAsia="ru-RU"/>
        </w:rPr>
      </w:pPr>
      <w:r>
        <w:rPr>
          <w:rFonts w:eastAsia="Calibri"/>
          <w:bCs/>
          <w:lang w:eastAsia="ru-RU"/>
        </w:rPr>
        <w:t>С</w:t>
      </w:r>
      <w:r w:rsidR="00073B43">
        <w:rPr>
          <w:rFonts w:eastAsia="Calibri"/>
          <w:bCs/>
          <w:lang w:eastAsia="ru-RU"/>
        </w:rPr>
        <w:t>в</w:t>
      </w:r>
      <w:r w:rsidR="00B8277E">
        <w:rPr>
          <w:rFonts w:eastAsia="Calibri"/>
          <w:bCs/>
          <w:lang w:eastAsia="ru-RU"/>
        </w:rPr>
        <w:t xml:space="preserve">едения по форме </w:t>
      </w:r>
      <w:r>
        <w:rPr>
          <w:rFonts w:eastAsia="Calibri"/>
          <w:bCs/>
          <w:lang w:eastAsia="ru-RU"/>
        </w:rPr>
        <w:t>ЕФС-1</w:t>
      </w:r>
      <w:r w:rsidR="00B8277E">
        <w:rPr>
          <w:rFonts w:eastAsia="Calibri"/>
          <w:bCs/>
          <w:lang w:eastAsia="ru-RU"/>
        </w:rPr>
        <w:t xml:space="preserve"> </w:t>
      </w:r>
      <w:r>
        <w:rPr>
          <w:rFonts w:eastAsia="Calibri"/>
          <w:bCs/>
          <w:lang w:eastAsia="ru-RU"/>
        </w:rPr>
        <w:t>Мирошниковой Э.А.</w:t>
      </w:r>
      <w:r w:rsidRPr="003F6E47">
        <w:rPr>
          <w:rFonts w:eastAsia="Calibri"/>
          <w:bCs/>
          <w:lang w:eastAsia="ru-RU"/>
        </w:rPr>
        <w:t xml:space="preserve"> на застрахованное лицо не были представлены по состоянию на 24 часа </w:t>
      </w:r>
      <w:r w:rsidR="0059462A">
        <w:rPr>
          <w:rFonts w:eastAsia="Calibri"/>
          <w:bCs/>
          <w:lang w:eastAsia="ru-RU"/>
        </w:rPr>
        <w:t>26.05.2023</w:t>
      </w:r>
      <w:r w:rsidRPr="003F6E47" w:rsidR="0059462A">
        <w:rPr>
          <w:rFonts w:eastAsia="Calibri"/>
          <w:bCs/>
          <w:lang w:eastAsia="ru-RU"/>
        </w:rPr>
        <w:t xml:space="preserve"> </w:t>
      </w:r>
      <w:r w:rsidRPr="003F6E47">
        <w:rPr>
          <w:rFonts w:eastAsia="Calibri"/>
          <w:bCs/>
          <w:lang w:eastAsia="ru-RU"/>
        </w:rPr>
        <w:t>г.</w:t>
      </w:r>
      <w:r w:rsidR="00EA4055">
        <w:rPr>
          <w:rFonts w:eastAsia="Calibri"/>
          <w:bCs/>
          <w:lang w:eastAsia="ru-RU"/>
        </w:rPr>
        <w:t>,</w:t>
      </w:r>
      <w:r w:rsidRPr="003F6E47">
        <w:rPr>
          <w:rFonts w:eastAsia="Calibri"/>
          <w:bCs/>
          <w:lang w:eastAsia="ru-RU"/>
        </w:rPr>
        <w:t xml:space="preserve"> то есть, нарушен установленный Федеральным законом 27-ФЗ срок</w:t>
      </w:r>
      <w:r w:rsidR="00963734">
        <w:rPr>
          <w:rFonts w:eastAsia="Calibri"/>
          <w:bCs/>
          <w:lang w:eastAsia="ru-RU"/>
        </w:rPr>
        <w:t xml:space="preserve">, в связи с чем, </w:t>
      </w:r>
      <w:r>
        <w:rPr>
          <w:rFonts w:eastAsia="Calibri"/>
          <w:bCs/>
          <w:lang w:eastAsia="ru-RU"/>
        </w:rPr>
        <w:t xml:space="preserve">Мирошниковой Э.А. </w:t>
      </w:r>
      <w:r w:rsidR="0059462A">
        <w:rPr>
          <w:rFonts w:eastAsia="Calibri"/>
          <w:bCs/>
          <w:lang w:eastAsia="ru-RU"/>
        </w:rPr>
        <w:t>27.05</w:t>
      </w:r>
      <w:r w:rsidR="00EA4055">
        <w:rPr>
          <w:rFonts w:eastAsia="Calibri"/>
          <w:bCs/>
          <w:lang w:eastAsia="ru-RU"/>
        </w:rPr>
        <w:t>.2023</w:t>
      </w:r>
      <w:r w:rsidRPr="003F6E47" w:rsidR="00EA4055">
        <w:rPr>
          <w:rFonts w:eastAsia="Calibri"/>
          <w:bCs/>
          <w:lang w:eastAsia="ru-RU"/>
        </w:rPr>
        <w:t xml:space="preserve"> </w:t>
      </w:r>
      <w:r w:rsidR="00963734">
        <w:rPr>
          <w:rFonts w:eastAsia="Calibri"/>
          <w:bCs/>
          <w:lang w:eastAsia="ru-RU"/>
        </w:rPr>
        <w:t>г</w:t>
      </w:r>
      <w:r w:rsidR="00674643">
        <w:rPr>
          <w:rFonts w:eastAsia="Calibri"/>
          <w:bCs/>
          <w:lang w:eastAsia="ru-RU"/>
        </w:rPr>
        <w:t xml:space="preserve">. в 00 час 01 мин. </w:t>
      </w:r>
      <w:r w:rsidR="00963734">
        <w:rPr>
          <w:rFonts w:eastAsia="Calibri"/>
          <w:bCs/>
          <w:lang w:eastAsia="ru-RU"/>
        </w:rPr>
        <w:t xml:space="preserve">совершено административное правонарушение, предусмотренное ч. 1 ст. 15.33.2 КоАП РФ. </w:t>
      </w:r>
    </w:p>
    <w:p w:rsidR="000D7731" w:rsidRPr="003F6E47" w:rsidP="000D7731" w14:paraId="36FCE49A" w14:textId="42C39C3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Действия</w:t>
      </w:r>
      <w:r w:rsidR="005E4A9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F35BD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Мирошниковой Э.</w:t>
      </w:r>
      <w:r w:rsidR="008734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</w:t>
      </w:r>
      <w:r w:rsidR="00F35BD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  <w:r w:rsidR="00E6650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подлежат квалификации по части 1 статьи 15.33.2 КоАП РФ -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за исключением случаев, предусмотренных частью 2 настоящей статьи. </w:t>
      </w:r>
    </w:p>
    <w:p w:rsidR="00FC01D3" w:rsidRPr="00FC01D3" w:rsidP="00FC01D3" w14:paraId="1EDAC515" w14:textId="77777777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FC01D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Протокол составлен уполномоченным должностным лицом, нарушений требований </w:t>
      </w:r>
      <w:r w:rsidRPr="00FC01D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КоАП РФ при его составлении не установлено.</w:t>
      </w:r>
    </w:p>
    <w:p w:rsidR="00FC01D3" w:rsidRPr="00FC01D3" w:rsidP="00FC01D3" w14:paraId="49C78800" w14:textId="77777777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FC01D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Обстоятельств, исключающих производство по делу об административном правонарушении, предусмотренных ст. 24.5 КоАП РФ, в соответствии с п. 4 ст. 29.1 КоАП РФ не установлено.</w:t>
      </w:r>
    </w:p>
    <w:p w:rsidR="00FC01D3" w:rsidRPr="00FC01D3" w:rsidP="00FC01D3" w14:paraId="06B94BE2" w14:textId="77777777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01D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Обстоятельств, смягчающих либо отягчающих а</w:t>
      </w:r>
      <w:r w:rsidR="0031515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дминистративную ответственность </w:t>
      </w:r>
      <w:r w:rsidR="00F35BDC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Мирошниковой Э.А.,</w:t>
      </w:r>
      <w:r w:rsidR="0031515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Pr="00FC01D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предусмотренных </w:t>
      </w:r>
      <w:r w:rsidRPr="00FC01D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ст.ст</w:t>
      </w:r>
      <w:r w:rsidRPr="00FC01D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. 4.2, 4.3 КоАП РФ, не установлено.</w:t>
      </w:r>
    </w:p>
    <w:p w:rsidR="00FC01D3" w:rsidRPr="00FC01D3" w:rsidP="00FC01D3" w14:paraId="0DA0D573" w14:textId="77777777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01D3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Оснований для освобождения</w:t>
      </w:r>
      <w:r w:rsidR="005E4A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35BDC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Мирошниковой Э.А.</w:t>
      </w:r>
      <w:r w:rsidRPr="00FC01D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Pr="00FC01D3">
        <w:rPr>
          <w:rFonts w:ascii="Times New Roman" w:eastAsia="Times New Roman" w:hAnsi="Times New Roman" w:cs="Times New Roman"/>
          <w:sz w:val="24"/>
          <w:szCs w:val="24"/>
          <w:lang w:eastAsia="ar-SA"/>
        </w:rPr>
        <w:t>от административной ответственности не установлено.</w:t>
      </w:r>
    </w:p>
    <w:p w:rsidR="00FC01D3" w:rsidRPr="00FC01D3" w:rsidP="00FC01D3" w14:paraId="6E296707" w14:textId="77777777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FC01D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Срок давности привлечения к административной ответственности, установленный ч.1 ст. 4.5 КоАП РФ для данной категории дел, на момент рассмотрения дела не истек.</w:t>
      </w:r>
    </w:p>
    <w:p w:rsidR="00FC01D3" w:rsidRPr="00FC01D3" w:rsidP="00FC01D3" w14:paraId="456277F8" w14:textId="77777777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C01D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Избирая вид и размер административного наказания, учитывая характер и степень общественной опасности совершенного административного правонарушения, личность виновно</w:t>
      </w:r>
      <w:r w:rsidR="00C12C8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й</w:t>
      </w:r>
      <w:r w:rsidRPr="00FC01D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, е</w:t>
      </w:r>
      <w:r w:rsidR="00C12C8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ё</w:t>
      </w:r>
      <w:r w:rsidRPr="00FC01D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имущественное положение, отсутствие обстоятельств, смягчающих и отягчающих административную ответственность, прихожу к выводу, что для достижения целей административного наказания, предусмотренных ст. 3.1 КоАП РФ, </w:t>
      </w:r>
      <w:r w:rsidR="00F35BDC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Мирошниковой Э.А</w:t>
      </w:r>
      <w:r w:rsidR="0031515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.</w:t>
      </w:r>
      <w:r w:rsidRPr="00FC01D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может быть назначено административное наказание в виде </w:t>
      </w:r>
      <w:r w:rsidRPr="00FC01D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административного штрафа.     </w:t>
      </w:r>
    </w:p>
    <w:p w:rsidR="00FC01D3" w:rsidRPr="00F35BDC" w:rsidP="00F35BDC" w14:paraId="6DA14BD1" w14:textId="7777777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C01D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На основании изложенного, р</w:t>
      </w:r>
      <w:r w:rsidRPr="00FC01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уководствуясь ст.ст. </w:t>
      </w:r>
      <w:r w:rsidRPr="00FC01D3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 xml:space="preserve">4.1.-4.3., 15.33.2, 29.7.-29.11. КоАП РФ, </w:t>
      </w:r>
    </w:p>
    <w:p w:rsidR="003F6E47" w:rsidP="00FC01D3" w14:paraId="5FE69240" w14:textId="77777777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C01D3" w:rsidRPr="00FC01D3" w:rsidP="00FC01D3" w14:paraId="2B858EDF" w14:textId="77777777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01D3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ПОСТАНОВИЛ:</w:t>
      </w:r>
    </w:p>
    <w:p w:rsidR="00FC01D3" w:rsidRPr="00FC01D3" w:rsidP="00FC01D3" w14:paraId="3DC6D0E3" w14:textId="77777777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C01D3" w:rsidRPr="00FC01D3" w:rsidP="00FC01D3" w14:paraId="0F486012" w14:textId="079193C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Мирошникову </w:t>
      </w:r>
      <w:r w:rsidR="002056F4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Э.А.</w:t>
      </w:r>
      <w:r w:rsidR="005E4A97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Pr="00FC01D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признать виновн</w:t>
      </w:r>
      <w:r w:rsidR="00315153">
        <w:rPr>
          <w:rFonts w:ascii="Times New Roman" w:eastAsia="Times New Roman" w:hAnsi="Times New Roman" w:cs="Times New Roman"/>
          <w:sz w:val="24"/>
          <w:szCs w:val="24"/>
          <w:lang w:eastAsia="ar-SA"/>
        </w:rPr>
        <w:t>ым</w:t>
      </w:r>
      <w:r w:rsidRPr="00FC01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совершении административного правонарушения, предусмотренного ч.1 ст.15.33.2 КоАП РФ, и назначить е</w:t>
      </w:r>
      <w:r w:rsidR="00C12C83">
        <w:rPr>
          <w:rFonts w:ascii="Times New Roman" w:eastAsia="Times New Roman" w:hAnsi="Times New Roman" w:cs="Times New Roman"/>
          <w:sz w:val="24"/>
          <w:szCs w:val="24"/>
          <w:lang w:eastAsia="ar-SA"/>
        </w:rPr>
        <w:t>й</w:t>
      </w:r>
      <w:r w:rsidRPr="00FC01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наказание в виде административного штрафа в размере 300 (триста) рублей.</w:t>
      </w:r>
    </w:p>
    <w:p w:rsidR="00FC01D3" w:rsidRPr="00FC01D3" w:rsidP="00FC01D3" w14:paraId="669A5094" w14:textId="7777777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C01D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Штраф необходимо оплатить 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не позднее 60 дней со дня вступления постановления в законную силу </w:t>
      </w:r>
      <w:r w:rsidRPr="00FC01D3">
        <w:rPr>
          <w:rFonts w:ascii="Times New Roman" w:eastAsia="Calibri" w:hAnsi="Times New Roman" w:cs="Times New Roman"/>
          <w:sz w:val="24"/>
          <w:szCs w:val="24"/>
          <w:lang w:eastAsia="ar-SA"/>
        </w:rPr>
        <w:t>по следующим реквизитам: р/с 03100643000000012100, Банк получателя: Отделение Ставрополь Банка России//УФК по СК г. Ставрополь, БИК 010702101, получатель УФК по СК (</w:t>
      </w:r>
      <w:r w:rsidR="00F35BDC">
        <w:rPr>
          <w:rFonts w:ascii="Times New Roman" w:eastAsia="Calibri" w:hAnsi="Times New Roman" w:cs="Times New Roman"/>
          <w:sz w:val="24"/>
          <w:szCs w:val="24"/>
          <w:lang w:eastAsia="ar-SA"/>
        </w:rPr>
        <w:t>Отделение Фонда пенсионного и социального страхования РФ по СК</w:t>
      </w:r>
      <w:r w:rsidRPr="00FC01D3">
        <w:rPr>
          <w:rFonts w:ascii="Times New Roman" w:eastAsia="Calibri" w:hAnsi="Times New Roman" w:cs="Times New Roman"/>
          <w:sz w:val="24"/>
          <w:szCs w:val="24"/>
          <w:lang w:eastAsia="ar-SA"/>
        </w:rPr>
        <w:t>), ИНН 2600000038, КПП 263601001, ОКТМО 07701000, КБК 39211601230060000140, номер счета Банка получателя (банковский счет, входящий в состав единого казначейского) 40102810345370000013</w:t>
      </w:r>
      <w:r w:rsidR="004B4599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  <w:r w:rsidR="00A671A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8E68EE" w:rsidRPr="003F6E47" w:rsidP="001A6F52" w14:paraId="491226E4" w14:textId="7777777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 подтверждение оплаты административного штрафа платежное поручение (квитанция) должно(а) быть представлено(а) на судебный участок №</w:t>
      </w:r>
      <w:r w:rsidR="00DF539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5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г.</w:t>
      </w:r>
      <w:r w:rsidR="00A671A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Кисловодска Ставропольского края до истечения указанного срока.  </w:t>
      </w:r>
    </w:p>
    <w:p w:rsidR="003F6E47" w:rsidRPr="003F6E47" w:rsidP="001A6F52" w14:paraId="586ACC99" w14:textId="7777777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3F6E47" w:rsidRPr="003F6E47" w:rsidP="003F6E47" w14:paraId="1437E645" w14:textId="7777777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F6E4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Постановление может быть обжаловано </w:t>
      </w:r>
      <w:r w:rsidRPr="003F6E47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в Кисловодский городской суд Ставропольского края в течение десяти суток со дня </w:t>
      </w:r>
      <w:r w:rsidRPr="003F6E47">
        <w:rPr>
          <w:rFonts w:ascii="Times New Roman" w:eastAsia="Calibri" w:hAnsi="Times New Roman" w:cs="Times New Roman"/>
          <w:sz w:val="24"/>
          <w:szCs w:val="24"/>
          <w:lang w:eastAsia="ar-SA"/>
        </w:rPr>
        <w:t>вручения или получения копии постановления.</w:t>
      </w:r>
    </w:p>
    <w:p w:rsidR="003F6E47" w:rsidRPr="003F6E47" w:rsidP="003F6E47" w14:paraId="3F89B2FE" w14:textId="7777777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F6E47" w:rsidRPr="003F6E47" w:rsidP="003F6E47" w14:paraId="20A49085" w14:textId="7777777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E68EE" w:rsidRPr="00315153" w:rsidP="00315153" w14:paraId="6448F46A" w14:textId="7777777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3F6E47">
        <w:rPr>
          <w:rFonts w:ascii="Times New Roman" w:eastAsia="Calibri" w:hAnsi="Times New Roman" w:cs="Times New Roman"/>
          <w:sz w:val="24"/>
          <w:szCs w:val="24"/>
          <w:lang w:eastAsia="ar-SA"/>
        </w:rPr>
        <w:t>Мировой судья</w:t>
      </w:r>
      <w:r w:rsidRPr="003F6E47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3F6E47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</w:t>
      </w:r>
      <w:r w:rsidRPr="003F6E47">
        <w:rPr>
          <w:rFonts w:ascii="Times New Roman" w:eastAsia="Calibri" w:hAnsi="Times New Roman" w:cs="Times New Roman"/>
          <w:sz w:val="24"/>
          <w:szCs w:val="24"/>
          <w:lang w:eastAsia="ar-SA"/>
        </w:rPr>
        <w:t>А.А. Кузнецов</w:t>
      </w:r>
    </w:p>
    <w:sectPr w:rsidSect="003F6E47">
      <w:pgSz w:w="11906" w:h="16838"/>
      <w:pgMar w:top="709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8EE"/>
    <w:rsid w:val="00037A7B"/>
    <w:rsid w:val="00046A17"/>
    <w:rsid w:val="00073B43"/>
    <w:rsid w:val="000A6B93"/>
    <w:rsid w:val="000C5D8B"/>
    <w:rsid w:val="000D7731"/>
    <w:rsid w:val="00163073"/>
    <w:rsid w:val="001A6F52"/>
    <w:rsid w:val="001E1629"/>
    <w:rsid w:val="002056F4"/>
    <w:rsid w:val="00234446"/>
    <w:rsid w:val="0027568D"/>
    <w:rsid w:val="002979DD"/>
    <w:rsid w:val="002C30CE"/>
    <w:rsid w:val="002D5766"/>
    <w:rsid w:val="00315153"/>
    <w:rsid w:val="00332538"/>
    <w:rsid w:val="00376725"/>
    <w:rsid w:val="003B0591"/>
    <w:rsid w:val="003F6E47"/>
    <w:rsid w:val="00405D48"/>
    <w:rsid w:val="00406D86"/>
    <w:rsid w:val="00455468"/>
    <w:rsid w:val="004565A3"/>
    <w:rsid w:val="004B4599"/>
    <w:rsid w:val="005737B6"/>
    <w:rsid w:val="005939C1"/>
    <w:rsid w:val="0059462A"/>
    <w:rsid w:val="005B4DA9"/>
    <w:rsid w:val="005D1F10"/>
    <w:rsid w:val="005E4A97"/>
    <w:rsid w:val="005F0ED2"/>
    <w:rsid w:val="005F65EC"/>
    <w:rsid w:val="00611CAD"/>
    <w:rsid w:val="00622543"/>
    <w:rsid w:val="00674643"/>
    <w:rsid w:val="00676AF1"/>
    <w:rsid w:val="006A2ABA"/>
    <w:rsid w:val="00762C8F"/>
    <w:rsid w:val="007B6BA3"/>
    <w:rsid w:val="007E1BC9"/>
    <w:rsid w:val="0082575B"/>
    <w:rsid w:val="008734CB"/>
    <w:rsid w:val="008A7DB5"/>
    <w:rsid w:val="008B3B17"/>
    <w:rsid w:val="008B7B1A"/>
    <w:rsid w:val="008E68EE"/>
    <w:rsid w:val="00963734"/>
    <w:rsid w:val="009726DB"/>
    <w:rsid w:val="009A67E0"/>
    <w:rsid w:val="009B3568"/>
    <w:rsid w:val="009F34CC"/>
    <w:rsid w:val="00A23826"/>
    <w:rsid w:val="00A671A1"/>
    <w:rsid w:val="00AA1496"/>
    <w:rsid w:val="00AC19D7"/>
    <w:rsid w:val="00AF1EC4"/>
    <w:rsid w:val="00B64614"/>
    <w:rsid w:val="00B8277E"/>
    <w:rsid w:val="00B90445"/>
    <w:rsid w:val="00B97198"/>
    <w:rsid w:val="00BF1BA8"/>
    <w:rsid w:val="00BF3A63"/>
    <w:rsid w:val="00C12C83"/>
    <w:rsid w:val="00C72E79"/>
    <w:rsid w:val="00D83398"/>
    <w:rsid w:val="00D940FA"/>
    <w:rsid w:val="00D94A74"/>
    <w:rsid w:val="00DA72E1"/>
    <w:rsid w:val="00DF539A"/>
    <w:rsid w:val="00DF74AB"/>
    <w:rsid w:val="00E1055B"/>
    <w:rsid w:val="00E66502"/>
    <w:rsid w:val="00E81AAD"/>
    <w:rsid w:val="00EA4055"/>
    <w:rsid w:val="00EC5493"/>
    <w:rsid w:val="00F23332"/>
    <w:rsid w:val="00F35BDC"/>
    <w:rsid w:val="00F90DEB"/>
    <w:rsid w:val="00FC01D3"/>
    <w:rsid w:val="00FF26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32DADE0-7719-4EB9-9ECF-3FAA55A97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8E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E68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8E6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E68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