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50E" w:rsidP="00AB2BD8" w14:paraId="45B91DCB" w14:textId="77777777">
      <w:pPr>
        <w:pStyle w:val="Title"/>
        <w:ind w:left="7080" w:firstLine="708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Дело № 3-</w:t>
      </w:r>
      <w:r w:rsidR="00A90FF0">
        <w:rPr>
          <w:b w:val="0"/>
        </w:rPr>
        <w:t>71/1</w:t>
      </w:r>
      <w:r>
        <w:rPr>
          <w:b w:val="0"/>
        </w:rPr>
        <w:t>/</w:t>
      </w:r>
      <w:r>
        <w:rPr>
          <w:b w:val="0"/>
        </w:rPr>
        <w:t>2</w:t>
      </w:r>
      <w:r w:rsidR="00A90FF0">
        <w:rPr>
          <w:b w:val="0"/>
        </w:rPr>
        <w:t>4</w:t>
      </w:r>
    </w:p>
    <w:p w:rsidR="006813C7" w:rsidP="006813C7" w14:paraId="69B8D208" w14:textId="77777777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</w:t>
      </w:r>
      <w:r w:rsidRPr="006813C7">
        <w:rPr>
          <w:b w:val="0"/>
        </w:rPr>
        <w:t>УИД:26</w:t>
      </w:r>
      <w:r w:rsidR="00A90FF0">
        <w:rPr>
          <w:b w:val="0"/>
        </w:rPr>
        <w:t>М</w:t>
      </w:r>
      <w:r w:rsidRPr="006813C7">
        <w:rPr>
          <w:b w:val="0"/>
          <w:lang w:val="en-US"/>
        </w:rPr>
        <w:t>S</w:t>
      </w:r>
      <w:r w:rsidRPr="006813C7">
        <w:rPr>
          <w:b w:val="0"/>
        </w:rPr>
        <w:t>0</w:t>
      </w:r>
      <w:r w:rsidR="003E50B3">
        <w:rPr>
          <w:b w:val="0"/>
        </w:rPr>
        <w:t>0</w:t>
      </w:r>
      <w:r w:rsidR="00A90FF0">
        <w:rPr>
          <w:b w:val="0"/>
        </w:rPr>
        <w:t>7</w:t>
      </w:r>
      <w:r w:rsidRPr="006813C7">
        <w:rPr>
          <w:b w:val="0"/>
        </w:rPr>
        <w:t>1-01-20</w:t>
      </w:r>
      <w:r w:rsidR="003E50B3">
        <w:rPr>
          <w:b w:val="0"/>
        </w:rPr>
        <w:t>2</w:t>
      </w:r>
      <w:r w:rsidR="00A90FF0">
        <w:rPr>
          <w:b w:val="0"/>
        </w:rPr>
        <w:t>4</w:t>
      </w:r>
      <w:r w:rsidRPr="006813C7">
        <w:rPr>
          <w:b w:val="0"/>
        </w:rPr>
        <w:t>-00</w:t>
      </w:r>
      <w:r w:rsidR="009E361E">
        <w:rPr>
          <w:b w:val="0"/>
        </w:rPr>
        <w:t>0</w:t>
      </w:r>
      <w:r w:rsidR="00A90FF0">
        <w:rPr>
          <w:b w:val="0"/>
        </w:rPr>
        <w:t>977</w:t>
      </w:r>
      <w:r w:rsidRPr="006813C7">
        <w:rPr>
          <w:b w:val="0"/>
        </w:rPr>
        <w:t>-</w:t>
      </w:r>
      <w:r w:rsidR="00A90FF0">
        <w:rPr>
          <w:b w:val="0"/>
        </w:rPr>
        <w:t>38</w:t>
      </w:r>
    </w:p>
    <w:p w:rsidR="00DB5476" w:rsidP="006813C7" w14:paraId="725E5C36" w14:textId="77777777">
      <w:pPr>
        <w:pStyle w:val="Title"/>
        <w:jc w:val="left"/>
        <w:rPr>
          <w:b w:val="0"/>
        </w:rPr>
      </w:pPr>
    </w:p>
    <w:p w:rsidR="00A3050E" w:rsidP="00AB2BD8" w14:paraId="2904859F" w14:textId="77777777">
      <w:pPr>
        <w:pStyle w:val="Title"/>
        <w:ind w:firstLine="480"/>
        <w:rPr>
          <w:b w:val="0"/>
        </w:rPr>
      </w:pPr>
      <w:r>
        <w:rPr>
          <w:b w:val="0"/>
        </w:rPr>
        <w:t>ПОСТАНОВЛЕНИЕ</w:t>
      </w:r>
    </w:p>
    <w:p w:rsidR="00A3050E" w:rsidP="00AB2BD8" w14:paraId="2D86DDEF" w14:textId="77777777">
      <w:pPr>
        <w:ind w:firstLine="480"/>
        <w:jc w:val="center"/>
        <w:rPr>
          <w:bCs/>
        </w:rPr>
      </w:pPr>
      <w:r>
        <w:rPr>
          <w:bCs/>
        </w:rPr>
        <w:t>о назначении административного наказания</w:t>
      </w:r>
    </w:p>
    <w:p w:rsidR="003E50B3" w:rsidP="00AB2BD8" w14:paraId="29FCE401" w14:textId="77777777">
      <w:pPr>
        <w:ind w:firstLine="480"/>
        <w:jc w:val="center"/>
        <w:rPr>
          <w:bCs/>
        </w:rPr>
      </w:pPr>
    </w:p>
    <w:p w:rsidR="00A3050E" w:rsidP="00AB2BD8" w14:paraId="65C3CD75" w14:textId="77777777">
      <w:pPr>
        <w:tabs>
          <w:tab w:val="left" w:pos="-2835"/>
        </w:tabs>
        <w:jc w:val="center"/>
      </w:pPr>
      <w:r>
        <w:t xml:space="preserve">          </w:t>
      </w:r>
      <w:r w:rsidR="00A90FF0">
        <w:t>5 июля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Лермонтов</w:t>
      </w:r>
    </w:p>
    <w:p w:rsidR="00A3050E" w:rsidP="00AB2BD8" w14:paraId="23ADEC34" w14:textId="77777777">
      <w:pPr>
        <w:ind w:firstLine="480"/>
        <w:jc w:val="both"/>
      </w:pPr>
    </w:p>
    <w:p w:rsidR="00A3050E" w:rsidP="00AB2BD8" w14:paraId="624B538A" w14:textId="77777777">
      <w:pPr>
        <w:ind w:firstLine="720"/>
        <w:jc w:val="both"/>
      </w:pPr>
      <w:r>
        <w:t>Мировой судья судебного участка №1 г. Лермонтов</w:t>
      </w:r>
      <w:r w:rsidR="006813C7">
        <w:t xml:space="preserve"> Ставропольского края</w:t>
      </w:r>
      <w:r>
        <w:t xml:space="preserve"> </w:t>
      </w:r>
      <w:r w:rsidR="006813C7">
        <w:t>Изот</w:t>
      </w:r>
      <w:r w:rsidR="003E50B3">
        <w:t>е</w:t>
      </w:r>
      <w:r w:rsidR="006813C7">
        <w:t>нок</w:t>
      </w:r>
      <w:r w:rsidR="006813C7">
        <w:t xml:space="preserve"> И.И</w:t>
      </w:r>
      <w:r>
        <w:t xml:space="preserve">. </w:t>
      </w:r>
    </w:p>
    <w:p w:rsidR="003E50B3" w:rsidRPr="003E50B3" w:rsidP="003E50B3" w14:paraId="7ED0CE5D" w14:textId="77777777">
      <w:pPr>
        <w:ind w:firstLine="720"/>
        <w:jc w:val="both"/>
      </w:pPr>
      <w:r w:rsidRPr="003E50B3">
        <w:t>с участием:</w:t>
      </w:r>
    </w:p>
    <w:p w:rsidR="003E50B3" w:rsidP="003E50B3" w14:paraId="2B89C1F1" w14:textId="77777777">
      <w:pPr>
        <w:ind w:firstLine="720"/>
        <w:jc w:val="both"/>
      </w:pPr>
      <w:r w:rsidRPr="003E50B3">
        <w:t>лица привлекаемого к административной ответственности</w:t>
      </w:r>
      <w:r w:rsidRPr="003E50B3">
        <w:tab/>
      </w:r>
      <w:r w:rsidRPr="003E50B3">
        <w:tab/>
      </w:r>
      <w:r>
        <w:t xml:space="preserve">       </w:t>
      </w:r>
      <w:r w:rsidR="009E361E">
        <w:t xml:space="preserve">     </w:t>
      </w:r>
      <w:r w:rsidR="00A90FF0">
        <w:t>Амбарян</w:t>
      </w:r>
      <w:r w:rsidR="00A90FF0">
        <w:t xml:space="preserve"> А.Р</w:t>
      </w:r>
      <w:r>
        <w:t>.</w:t>
      </w:r>
    </w:p>
    <w:p w:rsidR="00A3050E" w:rsidP="00AB2BD8" w14:paraId="5EE213A4" w14:textId="77777777">
      <w:pPr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3050E" w:rsidRPr="00290214" w:rsidP="00290214" w14:paraId="2218534C" w14:textId="0EA3E3C3">
      <w:pPr>
        <w:ind w:left="600"/>
        <w:jc w:val="both"/>
      </w:pPr>
      <w:r>
        <w:t xml:space="preserve">Должностного лица- </w:t>
      </w:r>
      <w:r w:rsidR="00A90FF0">
        <w:t>Амбарян</w:t>
      </w:r>
      <w:r w:rsidR="00A90FF0">
        <w:t xml:space="preserve"> </w:t>
      </w:r>
      <w:r w:rsidR="00987438">
        <w:t>А.Р.</w:t>
      </w:r>
    </w:p>
    <w:p w:rsidR="00A3050E" w:rsidP="00502B16" w14:paraId="1A40407C" w14:textId="77777777">
      <w:pPr>
        <w:jc w:val="both"/>
      </w:pPr>
      <w:r w:rsidRPr="00A50856">
        <w:t xml:space="preserve">в совершении административного правонарушения, предусмотренного </w:t>
      </w:r>
      <w:r>
        <w:t xml:space="preserve">ч.1 ст. </w:t>
      </w:r>
      <w:r w:rsidR="006813C7">
        <w:t>12.34</w:t>
      </w:r>
      <w:r w:rsidRPr="00A50856">
        <w:t xml:space="preserve"> КоАП РФ, </w:t>
      </w:r>
    </w:p>
    <w:p w:rsidR="00A3050E" w:rsidRPr="00A50856" w:rsidP="00F52B21" w14:paraId="2DF69F87" w14:textId="77777777">
      <w:pPr>
        <w:jc w:val="both"/>
      </w:pPr>
    </w:p>
    <w:p w:rsidR="00A3050E" w:rsidRPr="00A50856" w:rsidP="005D636C" w14:paraId="6952C6A5" w14:textId="77777777">
      <w:pPr>
        <w:ind w:firstLine="720"/>
        <w:jc w:val="center"/>
      </w:pPr>
      <w:r w:rsidRPr="00A50856">
        <w:t>УСТАНОВИЛ:</w:t>
      </w:r>
    </w:p>
    <w:p w:rsidR="00A3050E" w:rsidRPr="00A50856" w:rsidP="005D636C" w14:paraId="279BA885" w14:textId="77777777">
      <w:pPr>
        <w:ind w:firstLine="720"/>
        <w:jc w:val="center"/>
      </w:pPr>
    </w:p>
    <w:p w:rsidR="00A90FF0" w:rsidRPr="00A90FF0" w:rsidP="00A90FF0" w14:paraId="199CC478" w14:textId="77777777">
      <w:pPr>
        <w:autoSpaceDE w:val="0"/>
        <w:autoSpaceDN w:val="0"/>
        <w:adjustRightInd w:val="0"/>
        <w:ind w:firstLine="540"/>
        <w:jc w:val="both"/>
        <w:rPr>
          <w:lang w:bidi="ru-RU"/>
        </w:rPr>
      </w:pPr>
      <w:r>
        <w:rPr>
          <w:lang w:bidi="ru-RU"/>
        </w:rPr>
        <w:t>14 апреля 2024</w:t>
      </w:r>
      <w:r w:rsidRPr="006813C7" w:rsidR="006813C7">
        <w:rPr>
          <w:lang w:bidi="ru-RU"/>
        </w:rPr>
        <w:t xml:space="preserve"> года в </w:t>
      </w:r>
      <w:r w:rsidR="006813C7">
        <w:rPr>
          <w:lang w:bidi="ru-RU"/>
        </w:rPr>
        <w:t>1</w:t>
      </w:r>
      <w:r>
        <w:rPr>
          <w:lang w:bidi="ru-RU"/>
        </w:rPr>
        <w:t>0</w:t>
      </w:r>
      <w:r w:rsidRPr="006813C7" w:rsidR="006813C7">
        <w:rPr>
          <w:lang w:bidi="ru-RU"/>
        </w:rPr>
        <w:t xml:space="preserve"> час</w:t>
      </w:r>
      <w:r w:rsidR="003E50B3">
        <w:rPr>
          <w:lang w:bidi="ru-RU"/>
        </w:rPr>
        <w:t>. 30 мин.</w:t>
      </w:r>
      <w:r w:rsidRPr="006813C7" w:rsidR="006813C7">
        <w:rPr>
          <w:lang w:bidi="ru-RU"/>
        </w:rPr>
        <w:t xml:space="preserve"> </w:t>
      </w:r>
      <w:r>
        <w:rPr>
          <w:lang w:bidi="ru-RU"/>
        </w:rPr>
        <w:t xml:space="preserve">по адресу: г. Лермонтов на ул. Дачная от пересечения с проспектом Лермонтова до выезда с города Лермонтова (в сторону города Пятигорска) </w:t>
      </w:r>
      <w:r>
        <w:rPr>
          <w:lang w:bidi="ru-RU"/>
        </w:rPr>
        <w:t>Амбарян</w:t>
      </w:r>
      <w:r>
        <w:rPr>
          <w:lang w:bidi="ru-RU"/>
        </w:rPr>
        <w:t xml:space="preserve"> А.Р</w:t>
      </w:r>
      <w:r w:rsidRPr="00A90FF0">
        <w:rPr>
          <w:lang w:bidi="ru-RU"/>
        </w:rPr>
        <w:t>. являясь должностным лицом нарушил требование по обеспечению безопасности дорожного движения при ремонте и содержанию дорог и дорожных сооружений, не принял мер по своевременному устранению помех в дорожном движении</w:t>
      </w:r>
      <w:r>
        <w:rPr>
          <w:lang w:bidi="ru-RU"/>
        </w:rPr>
        <w:t xml:space="preserve">, а именно нарушил п. 14 «Основных положений по допуску транспортных средств к эксплуатации и обязанности должных лиц по обеспечению безопасности дорожного движения». </w:t>
      </w:r>
    </w:p>
    <w:p w:rsidR="00767F72" w:rsidRPr="00767F72" w:rsidP="00A83FB8" w14:paraId="2E29F461" w14:textId="77777777">
      <w:pPr>
        <w:autoSpaceDE w:val="0"/>
        <w:autoSpaceDN w:val="0"/>
        <w:adjustRightInd w:val="0"/>
        <w:ind w:firstLine="540"/>
        <w:jc w:val="both"/>
      </w:pPr>
      <w:r w:rsidRPr="00A90FF0">
        <w:rPr>
          <w:lang w:bidi="ru-RU"/>
        </w:rPr>
        <w:t>Амбарян</w:t>
      </w:r>
      <w:r w:rsidRPr="00A90FF0">
        <w:rPr>
          <w:lang w:bidi="ru-RU"/>
        </w:rPr>
        <w:t xml:space="preserve"> А.Р</w:t>
      </w:r>
      <w:r w:rsidRPr="00767F72">
        <w:t>. в судебном заседании пояснил, что с нарушением согласен, просил строго не наказывать.</w:t>
      </w:r>
    </w:p>
    <w:p w:rsidR="00A3050E" w:rsidP="00230EDF" w14:paraId="1A90FD57" w14:textId="0EADF46F">
      <w:pPr>
        <w:ind w:firstLine="567"/>
        <w:jc w:val="both"/>
      </w:pPr>
      <w:r w:rsidRPr="00A0225E">
        <w:t xml:space="preserve">Вина </w:t>
      </w:r>
      <w:r w:rsidRPr="00A90FF0" w:rsidR="00A90FF0">
        <w:rPr>
          <w:lang w:bidi="ru-RU"/>
        </w:rPr>
        <w:t>Амбарян</w:t>
      </w:r>
      <w:r w:rsidRPr="00A90FF0" w:rsidR="00A90FF0">
        <w:rPr>
          <w:lang w:bidi="ru-RU"/>
        </w:rPr>
        <w:t xml:space="preserve"> А.Р</w:t>
      </w:r>
      <w:r w:rsidRPr="009C5A91">
        <w:t xml:space="preserve">. </w:t>
      </w:r>
      <w:r w:rsidRPr="00A0225E">
        <w:t>подтверждается имеющимся в материалах дела:  протоколом</w:t>
      </w:r>
      <w:r w:rsidR="00375045">
        <w:t xml:space="preserve"> </w:t>
      </w:r>
      <w:r w:rsidR="003F2812">
        <w:t xml:space="preserve">26ВК </w:t>
      </w:r>
      <w:r w:rsidRPr="00A0225E">
        <w:t>№ </w:t>
      </w:r>
      <w:r w:rsidR="00987438">
        <w:t>х</w:t>
      </w:r>
      <w:r w:rsidRPr="00A0225E">
        <w:t xml:space="preserve"> об административном правонарушении от </w:t>
      </w:r>
      <w:r w:rsidR="00A90FF0">
        <w:t xml:space="preserve">7 июня 2024 </w:t>
      </w:r>
      <w:r w:rsidRPr="00A0225E">
        <w:t>года,</w:t>
      </w:r>
      <w:r w:rsidR="00A90FF0">
        <w:t xml:space="preserve"> определением о возбуждении дела об административном правонарушении от 10 апреля 2024 года, решением о проведении постоянного рейда от 23 ноября 2023 года,</w:t>
      </w:r>
      <w:r w:rsidR="00767F72">
        <w:t xml:space="preserve"> </w:t>
      </w:r>
      <w:r w:rsidR="003F2812">
        <w:t xml:space="preserve">протоколом инструментального обследования, </w:t>
      </w:r>
      <w:r w:rsidR="00A90FF0">
        <w:t xml:space="preserve">актом о проведении постоянного рейда, </w:t>
      </w:r>
      <w:r w:rsidR="00AC3B64">
        <w:t>муниципальным контрактом от 4 июля 2023 года, актом приема-передачи от 7 июля 2023 года, договором субподряда №06/07/01, приказом №1</w:t>
      </w:r>
      <w:r w:rsidR="0062155A">
        <w:t xml:space="preserve">, письменными объяснениями </w:t>
      </w:r>
      <w:r w:rsidR="00AC3B64">
        <w:t>Амбарян</w:t>
      </w:r>
      <w:r w:rsidR="00AC3B64">
        <w:t xml:space="preserve"> А.Р</w:t>
      </w:r>
      <w:r w:rsidR="0062155A">
        <w:t>.</w:t>
      </w:r>
      <w:r w:rsidRPr="00ED6A97">
        <w:t xml:space="preserve"> </w:t>
      </w:r>
    </w:p>
    <w:p w:rsidR="006574DB" w:rsidRPr="006574DB" w:rsidP="006574DB" w14:paraId="4753ACC0" w14:textId="77777777">
      <w:pPr>
        <w:ind w:firstLine="567"/>
        <w:jc w:val="both"/>
      </w:pPr>
      <w:r w:rsidRPr="00DB5476">
        <w:t xml:space="preserve">Суд квалифицирует действия </w:t>
      </w:r>
      <w:r w:rsidRPr="00AC3B64" w:rsidR="00AC3B64">
        <w:t>Амбарян</w:t>
      </w:r>
      <w:r w:rsidRPr="00AC3B64" w:rsidR="00AC3B64">
        <w:t xml:space="preserve"> А.Р</w:t>
      </w:r>
      <w:r w:rsidRPr="00DB5476">
        <w:t xml:space="preserve">. по ч. 1 ст. 12.34 КоАП РФ - </w:t>
      </w:r>
      <w:r>
        <w:t>н</w:t>
      </w:r>
      <w:r w:rsidRPr="006574DB"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t>.</w:t>
      </w:r>
    </w:p>
    <w:p w:rsidR="00DB5476" w:rsidRPr="00DB5476" w:rsidP="00DB5476" w14:paraId="701719CA" w14:textId="77777777">
      <w:pPr>
        <w:ind w:firstLine="567"/>
        <w:jc w:val="both"/>
      </w:pPr>
      <w:r w:rsidRPr="00DB5476">
        <w:t xml:space="preserve">При назначении административного наказания </w:t>
      </w:r>
      <w:r w:rsidRPr="00AC3B64" w:rsidR="00AC3B64">
        <w:t>Амбарян</w:t>
      </w:r>
      <w:r w:rsidRPr="00AC3B64" w:rsidR="00AC3B64">
        <w:t xml:space="preserve"> А.Р</w:t>
      </w:r>
      <w:r w:rsidRPr="00DB5476">
        <w:t>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DB5476" w:rsidRPr="00DB5476" w:rsidP="00DB5476" w14:paraId="414544A2" w14:textId="77777777">
      <w:pPr>
        <w:ind w:firstLine="567"/>
        <w:jc w:val="both"/>
      </w:pPr>
      <w:r w:rsidRPr="00DB5476">
        <w:t xml:space="preserve">К обстоятельствам, смягчающим административную ответственность </w:t>
      </w:r>
      <w:r w:rsidRPr="00AC3B64" w:rsidR="00AC3B64">
        <w:t>Амбарян</w:t>
      </w:r>
      <w:r w:rsidRPr="00AC3B64" w:rsidR="00AC3B64">
        <w:t xml:space="preserve"> А.Р</w:t>
      </w:r>
      <w:r w:rsidRPr="00DB5476">
        <w:t>. суд относит признание вины, раскаяние в содеянном.</w:t>
      </w:r>
    </w:p>
    <w:p w:rsidR="00DB5476" w:rsidRPr="00DB5476" w:rsidP="00DB5476" w14:paraId="1966C436" w14:textId="77777777">
      <w:pPr>
        <w:ind w:firstLine="567"/>
        <w:jc w:val="both"/>
      </w:pPr>
      <w:r w:rsidRPr="00DB5476">
        <w:t xml:space="preserve">Обстоятельств, отягчающих административную ответственность </w:t>
      </w:r>
      <w:r w:rsidRPr="00AC3B64" w:rsidR="00AC3B64">
        <w:t>Амбарян</w:t>
      </w:r>
      <w:r w:rsidRPr="00AC3B64" w:rsidR="00AC3B64">
        <w:t xml:space="preserve"> А.Р</w:t>
      </w:r>
      <w:r w:rsidRPr="00DB5476">
        <w:t>. по делу не установлено.</w:t>
      </w:r>
    </w:p>
    <w:p w:rsidR="00DB5476" w:rsidRPr="00DB5476" w:rsidP="00DB5476" w14:paraId="1681F86D" w14:textId="77777777">
      <w:pPr>
        <w:ind w:firstLine="567"/>
        <w:jc w:val="both"/>
      </w:pPr>
      <w:r w:rsidRPr="00DB5476">
        <w:t xml:space="preserve">С учетом изложенного, суд считает возможным назначить </w:t>
      </w:r>
      <w:r w:rsidRPr="00AC3B64" w:rsidR="00AC3B64">
        <w:t>Амбарян</w:t>
      </w:r>
      <w:r w:rsidRPr="00AC3B64" w:rsidR="00AC3B64">
        <w:t xml:space="preserve"> А.Р</w:t>
      </w:r>
      <w:r w:rsidR="0062155A">
        <w:t>.</w:t>
      </w:r>
      <w:r w:rsidRPr="0062155A" w:rsidR="0062155A">
        <w:t xml:space="preserve"> </w:t>
      </w:r>
      <w:r w:rsidRPr="00DB5476">
        <w:t>наказание</w:t>
      </w:r>
      <w:r w:rsidRPr="00DB5476">
        <w:t xml:space="preserve"> предусмотренное санкцией ч. 1 ст. 12.34 КоАП РФ в виде административного штрафа в минимальном размере.</w:t>
      </w:r>
    </w:p>
    <w:p w:rsidR="006574DB" w:rsidP="00DB5476" w14:paraId="132438E7" w14:textId="77777777">
      <w:pPr>
        <w:ind w:firstLine="567"/>
        <w:jc w:val="both"/>
      </w:pPr>
      <w:r w:rsidRPr="00DB5476">
        <w:t>На основании изложенного и руководствуясь ч. 1 ст. 12.34, ст. ст. 29.9-29.11, 30.1-30.3 КоАП РФ, мировой судья,</w:t>
      </w:r>
    </w:p>
    <w:p w:rsidR="00AC3B64" w:rsidP="00DB5476" w14:paraId="6FA7BE72" w14:textId="77777777">
      <w:pPr>
        <w:ind w:left="3540" w:firstLine="708"/>
        <w:jc w:val="both"/>
      </w:pPr>
    </w:p>
    <w:p w:rsidR="00AC3B64" w:rsidP="00DB5476" w14:paraId="11421507" w14:textId="77777777">
      <w:pPr>
        <w:ind w:left="3540" w:firstLine="708"/>
        <w:jc w:val="both"/>
      </w:pPr>
    </w:p>
    <w:p w:rsidR="00DB5476" w:rsidRPr="00DB5476" w:rsidP="00DB5476" w14:paraId="2F2D5987" w14:textId="77777777">
      <w:pPr>
        <w:ind w:left="3540" w:firstLine="708"/>
        <w:jc w:val="both"/>
      </w:pPr>
      <w:r w:rsidRPr="00DB5476">
        <w:t>ПОСТАНОВИЛ:</w:t>
      </w:r>
    </w:p>
    <w:p w:rsidR="00DB5476" w:rsidRPr="00DB5476" w:rsidP="00DB5476" w14:paraId="79D05B6B" w14:textId="77777777">
      <w:pPr>
        <w:ind w:firstLine="567"/>
        <w:jc w:val="both"/>
      </w:pPr>
    </w:p>
    <w:p w:rsidR="00DB5476" w:rsidRPr="00DB5476" w:rsidP="00DB5476" w14:paraId="49500DBC" w14:textId="7755E76B">
      <w:pPr>
        <w:ind w:firstLine="567"/>
        <w:jc w:val="both"/>
      </w:pPr>
      <w:r w:rsidRPr="00DB5476">
        <w:t xml:space="preserve">Должностное лицо – </w:t>
      </w:r>
      <w:r w:rsidRPr="00AC3B64" w:rsidR="00AC3B64">
        <w:t>Амбарян</w:t>
      </w:r>
      <w:r w:rsidRPr="00AC3B64" w:rsidR="00AC3B64">
        <w:t xml:space="preserve"> </w:t>
      </w:r>
      <w:r w:rsidR="00987438">
        <w:t>А.Р.</w:t>
      </w:r>
      <w:r w:rsidRPr="00AC3B64" w:rsidR="00AC3B64">
        <w:t xml:space="preserve"> </w:t>
      </w:r>
      <w:r w:rsidRPr="00DB5476">
        <w:t>признать виновн</w:t>
      </w:r>
      <w:r w:rsidR="00767F72">
        <w:t>ым</w:t>
      </w:r>
      <w:r w:rsidRPr="00DB5476">
        <w:t xml:space="preserve"> в совершении </w:t>
      </w:r>
      <w:r w:rsidRPr="00DB5476" w:rsidR="00767F72">
        <w:t>административного правонарушения,</w:t>
      </w:r>
      <w:r w:rsidRPr="00DB5476">
        <w:t xml:space="preserve"> предусмотренного ч. 1 ст. 12.34 КоАП РФ и назначить наказание в виде административного штрафа в размере 20 000 рублей.</w:t>
      </w:r>
    </w:p>
    <w:p w:rsidR="0062155A" w:rsidRPr="0062155A" w:rsidP="0062155A" w14:paraId="1F2BB480" w14:textId="77777777">
      <w:pPr>
        <w:ind w:firstLine="567"/>
        <w:jc w:val="both"/>
      </w:pPr>
      <w:r w:rsidRPr="00DB5476">
        <w:t xml:space="preserve">Реквизиты для перечисления штрафа: получатель </w:t>
      </w:r>
      <w:r w:rsidRPr="0062155A">
        <w:t>УФК по СК/ОМВД России по г. Лермонтову (ОГИБДД), ИНН 2629000369, КПП 262901001, ОКТМО 07718000 р/с 40102810345370000013, БИК: 010702101, КБК 18811601123010001140, УИН: 188104262</w:t>
      </w:r>
      <w:r w:rsidR="00AC3B64">
        <w:t>4</w:t>
      </w:r>
      <w:r w:rsidRPr="0062155A">
        <w:t>2900000</w:t>
      </w:r>
      <w:r w:rsidR="00AC3B64">
        <w:t>280</w:t>
      </w:r>
      <w:r w:rsidRPr="0062155A">
        <w:t>.</w:t>
      </w:r>
    </w:p>
    <w:p w:rsidR="00C671B9" w:rsidRPr="00C671B9" w:rsidP="00C671B9" w14:paraId="6AB845C0" w14:textId="77777777">
      <w:pPr>
        <w:ind w:firstLine="567"/>
        <w:jc w:val="both"/>
      </w:pPr>
      <w:r w:rsidRPr="00C671B9">
        <w:t xml:space="preserve">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 w:rsidRPr="00C671B9">
          <w:rPr>
            <w:rStyle w:val="Hyperlink"/>
            <w:color w:val="auto"/>
            <w:u w:val="none"/>
          </w:rPr>
          <w:t>главой 12</w:t>
        </w:r>
      </w:hyperlink>
      <w:r w:rsidRPr="00C671B9">
        <w:t xml:space="preserve"> настоящего Кодекса, за исключением административных правонарушений, предусмотренных </w:t>
      </w:r>
      <w:hyperlink r:id="rId5" w:history="1">
        <w:r w:rsidRPr="00C671B9">
          <w:rPr>
            <w:rStyle w:val="Hyperlink"/>
            <w:color w:val="auto"/>
            <w:u w:val="none"/>
          </w:rPr>
          <w:t>частью 1.1 статьи 12.1</w:t>
        </w:r>
      </w:hyperlink>
      <w:r w:rsidRPr="00C671B9">
        <w:t xml:space="preserve">, </w:t>
      </w:r>
      <w:hyperlink r:id="rId6" w:history="1">
        <w:r w:rsidRPr="00C671B9">
          <w:rPr>
            <w:rStyle w:val="Hyperlink"/>
            <w:color w:val="auto"/>
            <w:u w:val="none"/>
          </w:rPr>
          <w:t>статьей 12.8</w:t>
        </w:r>
      </w:hyperlink>
      <w:r w:rsidRPr="00C671B9">
        <w:t xml:space="preserve">, </w:t>
      </w:r>
      <w:hyperlink r:id="rId7" w:history="1">
        <w:r w:rsidRPr="00C671B9">
          <w:rPr>
            <w:rStyle w:val="Hyperlink"/>
            <w:color w:val="auto"/>
            <w:u w:val="none"/>
          </w:rPr>
          <w:t>частями 6</w:t>
        </w:r>
      </w:hyperlink>
      <w:r w:rsidRPr="00C671B9">
        <w:t xml:space="preserve"> и </w:t>
      </w:r>
      <w:hyperlink r:id="rId8" w:history="1">
        <w:r w:rsidRPr="00C671B9">
          <w:rPr>
            <w:rStyle w:val="Hyperlink"/>
            <w:color w:val="auto"/>
            <w:u w:val="none"/>
          </w:rPr>
          <w:t>7 статьи 12.9</w:t>
        </w:r>
      </w:hyperlink>
      <w:r w:rsidRPr="00C671B9">
        <w:t xml:space="preserve">, </w:t>
      </w:r>
      <w:hyperlink r:id="rId9" w:history="1">
        <w:r w:rsidRPr="00C671B9">
          <w:rPr>
            <w:rStyle w:val="Hyperlink"/>
            <w:color w:val="auto"/>
            <w:u w:val="none"/>
          </w:rPr>
          <w:t>частью 3 статьи 12.12</w:t>
        </w:r>
      </w:hyperlink>
      <w:r w:rsidRPr="00C671B9">
        <w:t xml:space="preserve">, </w:t>
      </w:r>
      <w:hyperlink r:id="rId10" w:history="1">
        <w:r w:rsidRPr="00C671B9">
          <w:rPr>
            <w:rStyle w:val="Hyperlink"/>
            <w:color w:val="auto"/>
            <w:u w:val="none"/>
          </w:rPr>
          <w:t>частью 5 статьи 12.15</w:t>
        </w:r>
      </w:hyperlink>
      <w:r w:rsidRPr="00C671B9">
        <w:t xml:space="preserve">, </w:t>
      </w:r>
      <w:hyperlink r:id="rId11" w:history="1">
        <w:r w:rsidRPr="00C671B9">
          <w:rPr>
            <w:rStyle w:val="Hyperlink"/>
            <w:color w:val="auto"/>
            <w:u w:val="none"/>
          </w:rPr>
          <w:t>частью 3.1 статьи 12.16</w:t>
        </w:r>
      </w:hyperlink>
      <w:r w:rsidRPr="00C671B9">
        <w:t xml:space="preserve">, </w:t>
      </w:r>
      <w:hyperlink r:id="rId12" w:history="1">
        <w:r w:rsidRPr="00C671B9">
          <w:rPr>
            <w:rStyle w:val="Hyperlink"/>
            <w:color w:val="auto"/>
            <w:u w:val="none"/>
          </w:rPr>
          <w:t>статьями 12.24</w:t>
        </w:r>
      </w:hyperlink>
      <w:r w:rsidRPr="00C671B9">
        <w:t xml:space="preserve">, </w:t>
      </w:r>
      <w:hyperlink r:id="rId13" w:history="1">
        <w:r w:rsidRPr="00C671B9">
          <w:rPr>
            <w:rStyle w:val="Hyperlink"/>
            <w:color w:val="auto"/>
            <w:u w:val="none"/>
          </w:rPr>
          <w:t>12.26</w:t>
        </w:r>
      </w:hyperlink>
      <w:r w:rsidRPr="00C671B9">
        <w:t xml:space="preserve">, </w:t>
      </w:r>
      <w:hyperlink r:id="rId14" w:history="1">
        <w:r w:rsidRPr="00C671B9">
          <w:rPr>
            <w:rStyle w:val="Hyperlink"/>
            <w:color w:val="auto"/>
            <w:u w:val="none"/>
          </w:rPr>
          <w:t>частью 3 статьи 12.27</w:t>
        </w:r>
      </w:hyperlink>
      <w:r w:rsidRPr="00C671B9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671B9" w:rsidRPr="00C671B9" w:rsidP="00C671B9" w14:paraId="3A58B9E1" w14:textId="77777777">
      <w:pPr>
        <w:ind w:firstLine="567"/>
        <w:jc w:val="both"/>
      </w:pPr>
      <w:r w:rsidRPr="00C671B9">
        <w:t xml:space="preserve">Оригинал платежного документа об оплате штрафа предоставить в суд. </w:t>
      </w:r>
    </w:p>
    <w:p w:rsidR="00DB5476" w:rsidRPr="00DB5476" w:rsidP="00DB5476" w14:paraId="78DFD27D" w14:textId="77777777">
      <w:pPr>
        <w:ind w:firstLine="567"/>
        <w:jc w:val="both"/>
      </w:pPr>
      <w:r w:rsidRPr="00DB5476">
        <w:t xml:space="preserve">Постановление может быть обжаловано в Лермонтовский городской суд в течение 10 суток, со дня вручения или получения копии постановления, через мирового судью. </w:t>
      </w:r>
    </w:p>
    <w:p w:rsidR="00DB5476" w:rsidRPr="00DB5476" w:rsidP="00DB5476" w14:paraId="3D9AF8E0" w14:textId="77777777">
      <w:pPr>
        <w:ind w:firstLine="567"/>
        <w:jc w:val="both"/>
      </w:pPr>
    </w:p>
    <w:p w:rsidR="006574DB" w:rsidP="00DB5476" w14:paraId="7D4A7FC4" w14:textId="77777777">
      <w:pPr>
        <w:ind w:firstLine="567"/>
        <w:jc w:val="both"/>
      </w:pPr>
    </w:p>
    <w:p w:rsidR="006574DB" w:rsidP="00DB5476" w14:paraId="2E146C9A" w14:textId="77777777">
      <w:pPr>
        <w:ind w:firstLine="567"/>
        <w:jc w:val="both"/>
      </w:pPr>
    </w:p>
    <w:p w:rsidR="006574DB" w:rsidP="00DB5476" w14:paraId="60972716" w14:textId="77777777">
      <w:pPr>
        <w:ind w:firstLine="567"/>
        <w:jc w:val="both"/>
      </w:pPr>
    </w:p>
    <w:p w:rsidR="00DB5476" w:rsidRPr="00DB5476" w:rsidP="00DB5476" w14:paraId="21C35A59" w14:textId="77777777">
      <w:pPr>
        <w:ind w:firstLine="567"/>
        <w:jc w:val="both"/>
      </w:pPr>
      <w:r w:rsidRPr="00DB5476">
        <w:t>Мировой судья</w:t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  <w:t xml:space="preserve">И.И. </w:t>
      </w:r>
      <w:r w:rsidRPr="00DB5476">
        <w:t>Изот</w:t>
      </w:r>
      <w:r w:rsidR="00C671B9">
        <w:t>е</w:t>
      </w:r>
      <w:r w:rsidRPr="00DB5476">
        <w:t>нок</w:t>
      </w:r>
    </w:p>
    <w:p w:rsidR="00A3050E" w:rsidRPr="00A50856" w:rsidP="00DB5476" w14:paraId="5E6DDCA0" w14:textId="77777777">
      <w:pPr>
        <w:ind w:firstLine="567"/>
        <w:jc w:val="both"/>
      </w:pPr>
    </w:p>
    <w:sectPr w:rsidSect="001736CC">
      <w:pgSz w:w="11906" w:h="16838"/>
      <w:pgMar w:top="360" w:right="626" w:bottom="426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E9"/>
    <w:rsid w:val="000051DF"/>
    <w:rsid w:val="000067A0"/>
    <w:rsid w:val="00006AEC"/>
    <w:rsid w:val="0001210C"/>
    <w:rsid w:val="00012EAE"/>
    <w:rsid w:val="0002040C"/>
    <w:rsid w:val="0002202E"/>
    <w:rsid w:val="000236B3"/>
    <w:rsid w:val="000251FD"/>
    <w:rsid w:val="000408E6"/>
    <w:rsid w:val="00056C5D"/>
    <w:rsid w:val="000628BB"/>
    <w:rsid w:val="000650E4"/>
    <w:rsid w:val="00067213"/>
    <w:rsid w:val="00085903"/>
    <w:rsid w:val="00086CA2"/>
    <w:rsid w:val="00087625"/>
    <w:rsid w:val="000977DC"/>
    <w:rsid w:val="000B5447"/>
    <w:rsid w:val="000F3EC2"/>
    <w:rsid w:val="00102017"/>
    <w:rsid w:val="00104311"/>
    <w:rsid w:val="00105444"/>
    <w:rsid w:val="00116713"/>
    <w:rsid w:val="00116F52"/>
    <w:rsid w:val="001250DB"/>
    <w:rsid w:val="001260E6"/>
    <w:rsid w:val="00135247"/>
    <w:rsid w:val="001556AF"/>
    <w:rsid w:val="00162652"/>
    <w:rsid w:val="001642AC"/>
    <w:rsid w:val="00165741"/>
    <w:rsid w:val="001676C7"/>
    <w:rsid w:val="001736CC"/>
    <w:rsid w:val="001813E8"/>
    <w:rsid w:val="001A1844"/>
    <w:rsid w:val="001A3EDD"/>
    <w:rsid w:val="001A6C96"/>
    <w:rsid w:val="001B5C89"/>
    <w:rsid w:val="001B76BB"/>
    <w:rsid w:val="001C40E9"/>
    <w:rsid w:val="001D0188"/>
    <w:rsid w:val="001E1899"/>
    <w:rsid w:val="001E52D4"/>
    <w:rsid w:val="001F0294"/>
    <w:rsid w:val="001F0D50"/>
    <w:rsid w:val="001F34B7"/>
    <w:rsid w:val="00213B17"/>
    <w:rsid w:val="00230EDF"/>
    <w:rsid w:val="00240B53"/>
    <w:rsid w:val="0025198C"/>
    <w:rsid w:val="00253739"/>
    <w:rsid w:val="00263326"/>
    <w:rsid w:val="00270480"/>
    <w:rsid w:val="00270503"/>
    <w:rsid w:val="002814E6"/>
    <w:rsid w:val="002861B0"/>
    <w:rsid w:val="00290214"/>
    <w:rsid w:val="002B44CE"/>
    <w:rsid w:val="002C147F"/>
    <w:rsid w:val="002E62EA"/>
    <w:rsid w:val="002F3829"/>
    <w:rsid w:val="00300DC5"/>
    <w:rsid w:val="00302FCA"/>
    <w:rsid w:val="00304D68"/>
    <w:rsid w:val="00314B77"/>
    <w:rsid w:val="00320397"/>
    <w:rsid w:val="00321A01"/>
    <w:rsid w:val="00340333"/>
    <w:rsid w:val="00366DC5"/>
    <w:rsid w:val="00375045"/>
    <w:rsid w:val="003750B0"/>
    <w:rsid w:val="0037676A"/>
    <w:rsid w:val="00387DB7"/>
    <w:rsid w:val="003960FC"/>
    <w:rsid w:val="003A0182"/>
    <w:rsid w:val="003A2BD5"/>
    <w:rsid w:val="003C3114"/>
    <w:rsid w:val="003C5D7C"/>
    <w:rsid w:val="003D0DC7"/>
    <w:rsid w:val="003D4E99"/>
    <w:rsid w:val="003E50B3"/>
    <w:rsid w:val="003F2812"/>
    <w:rsid w:val="003F5806"/>
    <w:rsid w:val="00400199"/>
    <w:rsid w:val="00415373"/>
    <w:rsid w:val="00421D78"/>
    <w:rsid w:val="00450B0C"/>
    <w:rsid w:val="004516D2"/>
    <w:rsid w:val="004548D8"/>
    <w:rsid w:val="00457AD4"/>
    <w:rsid w:val="00463B76"/>
    <w:rsid w:val="00465EDC"/>
    <w:rsid w:val="004721F0"/>
    <w:rsid w:val="00473993"/>
    <w:rsid w:val="00474FA1"/>
    <w:rsid w:val="00476EC7"/>
    <w:rsid w:val="00484D8B"/>
    <w:rsid w:val="004A7E20"/>
    <w:rsid w:val="004C3A22"/>
    <w:rsid w:val="004C4E93"/>
    <w:rsid w:val="004C4F58"/>
    <w:rsid w:val="004C5928"/>
    <w:rsid w:val="004D2FEB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3582A"/>
    <w:rsid w:val="00543BB4"/>
    <w:rsid w:val="00561ACA"/>
    <w:rsid w:val="005703D9"/>
    <w:rsid w:val="00571075"/>
    <w:rsid w:val="005A3993"/>
    <w:rsid w:val="005B07EF"/>
    <w:rsid w:val="005B0DAD"/>
    <w:rsid w:val="005B1F54"/>
    <w:rsid w:val="005B3F6A"/>
    <w:rsid w:val="005B5AE9"/>
    <w:rsid w:val="005B5EEC"/>
    <w:rsid w:val="005D636C"/>
    <w:rsid w:val="005F331F"/>
    <w:rsid w:val="006149C4"/>
    <w:rsid w:val="0062155A"/>
    <w:rsid w:val="00621594"/>
    <w:rsid w:val="006243B2"/>
    <w:rsid w:val="00642660"/>
    <w:rsid w:val="00645AB5"/>
    <w:rsid w:val="006574DB"/>
    <w:rsid w:val="006606C3"/>
    <w:rsid w:val="0066208B"/>
    <w:rsid w:val="00665884"/>
    <w:rsid w:val="00671A44"/>
    <w:rsid w:val="00671DB3"/>
    <w:rsid w:val="006813C7"/>
    <w:rsid w:val="00681515"/>
    <w:rsid w:val="006816B8"/>
    <w:rsid w:val="0068510C"/>
    <w:rsid w:val="00690232"/>
    <w:rsid w:val="00690F23"/>
    <w:rsid w:val="006A1457"/>
    <w:rsid w:val="006B14E7"/>
    <w:rsid w:val="006B201D"/>
    <w:rsid w:val="006B2254"/>
    <w:rsid w:val="006B77BF"/>
    <w:rsid w:val="006C1DDC"/>
    <w:rsid w:val="006E4291"/>
    <w:rsid w:val="006F5868"/>
    <w:rsid w:val="006F7F22"/>
    <w:rsid w:val="00710AC8"/>
    <w:rsid w:val="00733AB3"/>
    <w:rsid w:val="00733CE2"/>
    <w:rsid w:val="00742DBA"/>
    <w:rsid w:val="0074550B"/>
    <w:rsid w:val="00767F72"/>
    <w:rsid w:val="00771DF5"/>
    <w:rsid w:val="00776018"/>
    <w:rsid w:val="00783396"/>
    <w:rsid w:val="00786CF9"/>
    <w:rsid w:val="007A0B6D"/>
    <w:rsid w:val="007A1CD2"/>
    <w:rsid w:val="007A7704"/>
    <w:rsid w:val="007B2EF3"/>
    <w:rsid w:val="007C091D"/>
    <w:rsid w:val="007C5041"/>
    <w:rsid w:val="007E08C3"/>
    <w:rsid w:val="00802D63"/>
    <w:rsid w:val="00802DB4"/>
    <w:rsid w:val="0081489E"/>
    <w:rsid w:val="0081794E"/>
    <w:rsid w:val="00820B81"/>
    <w:rsid w:val="00822FCB"/>
    <w:rsid w:val="00831948"/>
    <w:rsid w:val="00833078"/>
    <w:rsid w:val="008335A8"/>
    <w:rsid w:val="00836F87"/>
    <w:rsid w:val="00837BF8"/>
    <w:rsid w:val="00843833"/>
    <w:rsid w:val="008508AC"/>
    <w:rsid w:val="008512E1"/>
    <w:rsid w:val="008678DF"/>
    <w:rsid w:val="00872892"/>
    <w:rsid w:val="008812F4"/>
    <w:rsid w:val="00881DFA"/>
    <w:rsid w:val="00895AD0"/>
    <w:rsid w:val="0089612D"/>
    <w:rsid w:val="008A0505"/>
    <w:rsid w:val="008A1486"/>
    <w:rsid w:val="008B03DB"/>
    <w:rsid w:val="008C276B"/>
    <w:rsid w:val="008D27AF"/>
    <w:rsid w:val="008D7BF0"/>
    <w:rsid w:val="008E4AF4"/>
    <w:rsid w:val="008E76AB"/>
    <w:rsid w:val="00910227"/>
    <w:rsid w:val="0092519C"/>
    <w:rsid w:val="00927DED"/>
    <w:rsid w:val="009376FF"/>
    <w:rsid w:val="00942BFE"/>
    <w:rsid w:val="0097126F"/>
    <w:rsid w:val="00974198"/>
    <w:rsid w:val="0098721F"/>
    <w:rsid w:val="00987438"/>
    <w:rsid w:val="009A75EB"/>
    <w:rsid w:val="009B148A"/>
    <w:rsid w:val="009B63E2"/>
    <w:rsid w:val="009C1DA3"/>
    <w:rsid w:val="009C5A91"/>
    <w:rsid w:val="009C714E"/>
    <w:rsid w:val="009D132D"/>
    <w:rsid w:val="009D18B6"/>
    <w:rsid w:val="009E361E"/>
    <w:rsid w:val="00A0225E"/>
    <w:rsid w:val="00A150BE"/>
    <w:rsid w:val="00A3028A"/>
    <w:rsid w:val="00A3050E"/>
    <w:rsid w:val="00A32EE0"/>
    <w:rsid w:val="00A342E4"/>
    <w:rsid w:val="00A36BE7"/>
    <w:rsid w:val="00A50856"/>
    <w:rsid w:val="00A55F49"/>
    <w:rsid w:val="00A57666"/>
    <w:rsid w:val="00A63267"/>
    <w:rsid w:val="00A679E7"/>
    <w:rsid w:val="00A75AC4"/>
    <w:rsid w:val="00A83FB8"/>
    <w:rsid w:val="00A87A5E"/>
    <w:rsid w:val="00A9047F"/>
    <w:rsid w:val="00A90FF0"/>
    <w:rsid w:val="00A95CE1"/>
    <w:rsid w:val="00AA07AE"/>
    <w:rsid w:val="00AA0E85"/>
    <w:rsid w:val="00AA5584"/>
    <w:rsid w:val="00AA6285"/>
    <w:rsid w:val="00AB01D5"/>
    <w:rsid w:val="00AB2BD8"/>
    <w:rsid w:val="00AC3B64"/>
    <w:rsid w:val="00AC68AB"/>
    <w:rsid w:val="00AC79B1"/>
    <w:rsid w:val="00AD0FDD"/>
    <w:rsid w:val="00AD5361"/>
    <w:rsid w:val="00AE75A1"/>
    <w:rsid w:val="00B01D49"/>
    <w:rsid w:val="00B0249D"/>
    <w:rsid w:val="00B07E2E"/>
    <w:rsid w:val="00B14527"/>
    <w:rsid w:val="00B14C7A"/>
    <w:rsid w:val="00B22688"/>
    <w:rsid w:val="00B23CC1"/>
    <w:rsid w:val="00B47DF9"/>
    <w:rsid w:val="00B51384"/>
    <w:rsid w:val="00B60B53"/>
    <w:rsid w:val="00B61F6C"/>
    <w:rsid w:val="00B62BB3"/>
    <w:rsid w:val="00B67846"/>
    <w:rsid w:val="00B73F29"/>
    <w:rsid w:val="00B74EF3"/>
    <w:rsid w:val="00B96756"/>
    <w:rsid w:val="00BE4C9F"/>
    <w:rsid w:val="00C1404E"/>
    <w:rsid w:val="00C15ADD"/>
    <w:rsid w:val="00C15D4D"/>
    <w:rsid w:val="00C51D05"/>
    <w:rsid w:val="00C54F3F"/>
    <w:rsid w:val="00C57E75"/>
    <w:rsid w:val="00C671B9"/>
    <w:rsid w:val="00C77CD8"/>
    <w:rsid w:val="00C823B9"/>
    <w:rsid w:val="00C8314F"/>
    <w:rsid w:val="00C8740A"/>
    <w:rsid w:val="00CA704F"/>
    <w:rsid w:val="00CC7491"/>
    <w:rsid w:val="00CD0B0B"/>
    <w:rsid w:val="00CE411F"/>
    <w:rsid w:val="00D07C7E"/>
    <w:rsid w:val="00D40F8A"/>
    <w:rsid w:val="00D43DAC"/>
    <w:rsid w:val="00D613F5"/>
    <w:rsid w:val="00D61B39"/>
    <w:rsid w:val="00D81ED1"/>
    <w:rsid w:val="00DA3C3C"/>
    <w:rsid w:val="00DA4BD2"/>
    <w:rsid w:val="00DB0B31"/>
    <w:rsid w:val="00DB5476"/>
    <w:rsid w:val="00DB6D57"/>
    <w:rsid w:val="00DC1A83"/>
    <w:rsid w:val="00DD0759"/>
    <w:rsid w:val="00DD154A"/>
    <w:rsid w:val="00DD53F0"/>
    <w:rsid w:val="00DF7CB5"/>
    <w:rsid w:val="00E027FC"/>
    <w:rsid w:val="00E128E9"/>
    <w:rsid w:val="00E261C5"/>
    <w:rsid w:val="00E47E66"/>
    <w:rsid w:val="00E52126"/>
    <w:rsid w:val="00E56416"/>
    <w:rsid w:val="00E652E3"/>
    <w:rsid w:val="00E6639A"/>
    <w:rsid w:val="00E67B0A"/>
    <w:rsid w:val="00E73E05"/>
    <w:rsid w:val="00E9256C"/>
    <w:rsid w:val="00E97668"/>
    <w:rsid w:val="00EA175B"/>
    <w:rsid w:val="00EA7C29"/>
    <w:rsid w:val="00ED6A97"/>
    <w:rsid w:val="00EE566F"/>
    <w:rsid w:val="00EE79B1"/>
    <w:rsid w:val="00EF2F1B"/>
    <w:rsid w:val="00F014E6"/>
    <w:rsid w:val="00F0634B"/>
    <w:rsid w:val="00F146E0"/>
    <w:rsid w:val="00F1739F"/>
    <w:rsid w:val="00F23612"/>
    <w:rsid w:val="00F32349"/>
    <w:rsid w:val="00F40092"/>
    <w:rsid w:val="00F52B21"/>
    <w:rsid w:val="00F656D1"/>
    <w:rsid w:val="00F75DBA"/>
    <w:rsid w:val="00F91DE6"/>
    <w:rsid w:val="00F96DF0"/>
    <w:rsid w:val="00FA0FE6"/>
    <w:rsid w:val="00FA7958"/>
    <w:rsid w:val="00FD0D44"/>
    <w:rsid w:val="00FD1D0E"/>
    <w:rsid w:val="00FD6B99"/>
    <w:rsid w:val="00FE1C0F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78F9039-01B9-4B8E-A919-270C912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CF671B453B392CF16D3119FF211605D94F5296002C2AA68121868551A89CDAD4F2DFED95F0pAQFL" TargetMode="External" /><Relationship Id="rId11" Type="http://schemas.openxmlformats.org/officeDocument/2006/relationships/hyperlink" Target="consultantplus://offline/ref=75CF671B453B392CF16D3119FF211605D94F5296002C2AA68121868551A89CDAD4F2DFED95F7pAQ7L" TargetMode="External" /><Relationship Id="rId12" Type="http://schemas.openxmlformats.org/officeDocument/2006/relationships/hyperlink" Target="consultantplus://offline/ref=75CF671B453B392CF16D3119FF211605D94F5296002C2AA68121868551A89CDAD4F2DFEB9DpFQ3L" TargetMode="External" /><Relationship Id="rId13" Type="http://schemas.openxmlformats.org/officeDocument/2006/relationships/hyperlink" Target="consultantplus://offline/ref=75CF671B453B392CF16D3119FF211605D94F5296002C2AA68121868551A89CDAD4F2DFEA9EF2pAQFL" TargetMode="External" /><Relationship Id="rId14" Type="http://schemas.openxmlformats.org/officeDocument/2006/relationships/hyperlink" Target="consultantplus://offline/ref=75CF671B453B392CF16D3119FF211605D94F5296002C2AA68121868551A89CDAD4F2DFEC98F0pAQ0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F671B453B392CF16D3119FF211605D94F5296002C2AA68121868551A89CDAD4F2DFEF9DF3AF91p6Q0L" TargetMode="External" /><Relationship Id="rId5" Type="http://schemas.openxmlformats.org/officeDocument/2006/relationships/hyperlink" Target="consultantplus://offline/ref=75CF671B453B392CF16D3119FF211605D94F5296002C2AA68121868551A89CDAD4F2DFEA9FF6pAQ3L" TargetMode="External" /><Relationship Id="rId6" Type="http://schemas.openxmlformats.org/officeDocument/2006/relationships/hyperlink" Target="consultantplus://offline/ref=75CF671B453B392CF16D3119FF211605D94F5296002C2AA68121868551A89CDAD4F2DFEA9FF4pAQ6L" TargetMode="External" /><Relationship Id="rId7" Type="http://schemas.openxmlformats.org/officeDocument/2006/relationships/hyperlink" Target="consultantplus://offline/ref=75CF671B453B392CF16D3119FF211605D94F5296002C2AA68121868551A89CDAD4F2DFEA9FFBpAQ3L" TargetMode="External" /><Relationship Id="rId8" Type="http://schemas.openxmlformats.org/officeDocument/2006/relationships/hyperlink" Target="consultantplus://offline/ref=75CF671B453B392CF16D3119FF211605D94F5296002C2AA68121868551A89CDAD4F2DFEA9FFBpAQ1L" TargetMode="External" /><Relationship Id="rId9" Type="http://schemas.openxmlformats.org/officeDocument/2006/relationships/hyperlink" Target="consultantplus://offline/ref=75CF671B453B392CF16D3119FF211605D94F5296002C2AA68121868551A89CDAD4F2DFEA9FFApAQ2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