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6617" w:rsidRPr="00FB6617" w:rsidP="00FB6617" w14:paraId="701DCF84" w14:textId="77777777">
      <w:pPr>
        <w:pStyle w:val="Title"/>
        <w:jc w:val="right"/>
        <w:rPr>
          <w:b w:val="0"/>
          <w:sz w:val="28"/>
          <w:szCs w:val="28"/>
        </w:rPr>
      </w:pPr>
      <w:r w:rsidRPr="00FB6617">
        <w:rPr>
          <w:b w:val="0"/>
          <w:sz w:val="28"/>
          <w:szCs w:val="28"/>
        </w:rPr>
        <w:t>Дело № 05-</w:t>
      </w:r>
      <w:r w:rsidR="0011703D">
        <w:rPr>
          <w:b w:val="0"/>
          <w:sz w:val="28"/>
          <w:szCs w:val="28"/>
        </w:rPr>
        <w:t>017</w:t>
      </w:r>
      <w:r w:rsidR="00FA76CE">
        <w:rPr>
          <w:b w:val="0"/>
          <w:sz w:val="28"/>
          <w:szCs w:val="28"/>
        </w:rPr>
        <w:t>5</w:t>
      </w:r>
      <w:r w:rsidRPr="00FB6617">
        <w:rPr>
          <w:b w:val="0"/>
          <w:sz w:val="28"/>
          <w:szCs w:val="28"/>
        </w:rPr>
        <w:t>/3/202</w:t>
      </w:r>
      <w:r w:rsidR="00AD5F40">
        <w:rPr>
          <w:b w:val="0"/>
          <w:sz w:val="28"/>
          <w:szCs w:val="28"/>
        </w:rPr>
        <w:t>4</w:t>
      </w:r>
    </w:p>
    <w:p w:rsidR="00E05D60" w:rsidP="00FB6617" w14:paraId="42AEE607" w14:textId="77777777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26MS0074-01-2024-000961-24</w:t>
      </w:r>
    </w:p>
    <w:p w:rsidR="00FB6617" w:rsidRPr="008805F5" w:rsidP="00FB6617" w14:paraId="4ABB63BF" w14:textId="77777777">
      <w:pPr>
        <w:pStyle w:val="Title"/>
        <w:jc w:val="right"/>
        <w:rPr>
          <w:b w:val="0"/>
          <w:sz w:val="28"/>
          <w:szCs w:val="28"/>
        </w:rPr>
      </w:pPr>
    </w:p>
    <w:p w:rsidR="00E05D60" w:rsidRPr="008805F5" w:rsidP="00E05D60" w14:paraId="11EE81FD" w14:textId="77777777">
      <w:pPr>
        <w:pStyle w:val="Title"/>
        <w:rPr>
          <w:b w:val="0"/>
          <w:sz w:val="28"/>
          <w:szCs w:val="28"/>
        </w:rPr>
      </w:pPr>
      <w:r w:rsidRPr="008805F5">
        <w:rPr>
          <w:b w:val="0"/>
          <w:sz w:val="28"/>
          <w:szCs w:val="28"/>
        </w:rPr>
        <w:t>ПОСТАНОВЛЕНИЕ</w:t>
      </w:r>
    </w:p>
    <w:p w:rsidR="00E05D60" w:rsidRPr="008805F5" w:rsidP="00E05D60" w14:paraId="05FD7419" w14:textId="77777777">
      <w:pPr>
        <w:jc w:val="both"/>
        <w:rPr>
          <w:sz w:val="28"/>
          <w:szCs w:val="28"/>
        </w:rPr>
      </w:pPr>
    </w:p>
    <w:p w:rsidR="00E05D60" w:rsidRPr="008805F5" w:rsidP="00E05D60" w14:paraId="675B847F" w14:textId="35F5701E">
      <w:pPr>
        <w:tabs>
          <w:tab w:val="left" w:pos="7230"/>
        </w:tabs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город Минеральные Воды                     </w:t>
      </w:r>
      <w:r w:rsidR="00831570">
        <w:rPr>
          <w:sz w:val="28"/>
          <w:szCs w:val="28"/>
        </w:rPr>
        <w:t xml:space="preserve">                      </w:t>
      </w:r>
      <w:r w:rsidRPr="008805F5">
        <w:rPr>
          <w:sz w:val="28"/>
          <w:szCs w:val="28"/>
        </w:rPr>
        <w:t xml:space="preserve">   </w:t>
      </w:r>
      <w:r w:rsidR="00183C20">
        <w:rPr>
          <w:sz w:val="28"/>
          <w:szCs w:val="28"/>
        </w:rPr>
        <w:t xml:space="preserve">02 мая </w:t>
      </w:r>
      <w:r w:rsidR="00955FAC">
        <w:rPr>
          <w:sz w:val="28"/>
          <w:szCs w:val="28"/>
        </w:rPr>
        <w:t>2024</w:t>
      </w:r>
      <w:r w:rsidRPr="008805F5">
        <w:rPr>
          <w:sz w:val="28"/>
          <w:szCs w:val="28"/>
        </w:rPr>
        <w:t xml:space="preserve">  года</w:t>
      </w:r>
    </w:p>
    <w:p w:rsidR="00E05D60" w:rsidRPr="008805F5" w:rsidP="00E05D60" w14:paraId="3CF6FCCA" w14:textId="77777777">
      <w:pPr>
        <w:jc w:val="both"/>
        <w:rPr>
          <w:sz w:val="28"/>
          <w:szCs w:val="28"/>
        </w:rPr>
      </w:pPr>
    </w:p>
    <w:p w:rsidR="00183C20" w:rsidP="00831570" w14:paraId="58ADAB64" w14:textId="77777777">
      <w:pPr>
        <w:ind w:left="709" w:firstLine="707"/>
        <w:jc w:val="both"/>
        <w:rPr>
          <w:sz w:val="28"/>
          <w:szCs w:val="28"/>
        </w:rPr>
      </w:pPr>
      <w:r w:rsidRPr="00183C20">
        <w:rPr>
          <w:sz w:val="28"/>
          <w:szCs w:val="28"/>
        </w:rPr>
        <w:t xml:space="preserve">Мировой судья судебного участка № 1  Минераловодского района Ставропольского края Никифорова Е.А., исполняющий обязанности мирового судьи    судебного участка № 3   Минераловодского района Ставропольского края,  </w:t>
      </w:r>
    </w:p>
    <w:p w:rsidR="00831570" w:rsidP="00831570" w14:paraId="199C6387" w14:textId="442EF65A">
      <w:pPr>
        <w:ind w:left="709" w:firstLine="707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8805F5" w:rsidR="002D7240">
        <w:rPr>
          <w:sz w:val="28"/>
          <w:szCs w:val="28"/>
        </w:rPr>
        <w:t xml:space="preserve"> </w:t>
      </w:r>
      <w:r w:rsidRPr="008805F5" w:rsidR="00A73E20">
        <w:rPr>
          <w:sz w:val="28"/>
          <w:szCs w:val="28"/>
        </w:rPr>
        <w:t xml:space="preserve">     </w:t>
      </w:r>
      <w:r w:rsidRPr="008805F5" w:rsidR="00C23438">
        <w:rPr>
          <w:sz w:val="28"/>
          <w:szCs w:val="28"/>
        </w:rPr>
        <w:t xml:space="preserve">    </w:t>
      </w:r>
      <w:r w:rsidRPr="008805F5" w:rsidR="00A73E20">
        <w:rPr>
          <w:sz w:val="28"/>
          <w:szCs w:val="28"/>
        </w:rPr>
        <w:t xml:space="preserve">  </w:t>
      </w:r>
      <w:r w:rsidR="00960FE6">
        <w:rPr>
          <w:sz w:val="28"/>
          <w:szCs w:val="28"/>
        </w:rPr>
        <w:t xml:space="preserve"> </w:t>
      </w:r>
    </w:p>
    <w:p w:rsidR="006C2033" w:rsidP="00831570" w14:paraId="1FA30285" w14:textId="53B7C7B3">
      <w:pPr>
        <w:ind w:left="709" w:firstLine="707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  </w:t>
      </w:r>
      <w:r w:rsidR="00FA76CE">
        <w:rPr>
          <w:sz w:val="28"/>
          <w:szCs w:val="28"/>
        </w:rPr>
        <w:t xml:space="preserve">Зуева </w:t>
      </w:r>
      <w:r w:rsidR="008563B7">
        <w:rPr>
          <w:sz w:val="28"/>
          <w:szCs w:val="28"/>
        </w:rPr>
        <w:t>АМ</w:t>
      </w:r>
    </w:p>
    <w:p w:rsidR="00FF7EF0" w:rsidRPr="00410D8A" w:rsidP="006C2033" w14:paraId="4BA45EF0" w14:textId="77777777">
      <w:pPr>
        <w:ind w:left="709"/>
        <w:jc w:val="both"/>
        <w:rPr>
          <w:iCs/>
          <w:sz w:val="28"/>
          <w:szCs w:val="28"/>
        </w:rPr>
      </w:pPr>
      <w:r w:rsidRPr="006C2033">
        <w:rPr>
          <w:sz w:val="28"/>
          <w:szCs w:val="28"/>
        </w:rPr>
        <w:t xml:space="preserve"> </w:t>
      </w:r>
      <w:r w:rsidRPr="00410D8A">
        <w:rPr>
          <w:iCs/>
          <w:sz w:val="28"/>
          <w:szCs w:val="28"/>
        </w:rPr>
        <w:t>в совершении административного правонарушения, предусмотренного ч.1 ст.15.33.2 КоАП РФ,</w:t>
      </w:r>
    </w:p>
    <w:p w:rsidR="00FF7EF0" w:rsidRPr="00410D8A" w:rsidP="00FF7EF0" w14:paraId="7BDB06FC" w14:textId="77777777">
      <w:pPr>
        <w:jc w:val="both"/>
        <w:rPr>
          <w:bCs/>
          <w:sz w:val="28"/>
          <w:szCs w:val="28"/>
        </w:rPr>
      </w:pPr>
    </w:p>
    <w:p w:rsidR="00FF7EF0" w:rsidRPr="00410D8A" w:rsidP="00FF7EF0" w14:paraId="1CA7DDAC" w14:textId="77777777">
      <w:pPr>
        <w:jc w:val="center"/>
        <w:rPr>
          <w:bCs/>
          <w:sz w:val="28"/>
          <w:szCs w:val="28"/>
        </w:rPr>
      </w:pPr>
      <w:r w:rsidRPr="00410D8A">
        <w:rPr>
          <w:bCs/>
          <w:sz w:val="28"/>
          <w:szCs w:val="28"/>
        </w:rPr>
        <w:t>установил:</w:t>
      </w:r>
    </w:p>
    <w:p w:rsidR="00FF7EF0" w:rsidRPr="00410D8A" w:rsidP="00FF7EF0" w14:paraId="6EEFC727" w14:textId="77777777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</w:p>
    <w:p w:rsidR="00AD16E0" w:rsidP="00FF7EF0" w14:paraId="7FB821CB" w14:textId="485F3D77">
      <w:pPr>
        <w:shd w:val="clear" w:color="auto" w:fill="FFFFFF"/>
        <w:ind w:firstLine="709"/>
        <w:jc w:val="both"/>
        <w:rPr>
          <w:sz w:val="28"/>
          <w:szCs w:val="28"/>
        </w:rPr>
      </w:pPr>
      <w:r w:rsidRPr="00410D8A">
        <w:rPr>
          <w:sz w:val="28"/>
          <w:szCs w:val="28"/>
        </w:rPr>
        <w:t xml:space="preserve">в отношении </w:t>
      </w:r>
      <w:r w:rsidR="00FA76CE">
        <w:rPr>
          <w:sz w:val="28"/>
          <w:szCs w:val="28"/>
        </w:rPr>
        <w:t>Зуева  А.М.</w:t>
      </w:r>
      <w:r w:rsidR="002642EF">
        <w:rPr>
          <w:sz w:val="28"/>
          <w:szCs w:val="28"/>
        </w:rPr>
        <w:t xml:space="preserve"> </w:t>
      </w:r>
      <w:r w:rsidR="00583032">
        <w:rPr>
          <w:sz w:val="28"/>
          <w:szCs w:val="28"/>
        </w:rPr>
        <w:t xml:space="preserve"> </w:t>
      </w:r>
      <w:r w:rsidR="008563B7">
        <w:rPr>
          <w:sz w:val="28"/>
          <w:szCs w:val="28"/>
        </w:rPr>
        <w:t>_</w:t>
      </w:r>
      <w:r w:rsidRPr="00AD16E0">
        <w:rPr>
          <w:sz w:val="28"/>
          <w:szCs w:val="28"/>
        </w:rPr>
        <w:t xml:space="preserve"> года начальником  отдела персонифицированного учета и обработки информации №8 управления  персонифицированного учета  Отделения фонда пенсионного и социального страхования Российской Федерации по  Ставропольскому краю  </w:t>
      </w:r>
      <w:r w:rsidR="008563B7">
        <w:rPr>
          <w:sz w:val="28"/>
          <w:szCs w:val="28"/>
        </w:rPr>
        <w:t xml:space="preserve"> </w:t>
      </w:r>
      <w:r w:rsidRPr="00AD16E0">
        <w:rPr>
          <w:sz w:val="28"/>
          <w:szCs w:val="28"/>
        </w:rPr>
        <w:t xml:space="preserve">Н.  составлен протокол об административном правонарушении № </w:t>
      </w:r>
      <w:r w:rsidR="008563B7">
        <w:rPr>
          <w:sz w:val="28"/>
          <w:szCs w:val="28"/>
        </w:rPr>
        <w:t>_</w:t>
      </w:r>
      <w:r w:rsidRPr="00AD16E0">
        <w:rPr>
          <w:sz w:val="28"/>
          <w:szCs w:val="28"/>
        </w:rPr>
        <w:t>.</w:t>
      </w:r>
    </w:p>
    <w:p w:rsidR="00A44CBA" w:rsidP="00843773" w14:paraId="55F5680C" w14:textId="5D53A399">
      <w:pPr>
        <w:shd w:val="clear" w:color="auto" w:fill="FFFFFF"/>
        <w:ind w:firstLine="709"/>
        <w:jc w:val="both"/>
        <w:rPr>
          <w:sz w:val="28"/>
          <w:szCs w:val="28"/>
        </w:rPr>
      </w:pPr>
      <w:r w:rsidRPr="00410D8A">
        <w:rPr>
          <w:sz w:val="28"/>
          <w:szCs w:val="28"/>
        </w:rPr>
        <w:t xml:space="preserve">Согласно протоколу об административном правонарушении № </w:t>
      </w:r>
      <w:r w:rsidR="008563B7">
        <w:rPr>
          <w:sz w:val="28"/>
          <w:szCs w:val="28"/>
        </w:rPr>
        <w:t>_ от __</w:t>
      </w:r>
      <w:r w:rsidR="0011703D">
        <w:rPr>
          <w:sz w:val="28"/>
          <w:szCs w:val="28"/>
        </w:rPr>
        <w:t xml:space="preserve"> </w:t>
      </w:r>
      <w:r w:rsidR="00AD16E0">
        <w:rPr>
          <w:sz w:val="28"/>
          <w:szCs w:val="28"/>
        </w:rPr>
        <w:t xml:space="preserve"> </w:t>
      </w:r>
      <w:r w:rsidRPr="00410D8A">
        <w:rPr>
          <w:sz w:val="28"/>
          <w:szCs w:val="28"/>
        </w:rPr>
        <w:t xml:space="preserve">года установлено, что в ходе проверки, выявлено нарушение законодательства Российской Федерации об индивидуальном (персонифицированном) учете в системе обязательного пенсионного страхования в отношении зарегистрированного лица, а именно гражданин  </w:t>
      </w:r>
      <w:r w:rsidR="00FA76CE">
        <w:rPr>
          <w:sz w:val="28"/>
          <w:szCs w:val="28"/>
        </w:rPr>
        <w:t>Зуев А.М</w:t>
      </w:r>
      <w:r w:rsidR="00583032">
        <w:rPr>
          <w:sz w:val="28"/>
          <w:szCs w:val="28"/>
        </w:rPr>
        <w:t>.,</w:t>
      </w:r>
      <w:r w:rsidRPr="00410D8A">
        <w:rPr>
          <w:sz w:val="28"/>
          <w:szCs w:val="28"/>
        </w:rPr>
        <w:t xml:space="preserve"> являясь должностным лицом - </w:t>
      </w:r>
      <w:r w:rsidRPr="00FA76CE" w:rsidR="00FA76CE">
        <w:rPr>
          <w:sz w:val="28"/>
          <w:szCs w:val="28"/>
        </w:rPr>
        <w:t>генеральным директором   ООО «</w:t>
      </w:r>
      <w:r w:rsidR="008563B7">
        <w:rPr>
          <w:sz w:val="28"/>
          <w:szCs w:val="28"/>
        </w:rPr>
        <w:t>_</w:t>
      </w:r>
      <w:r w:rsidRPr="00FA76CE" w:rsidR="00FA76CE">
        <w:rPr>
          <w:sz w:val="28"/>
          <w:szCs w:val="28"/>
        </w:rPr>
        <w:t xml:space="preserve">», расположенного по адресу: Ставропольский край,  г.  Минеральные Воды,  ул.  </w:t>
      </w:r>
      <w:r w:rsidR="008563B7">
        <w:rPr>
          <w:sz w:val="28"/>
          <w:szCs w:val="28"/>
        </w:rPr>
        <w:t>_</w:t>
      </w:r>
      <w:r w:rsidRPr="00FA76CE" w:rsidR="00FA76CE">
        <w:rPr>
          <w:sz w:val="28"/>
          <w:szCs w:val="28"/>
        </w:rPr>
        <w:t xml:space="preserve">,     </w:t>
      </w:r>
      <w:r w:rsidR="00583635">
        <w:rPr>
          <w:sz w:val="28"/>
          <w:szCs w:val="28"/>
        </w:rPr>
        <w:t>не</w:t>
      </w:r>
      <w:r w:rsidRPr="008805F5" w:rsidR="00310E63">
        <w:rPr>
          <w:sz w:val="28"/>
          <w:szCs w:val="28"/>
        </w:rPr>
        <w:t xml:space="preserve"> </w:t>
      </w:r>
      <w:r w:rsidRPr="008805F5" w:rsidR="00CE44D7">
        <w:rPr>
          <w:sz w:val="28"/>
          <w:szCs w:val="28"/>
        </w:rPr>
        <w:t>представил</w:t>
      </w:r>
      <w:r w:rsidRPr="008805F5" w:rsidR="005A3981">
        <w:rPr>
          <w:sz w:val="28"/>
          <w:szCs w:val="28"/>
        </w:rPr>
        <w:t xml:space="preserve"> </w:t>
      </w:r>
      <w:r w:rsidRPr="008805F5" w:rsidR="00CE44D7">
        <w:rPr>
          <w:sz w:val="28"/>
          <w:szCs w:val="28"/>
        </w:rPr>
        <w:t xml:space="preserve"> в Управление ПФ</w:t>
      </w:r>
      <w:r w:rsidRPr="008805F5" w:rsidR="00C3155A">
        <w:rPr>
          <w:sz w:val="28"/>
          <w:szCs w:val="28"/>
        </w:rPr>
        <w:t xml:space="preserve"> </w:t>
      </w:r>
      <w:r w:rsidRPr="008805F5" w:rsidR="00CE44D7">
        <w:rPr>
          <w:sz w:val="28"/>
          <w:szCs w:val="28"/>
        </w:rPr>
        <w:t>Р</w:t>
      </w:r>
      <w:r w:rsidRPr="008805F5" w:rsidR="00C3155A">
        <w:rPr>
          <w:sz w:val="28"/>
          <w:szCs w:val="28"/>
        </w:rPr>
        <w:t>Ф</w:t>
      </w:r>
      <w:r w:rsidRPr="008805F5" w:rsidR="00CE44D7">
        <w:rPr>
          <w:sz w:val="28"/>
          <w:szCs w:val="28"/>
        </w:rPr>
        <w:t xml:space="preserve"> </w:t>
      </w:r>
      <w:r w:rsidR="000478CF">
        <w:rPr>
          <w:sz w:val="28"/>
          <w:szCs w:val="28"/>
        </w:rPr>
        <w:t xml:space="preserve"> </w:t>
      </w:r>
      <w:r w:rsidRPr="00A44CBA">
        <w:rPr>
          <w:sz w:val="28"/>
          <w:szCs w:val="28"/>
        </w:rPr>
        <w:t>отчетност</w:t>
      </w:r>
      <w:r w:rsidR="00651B91">
        <w:rPr>
          <w:sz w:val="28"/>
          <w:szCs w:val="28"/>
        </w:rPr>
        <w:t xml:space="preserve">и </w:t>
      </w:r>
      <w:r w:rsidRPr="00A44CBA">
        <w:rPr>
          <w:sz w:val="28"/>
          <w:szCs w:val="28"/>
        </w:rPr>
        <w:t xml:space="preserve"> по форме ЕФС-1 «Сведения о</w:t>
      </w:r>
      <w:r>
        <w:rPr>
          <w:sz w:val="28"/>
          <w:szCs w:val="28"/>
        </w:rPr>
        <w:t xml:space="preserve"> трудовой (иной) деятельности».</w:t>
      </w:r>
    </w:p>
    <w:p w:rsidR="00843773" w:rsidRPr="008805F5" w:rsidP="00843773" w14:paraId="42A58594" w14:textId="77777777">
      <w:pPr>
        <w:shd w:val="clear" w:color="auto" w:fill="FFFFFF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В судебное заседание </w:t>
      </w:r>
      <w:r w:rsidRPr="00FA76CE" w:rsidR="00FA76CE">
        <w:rPr>
          <w:sz w:val="28"/>
          <w:szCs w:val="28"/>
        </w:rPr>
        <w:t>Зуев А.М</w:t>
      </w:r>
      <w:r w:rsidR="00AE778B">
        <w:rPr>
          <w:sz w:val="28"/>
          <w:szCs w:val="28"/>
        </w:rPr>
        <w:t xml:space="preserve">., </w:t>
      </w:r>
      <w:r w:rsidRPr="008805F5">
        <w:rPr>
          <w:sz w:val="28"/>
          <w:szCs w:val="28"/>
        </w:rPr>
        <w:t>будучи извещенн</w:t>
      </w:r>
      <w:r w:rsidRPr="008805F5" w:rsidR="00D03E9B">
        <w:rPr>
          <w:sz w:val="28"/>
          <w:szCs w:val="28"/>
        </w:rPr>
        <w:t>ым</w:t>
      </w:r>
      <w:r w:rsidRPr="008805F5" w:rsidR="005A4509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 xml:space="preserve"> о дате, времени и месте рассм</w:t>
      </w:r>
      <w:r w:rsidRPr="008805F5">
        <w:rPr>
          <w:sz w:val="28"/>
          <w:szCs w:val="28"/>
        </w:rPr>
        <w:t>отрения дела надлежащим образом</w:t>
      </w:r>
      <w:r w:rsidRPr="008805F5" w:rsidR="00F51184">
        <w:rPr>
          <w:sz w:val="28"/>
          <w:szCs w:val="28"/>
        </w:rPr>
        <w:t>, не явил</w:t>
      </w:r>
      <w:r w:rsidRPr="008805F5" w:rsidR="00D03E9B">
        <w:rPr>
          <w:sz w:val="28"/>
          <w:szCs w:val="28"/>
        </w:rPr>
        <w:t>ся</w:t>
      </w:r>
      <w:r w:rsidRPr="008805F5" w:rsidR="00F51184">
        <w:rPr>
          <w:sz w:val="28"/>
          <w:szCs w:val="28"/>
        </w:rPr>
        <w:t xml:space="preserve">. </w:t>
      </w:r>
      <w:r w:rsidRPr="008805F5" w:rsidR="009A67FA">
        <w:rPr>
          <w:sz w:val="28"/>
          <w:szCs w:val="28"/>
        </w:rPr>
        <w:t>И</w:t>
      </w:r>
      <w:r w:rsidRPr="008805F5" w:rsidR="00E50827">
        <w:rPr>
          <w:sz w:val="28"/>
          <w:szCs w:val="28"/>
        </w:rPr>
        <w:t xml:space="preserve">звещения </w:t>
      </w:r>
      <w:r w:rsidRPr="008805F5">
        <w:rPr>
          <w:sz w:val="28"/>
          <w:szCs w:val="28"/>
        </w:rPr>
        <w:t xml:space="preserve"> возвращены в адрес суда за истечением срока хранения, сведений об уважительности причин своей неявки суду не представил, об отложении дела не просил.</w:t>
      </w:r>
    </w:p>
    <w:p w:rsidR="00F51184" w:rsidRPr="008805F5" w:rsidP="00F51184" w14:paraId="630243D9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8805F5">
        <w:rPr>
          <w:sz w:val="28"/>
          <w:szCs w:val="28"/>
        </w:rPr>
        <w:tab/>
      </w:r>
      <w:r w:rsidRPr="008805F5">
        <w:rPr>
          <w:sz w:val="28"/>
          <w:szCs w:val="28"/>
        </w:rPr>
        <w:t xml:space="preserve">Согласно п. 6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8805F5">
        <w:rPr>
          <w:sz w:val="28"/>
          <w:szCs w:val="28"/>
        </w:rPr>
        <w:t>утвержденных приказом ФГУП "Почта России" от 31 августа 2005 года N 343.Суд признает неявку правонарушителя неуважительной и считает возможным рассмотреть административное дело по существу, поскольку неявка правонарушителя, в судебное заседание не препятствует всестороннему, полному, объективному, выяснению обстоятельств дела, и разрешению его в соответствии с законом.</w:t>
      </w:r>
    </w:p>
    <w:p w:rsidR="00F51184" w:rsidRPr="008805F5" w:rsidP="00F51184" w14:paraId="68F1C7CD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8805F5">
        <w:rPr>
          <w:sz w:val="28"/>
          <w:szCs w:val="28"/>
        </w:rPr>
        <w:t xml:space="preserve">           </w:t>
      </w:r>
      <w:r w:rsidRPr="008805F5">
        <w:rPr>
          <w:sz w:val="28"/>
          <w:szCs w:val="28"/>
        </w:rPr>
        <w:t>Исследовав материалы дела, мировой судья приходит к следующим выводам.</w:t>
      </w:r>
    </w:p>
    <w:p w:rsidR="004F6823" w:rsidRPr="008805F5" w:rsidP="004F6823" w14:paraId="1E8AF9DD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Согласно ст. 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РФ об административных правонарушениях установлена административная ответственность.</w:t>
      </w:r>
    </w:p>
    <w:p w:rsidR="004F6823" w:rsidRPr="008805F5" w:rsidP="004F6823" w14:paraId="54A04676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Статья 26.1 КоАП РФ устанавливает перечень обстоятельств, подлежащих выяснению по делу об административном правонарушении. В частности, выяснению подлежат наличие события административного правонарушения, лицо, совершившее противоправные действия (бездействия), виновность лица в совершении административного правонарушения, и иные обстоятельства, имеющие значение для правильного разрешения дела.</w:t>
      </w:r>
    </w:p>
    <w:p w:rsidR="000478CF" w:rsidP="00694C94" w14:paraId="23BBF908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CF6B9E" w:rsidRPr="00CF6B9E" w:rsidP="00CF6B9E" w14:paraId="7D4D6B6A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CF6B9E">
        <w:rPr>
          <w:sz w:val="28"/>
          <w:szCs w:val="28"/>
        </w:rPr>
        <w:t>Согласно пункту 2 статьи 8 Закона № 27-ФЗ, страхователь представляет в органы Фонда пенсионного и социального страхования Российской Федерации (далее - Отделение СФР)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сведений, форма и порядок заполнения которой утверждены постановлением Правления ПФР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CF6B9E" w:rsidRPr="00CF6B9E" w:rsidP="00CF6B9E" w14:paraId="1E1EB49A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CF6B9E">
        <w:rPr>
          <w:sz w:val="28"/>
          <w:szCs w:val="28"/>
        </w:rPr>
        <w:t>В соответствии с подпунктом 5 пункта 2 и пунктом 6 статьи 11 Закона № 27-ФЗ сведения: дата заключения, дата прекращения и иные</w:t>
      </w:r>
      <w:r w:rsidR="00F631AD">
        <w:rPr>
          <w:sz w:val="28"/>
          <w:szCs w:val="28"/>
        </w:rPr>
        <w:t xml:space="preserve"> реквизиты договора гражданско-</w:t>
      </w:r>
      <w:r w:rsidRPr="00CF6B9E">
        <w:rPr>
          <w:sz w:val="28"/>
          <w:szCs w:val="28"/>
        </w:rPr>
        <w:t>правового характера, представляются страхователем не позднее рабочего дня, следующего за днем заключения с застрахованным лицом (далее - ЗЛ) соответствующего договора, а в случае прекращения договора не позднее рабочего дня, следующего за днем его прекращения.</w:t>
      </w:r>
    </w:p>
    <w:p w:rsidR="00A92676" w:rsidP="0011703D" w14:paraId="1B032B6C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CF6B9E">
        <w:rPr>
          <w:sz w:val="28"/>
          <w:szCs w:val="28"/>
        </w:rPr>
        <w:t xml:space="preserve">По состоянию на 24:00 </w:t>
      </w:r>
      <w:r w:rsidR="00FA76CE">
        <w:rPr>
          <w:sz w:val="28"/>
          <w:szCs w:val="28"/>
        </w:rPr>
        <w:t xml:space="preserve">рабочего дня, следующего за днем заключения/прекращения с застрахованным лицом договора ГПХ </w:t>
      </w:r>
      <w:r w:rsidRPr="00CF6B9E">
        <w:rPr>
          <w:sz w:val="28"/>
          <w:szCs w:val="28"/>
        </w:rPr>
        <w:t xml:space="preserve"> отчетность по форме ЕФС-1 «Сведения о трудовой (иной) деятельности», </w:t>
      </w:r>
      <w:r w:rsidR="00FA76CE">
        <w:rPr>
          <w:sz w:val="28"/>
          <w:szCs w:val="28"/>
        </w:rPr>
        <w:t xml:space="preserve">содержащая сведения о </w:t>
      </w:r>
      <w:r w:rsidR="00FA76CE">
        <w:rPr>
          <w:sz w:val="28"/>
          <w:szCs w:val="28"/>
        </w:rPr>
        <w:t xml:space="preserve">«окончании договора ГПХ» на работающих  у страхования 4 ЗЛ в отдел СФР </w:t>
      </w:r>
      <w:r w:rsidR="0011703D">
        <w:rPr>
          <w:sz w:val="28"/>
          <w:szCs w:val="28"/>
        </w:rPr>
        <w:t xml:space="preserve"> </w:t>
      </w:r>
      <w:r w:rsidRPr="00CF6B9E">
        <w:rPr>
          <w:sz w:val="28"/>
          <w:szCs w:val="28"/>
        </w:rPr>
        <w:t xml:space="preserve"> не представлена.</w:t>
      </w:r>
      <w:r w:rsidR="0011703D">
        <w:rPr>
          <w:sz w:val="28"/>
          <w:szCs w:val="28"/>
        </w:rPr>
        <w:t xml:space="preserve"> </w:t>
      </w:r>
      <w:r w:rsidR="00FA76CE">
        <w:rPr>
          <w:sz w:val="28"/>
          <w:szCs w:val="28"/>
        </w:rPr>
        <w:t xml:space="preserve"> </w:t>
      </w:r>
    </w:p>
    <w:p w:rsidR="00366255" w:rsidRPr="008805F5" w:rsidP="00366255" w14:paraId="63A59FE8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Мировой судья приходит к выводу, что </w:t>
      </w:r>
      <w:r w:rsidRPr="00C32FA4" w:rsidR="00C32FA4">
        <w:rPr>
          <w:sz w:val="28"/>
          <w:szCs w:val="28"/>
        </w:rPr>
        <w:t>Зуев А.М</w:t>
      </w:r>
      <w:r w:rsidR="00C32FA4">
        <w:rPr>
          <w:sz w:val="28"/>
          <w:szCs w:val="28"/>
        </w:rPr>
        <w:t xml:space="preserve">. </w:t>
      </w:r>
      <w:r w:rsidRPr="00C32FA4" w:rsidR="00C32FA4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>умышленно</w:t>
      </w:r>
      <w:r w:rsidRPr="008805F5" w:rsidR="00EA00C0">
        <w:rPr>
          <w:sz w:val="28"/>
          <w:szCs w:val="28"/>
        </w:rPr>
        <w:t xml:space="preserve"> </w:t>
      </w:r>
      <w:r w:rsidR="00A92676">
        <w:rPr>
          <w:sz w:val="28"/>
          <w:szCs w:val="28"/>
        </w:rPr>
        <w:t xml:space="preserve"> не </w:t>
      </w:r>
      <w:r w:rsidR="00A44CBA">
        <w:rPr>
          <w:sz w:val="28"/>
          <w:szCs w:val="28"/>
        </w:rPr>
        <w:t>представил форм</w:t>
      </w:r>
      <w:r w:rsidR="00C32FA4">
        <w:rPr>
          <w:sz w:val="28"/>
          <w:szCs w:val="28"/>
        </w:rPr>
        <w:t xml:space="preserve">у </w:t>
      </w:r>
      <w:r w:rsidR="00A44CBA">
        <w:rPr>
          <w:sz w:val="28"/>
          <w:szCs w:val="28"/>
        </w:rPr>
        <w:t xml:space="preserve"> отчетности </w:t>
      </w:r>
      <w:r w:rsidRPr="00A44CBA" w:rsidR="00A44CBA">
        <w:rPr>
          <w:sz w:val="28"/>
          <w:szCs w:val="28"/>
        </w:rPr>
        <w:t xml:space="preserve"> ЕФС-1 «Сведения о трудовой (иной) деятельности»</w:t>
      </w:r>
      <w:r w:rsidR="00A92676">
        <w:rPr>
          <w:sz w:val="28"/>
          <w:szCs w:val="28"/>
        </w:rPr>
        <w:t>.</w:t>
      </w:r>
    </w:p>
    <w:p w:rsidR="0044074F" w:rsidRPr="008805F5" w:rsidP="00527335" w14:paraId="63F460AB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Факт совершения </w:t>
      </w:r>
      <w:r w:rsidRPr="00942AAD" w:rsidR="00942AAD">
        <w:rPr>
          <w:sz w:val="28"/>
          <w:szCs w:val="28"/>
        </w:rPr>
        <w:t>Зуев</w:t>
      </w:r>
      <w:r w:rsidR="00942AAD">
        <w:rPr>
          <w:sz w:val="28"/>
          <w:szCs w:val="28"/>
        </w:rPr>
        <w:t>ым</w:t>
      </w:r>
      <w:r w:rsidRPr="00942AAD" w:rsidR="00942AAD">
        <w:rPr>
          <w:sz w:val="28"/>
          <w:szCs w:val="28"/>
        </w:rPr>
        <w:t xml:space="preserve"> А.М</w:t>
      </w:r>
      <w:r w:rsidRPr="008805F5" w:rsidR="009A2447">
        <w:rPr>
          <w:sz w:val="28"/>
          <w:szCs w:val="28"/>
        </w:rPr>
        <w:t xml:space="preserve">. </w:t>
      </w:r>
      <w:r w:rsidRPr="008805F5">
        <w:rPr>
          <w:sz w:val="28"/>
          <w:szCs w:val="28"/>
        </w:rPr>
        <w:t>административного правонарушения</w:t>
      </w:r>
      <w:r w:rsidRPr="008805F5" w:rsidR="004B1668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 xml:space="preserve">подтверждается материалами дела: </w:t>
      </w:r>
      <w:r w:rsidRPr="008805F5">
        <w:rPr>
          <w:sz w:val="28"/>
          <w:szCs w:val="28"/>
        </w:rPr>
        <w:t xml:space="preserve">протоколом об административном правонарушении </w:t>
      </w:r>
      <w:r w:rsidRPr="008805F5" w:rsidR="005A4509">
        <w:rPr>
          <w:sz w:val="28"/>
          <w:szCs w:val="28"/>
        </w:rPr>
        <w:t>№</w:t>
      </w:r>
      <w:r w:rsidRPr="008805F5" w:rsidR="00EA00C0">
        <w:rPr>
          <w:sz w:val="28"/>
          <w:szCs w:val="28"/>
        </w:rPr>
        <w:t xml:space="preserve"> </w:t>
      </w:r>
      <w:r w:rsidR="00942AAD">
        <w:rPr>
          <w:sz w:val="28"/>
          <w:szCs w:val="28"/>
        </w:rPr>
        <w:t>7872</w:t>
      </w:r>
      <w:r w:rsidR="0011703D">
        <w:rPr>
          <w:sz w:val="28"/>
          <w:szCs w:val="28"/>
        </w:rPr>
        <w:t xml:space="preserve"> от 26 февраля 2024 </w:t>
      </w:r>
      <w:r w:rsidRPr="008805F5" w:rsidR="00167F16">
        <w:rPr>
          <w:sz w:val="28"/>
          <w:szCs w:val="28"/>
        </w:rPr>
        <w:t>года</w:t>
      </w:r>
      <w:r w:rsidRPr="008805F5">
        <w:rPr>
          <w:sz w:val="28"/>
          <w:szCs w:val="28"/>
        </w:rPr>
        <w:t xml:space="preserve">, уведомлением </w:t>
      </w:r>
      <w:r w:rsidRPr="008805F5" w:rsidR="009C7070">
        <w:rPr>
          <w:sz w:val="28"/>
          <w:szCs w:val="28"/>
        </w:rPr>
        <w:t>№</w:t>
      </w:r>
      <w:r w:rsidRPr="008805F5" w:rsidR="00CB7AA7">
        <w:rPr>
          <w:sz w:val="28"/>
          <w:szCs w:val="28"/>
        </w:rPr>
        <w:t xml:space="preserve"> </w:t>
      </w:r>
      <w:r w:rsidR="0011703D">
        <w:rPr>
          <w:sz w:val="28"/>
          <w:szCs w:val="28"/>
        </w:rPr>
        <w:t>787</w:t>
      </w:r>
      <w:r w:rsidR="00942AAD">
        <w:rPr>
          <w:sz w:val="28"/>
          <w:szCs w:val="28"/>
        </w:rPr>
        <w:t>2</w:t>
      </w:r>
      <w:r w:rsidR="0011703D">
        <w:rPr>
          <w:sz w:val="28"/>
          <w:szCs w:val="28"/>
        </w:rPr>
        <w:t xml:space="preserve"> от 19 декабря 2023</w:t>
      </w:r>
      <w:r w:rsidR="00362517">
        <w:rPr>
          <w:sz w:val="28"/>
          <w:szCs w:val="28"/>
        </w:rPr>
        <w:t xml:space="preserve"> </w:t>
      </w:r>
      <w:r w:rsidR="00F631AD">
        <w:rPr>
          <w:sz w:val="28"/>
          <w:szCs w:val="28"/>
        </w:rPr>
        <w:t xml:space="preserve"> </w:t>
      </w:r>
      <w:r w:rsidR="0056292C">
        <w:rPr>
          <w:sz w:val="28"/>
          <w:szCs w:val="28"/>
        </w:rPr>
        <w:t xml:space="preserve"> </w:t>
      </w:r>
      <w:r w:rsidR="0017563D">
        <w:rPr>
          <w:sz w:val="28"/>
          <w:szCs w:val="28"/>
        </w:rPr>
        <w:t xml:space="preserve"> </w:t>
      </w:r>
      <w:r w:rsidR="000A45F5">
        <w:rPr>
          <w:sz w:val="28"/>
          <w:szCs w:val="28"/>
        </w:rPr>
        <w:t xml:space="preserve"> </w:t>
      </w:r>
      <w:r w:rsidRPr="008805F5" w:rsidR="00167F16">
        <w:rPr>
          <w:sz w:val="28"/>
          <w:szCs w:val="28"/>
        </w:rPr>
        <w:t>года</w:t>
      </w:r>
      <w:r w:rsidRPr="008805F5">
        <w:rPr>
          <w:sz w:val="28"/>
          <w:szCs w:val="28"/>
        </w:rPr>
        <w:t>, выпиской из единого государственного реестра юридических лиц, реестром,</w:t>
      </w:r>
      <w:r w:rsidRPr="008805F5" w:rsidR="0094103F">
        <w:rPr>
          <w:sz w:val="28"/>
          <w:szCs w:val="28"/>
        </w:rPr>
        <w:t xml:space="preserve"> сведениями о застрахованном лице, </w:t>
      </w:r>
      <w:r w:rsidRPr="008805F5">
        <w:rPr>
          <w:sz w:val="28"/>
          <w:szCs w:val="28"/>
        </w:rPr>
        <w:t xml:space="preserve"> </w:t>
      </w:r>
      <w:r w:rsidRPr="008805F5" w:rsidR="004C1B41">
        <w:rPr>
          <w:sz w:val="28"/>
          <w:szCs w:val="28"/>
        </w:rPr>
        <w:t xml:space="preserve">извещением о доставке, протоколом проверки, </w:t>
      </w:r>
      <w:r w:rsidRPr="008805F5">
        <w:rPr>
          <w:sz w:val="28"/>
          <w:szCs w:val="28"/>
        </w:rPr>
        <w:t>отчетом об отслеживании отправления с почтовым идентификатором.</w:t>
      </w:r>
    </w:p>
    <w:p w:rsidR="0044074F" w:rsidRPr="008805F5" w:rsidP="00527335" w14:paraId="312D74B6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Эти доказательства согласуются друг с другом, ничем не опровергаются, и кладутся мировым судьей в основу принимаемого решения.</w:t>
      </w:r>
    </w:p>
    <w:p w:rsidR="002904FA" w:rsidRPr="00022EDD" w:rsidP="002904FA" w14:paraId="37E335DF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2EDD">
        <w:rPr>
          <w:sz w:val="28"/>
          <w:szCs w:val="28"/>
        </w:rPr>
        <w:t xml:space="preserve">Суд считает виновность </w:t>
      </w:r>
      <w:r w:rsidRPr="00942AAD" w:rsidR="00942AAD">
        <w:rPr>
          <w:sz w:val="28"/>
          <w:szCs w:val="28"/>
        </w:rPr>
        <w:t>Зуев</w:t>
      </w:r>
      <w:r w:rsidR="00942AAD">
        <w:rPr>
          <w:sz w:val="28"/>
          <w:szCs w:val="28"/>
        </w:rPr>
        <w:t>а</w:t>
      </w:r>
      <w:r w:rsidRPr="00942AAD" w:rsidR="00942AAD">
        <w:rPr>
          <w:sz w:val="28"/>
          <w:szCs w:val="28"/>
        </w:rPr>
        <w:t xml:space="preserve"> А.М</w:t>
      </w:r>
      <w:r w:rsidR="00FF7EF0">
        <w:rPr>
          <w:sz w:val="28"/>
          <w:szCs w:val="28"/>
        </w:rPr>
        <w:t>.</w:t>
      </w:r>
      <w:r w:rsidR="0015766D">
        <w:rPr>
          <w:sz w:val="28"/>
          <w:szCs w:val="28"/>
        </w:rPr>
        <w:t xml:space="preserve"> </w:t>
      </w:r>
      <w:r w:rsidRPr="00022EDD" w:rsidR="0015766D">
        <w:rPr>
          <w:sz w:val="28"/>
          <w:szCs w:val="28"/>
        </w:rPr>
        <w:t xml:space="preserve"> </w:t>
      </w:r>
      <w:r w:rsidRPr="00022EDD">
        <w:rPr>
          <w:sz w:val="28"/>
          <w:szCs w:val="28"/>
        </w:rPr>
        <w:t xml:space="preserve">доказанной всеми признаками состава административного правонарушения,  и квалифицирует его действия по статье 15.33.2 Кодекса Российской Федерации об административном правонарушении, как непредставление </w:t>
      </w:r>
      <w:r w:rsidRPr="00022ED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hyperlink r:id="rId5" w:history="1">
        <w:r w:rsidRPr="00022EDD">
          <w:rPr>
            <w:rFonts w:eastAsiaTheme="minorHAnsi"/>
            <w:color w:val="0000FF"/>
            <w:sz w:val="28"/>
            <w:szCs w:val="28"/>
            <w:lang w:eastAsia="en-US"/>
          </w:rPr>
          <w:t>законодательством</w:t>
        </w:r>
      </w:hyperlink>
      <w:r w:rsidRPr="00022EDD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022EDD">
          <w:rPr>
            <w:rFonts w:eastAsiaTheme="minorHAnsi"/>
            <w:color w:val="0000FF"/>
            <w:sz w:val="28"/>
            <w:szCs w:val="28"/>
            <w:lang w:eastAsia="en-US"/>
          </w:rPr>
          <w:t>частью 2</w:t>
        </w:r>
      </w:hyperlink>
      <w:r w:rsidRPr="00022EDD">
        <w:rPr>
          <w:rFonts w:eastAsiaTheme="minorHAnsi"/>
          <w:sz w:val="28"/>
          <w:szCs w:val="28"/>
          <w:lang w:eastAsia="en-US"/>
        </w:rPr>
        <w:t xml:space="preserve"> настоящей статьи</w:t>
      </w:r>
      <w:r w:rsidRPr="00022EDD">
        <w:rPr>
          <w:sz w:val="28"/>
          <w:szCs w:val="28"/>
        </w:rPr>
        <w:t xml:space="preserve">. </w:t>
      </w:r>
    </w:p>
    <w:p w:rsidR="004D0F40" w:rsidRPr="008805F5" w:rsidP="004D0F40" w14:paraId="229677FE" w14:textId="7777777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Обстоятельств, смягчающих и отягчающих  наказание, предусмотренных  ст.ст. 4.2, 4.3  Кодекса Российской Федерации об административных правонарушениях, судом не установлено.</w:t>
      </w:r>
    </w:p>
    <w:p w:rsidR="004D0F40" w:rsidRPr="008805F5" w:rsidP="004D0F40" w14:paraId="018605CC" w14:textId="77777777">
      <w:pPr>
        <w:tabs>
          <w:tab w:val="left" w:pos="3366"/>
        </w:tabs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При определении размера наказания, суд принимает во внимание обстоятельства дела,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4D0F40" w:rsidRPr="008805F5" w:rsidP="004D0F40" w14:paraId="0D991145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С учетом  изложенного, суд считает, что наказание необходимо избрать в пределах санкции статьи 15.33.2 Кодекса Российской Федерации об административных правонарушениях в виде административного штрафа, ограничившись минимальным размером данного вида наказания. </w:t>
      </w:r>
    </w:p>
    <w:p w:rsidR="00DF2102" w:rsidRPr="0017563D" w:rsidP="0017563D" w14:paraId="44383359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На основании изложенного, руководствуясь ст.ст. 15.33.2, 29.9-29.11 КРФ об АП, мировой судья,</w:t>
      </w:r>
    </w:p>
    <w:p w:rsidR="0044074F" w:rsidRPr="008805F5" w:rsidP="0044074F" w14:paraId="3B16B3EA" w14:textId="77777777">
      <w:pPr>
        <w:ind w:right="-61"/>
        <w:jc w:val="center"/>
        <w:rPr>
          <w:bCs/>
          <w:sz w:val="28"/>
          <w:szCs w:val="28"/>
        </w:rPr>
      </w:pPr>
      <w:r w:rsidRPr="008805F5">
        <w:rPr>
          <w:bCs/>
          <w:sz w:val="28"/>
          <w:szCs w:val="28"/>
        </w:rPr>
        <w:t>постановил</w:t>
      </w:r>
      <w:r w:rsidRPr="008805F5">
        <w:rPr>
          <w:bCs/>
          <w:sz w:val="28"/>
          <w:szCs w:val="28"/>
        </w:rPr>
        <w:t>:</w:t>
      </w:r>
    </w:p>
    <w:p w:rsidR="00C2284D" w:rsidRPr="008805F5" w:rsidP="0044074F" w14:paraId="7100DA3E" w14:textId="77777777">
      <w:pPr>
        <w:ind w:right="-61"/>
        <w:jc w:val="center"/>
        <w:rPr>
          <w:bCs/>
          <w:sz w:val="28"/>
          <w:szCs w:val="28"/>
        </w:rPr>
      </w:pPr>
    </w:p>
    <w:p w:rsidR="0044074F" w:rsidRPr="008805F5" w:rsidP="00527335" w14:paraId="48C16C3E" w14:textId="7570D05C">
      <w:pPr>
        <w:pStyle w:val="BodyTextIndent"/>
        <w:spacing w:after="0" w:line="240" w:lineRule="atLeast"/>
        <w:ind w:left="0" w:firstLine="709"/>
        <w:jc w:val="both"/>
        <w:rPr>
          <w:sz w:val="28"/>
          <w:szCs w:val="28"/>
        </w:rPr>
      </w:pPr>
      <w:r w:rsidRPr="009D1311">
        <w:rPr>
          <w:sz w:val="28"/>
          <w:szCs w:val="28"/>
        </w:rPr>
        <w:t xml:space="preserve">Зуева </w:t>
      </w:r>
      <w:r w:rsidR="008563B7">
        <w:rPr>
          <w:sz w:val="28"/>
          <w:szCs w:val="28"/>
        </w:rPr>
        <w:t>АМ</w:t>
      </w:r>
      <w:r w:rsidRPr="009D1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>признать виновн</w:t>
      </w:r>
      <w:r w:rsidRPr="008805F5" w:rsidR="00D03E9B">
        <w:rPr>
          <w:sz w:val="28"/>
          <w:szCs w:val="28"/>
        </w:rPr>
        <w:t>ым</w:t>
      </w:r>
      <w:r w:rsidRPr="008805F5" w:rsidR="00145D68">
        <w:rPr>
          <w:sz w:val="28"/>
          <w:szCs w:val="28"/>
        </w:rPr>
        <w:t xml:space="preserve"> </w:t>
      </w:r>
      <w:r w:rsidRPr="008805F5" w:rsidR="00CB7AA7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 xml:space="preserve">в совершении административного правонарушения предусмотренного статьей 15.33.2 Кодекса Российской Федерации об административных правонарушениях и назначить </w:t>
      </w:r>
      <w:r w:rsidRPr="008805F5" w:rsidR="00D03E9B">
        <w:rPr>
          <w:sz w:val="28"/>
          <w:szCs w:val="28"/>
        </w:rPr>
        <w:t>ему</w:t>
      </w:r>
      <w:r w:rsidRPr="008805F5" w:rsidR="00CB7AA7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>наказание в виде административного штрафа в размере 300 руб</w:t>
      </w:r>
      <w:r w:rsidRPr="008805F5" w:rsidR="00167F16">
        <w:rPr>
          <w:sz w:val="28"/>
          <w:szCs w:val="28"/>
        </w:rPr>
        <w:t xml:space="preserve">лей, </w:t>
      </w:r>
      <w:r w:rsidRPr="008805F5">
        <w:rPr>
          <w:sz w:val="28"/>
          <w:szCs w:val="28"/>
        </w:rPr>
        <w:t xml:space="preserve">который подлежит уплате по следующим реквизитам: </w:t>
      </w:r>
    </w:p>
    <w:p w:rsidR="000A45F5" w:rsidP="000A45F5" w14:paraId="3F6259C5" w14:textId="77777777">
      <w:pPr>
        <w:pStyle w:val="Standard"/>
        <w:jc w:val="both"/>
        <w:rPr>
          <w:color w:val="0D0D0D" w:themeColor="text1" w:themeTint="F2"/>
          <w:sz w:val="28"/>
          <w:szCs w:val="28"/>
        </w:rPr>
      </w:pPr>
      <w:r w:rsidRPr="008805F5">
        <w:rPr>
          <w:color w:val="0D0D0D" w:themeColor="text1" w:themeTint="F2"/>
          <w:sz w:val="28"/>
          <w:szCs w:val="28"/>
        </w:rPr>
        <w:tab/>
      </w:r>
      <w:r w:rsidRPr="000A45F5">
        <w:rPr>
          <w:color w:val="0D0D0D" w:themeColor="text1" w:themeTint="F2"/>
          <w:sz w:val="28"/>
          <w:szCs w:val="28"/>
        </w:rPr>
        <w:t xml:space="preserve">Получатель: УФК по Ставропольскому краю (Отделение Фонда пенсионного и социального страхования Российской Федерации по Ставропольскому краю) ИНН 2600000038 КПП 263601001, счет получателя (казначейский счет) 03100643000000012100 Банк получателя: Отделение </w:t>
      </w:r>
      <w:r w:rsidRPr="000A45F5">
        <w:rPr>
          <w:color w:val="0D0D0D" w:themeColor="text1" w:themeTint="F2"/>
          <w:sz w:val="28"/>
          <w:szCs w:val="28"/>
        </w:rPr>
        <w:t xml:space="preserve">Ставрополь Банка России//УФК по Ставропольскому краю г. Ставрополь,  БИК 010702101, корреспондентский  счет 401 028 103 453 700 000 13, КБК 797 116 01230 06 </w:t>
      </w:r>
      <w:r w:rsidR="0056292C">
        <w:rPr>
          <w:color w:val="0D0D0D" w:themeColor="text1" w:themeTint="F2"/>
          <w:sz w:val="28"/>
          <w:szCs w:val="28"/>
        </w:rPr>
        <w:t>0</w:t>
      </w:r>
      <w:r w:rsidR="009C0144">
        <w:rPr>
          <w:color w:val="0D0D0D" w:themeColor="text1" w:themeTint="F2"/>
          <w:sz w:val="28"/>
          <w:szCs w:val="28"/>
        </w:rPr>
        <w:t>0</w:t>
      </w:r>
      <w:r w:rsidR="0056292C">
        <w:rPr>
          <w:color w:val="0D0D0D" w:themeColor="text1" w:themeTint="F2"/>
          <w:sz w:val="28"/>
          <w:szCs w:val="28"/>
        </w:rPr>
        <w:t>0</w:t>
      </w:r>
      <w:r w:rsidR="0017563D">
        <w:rPr>
          <w:color w:val="0D0D0D" w:themeColor="text1" w:themeTint="F2"/>
          <w:sz w:val="28"/>
          <w:szCs w:val="28"/>
        </w:rPr>
        <w:t>1</w:t>
      </w:r>
      <w:r w:rsidRPr="000A45F5">
        <w:rPr>
          <w:color w:val="0D0D0D" w:themeColor="text1" w:themeTint="F2"/>
          <w:sz w:val="28"/>
          <w:szCs w:val="28"/>
        </w:rPr>
        <w:t xml:space="preserve"> 140.</w:t>
      </w:r>
    </w:p>
    <w:p w:rsidR="0044074F" w:rsidRPr="008805F5" w:rsidP="000A45F5" w14:paraId="3B1AACD7" w14:textId="1F4C3B45">
      <w:pPr>
        <w:pStyle w:val="Standard"/>
        <w:ind w:firstLine="708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Разъяснить </w:t>
      </w:r>
      <w:r w:rsidR="00183C20">
        <w:rPr>
          <w:sz w:val="28"/>
          <w:szCs w:val="28"/>
        </w:rPr>
        <w:t>Зуеву А.М.,</w:t>
      </w:r>
      <w:r w:rsidRPr="0074597B" w:rsidR="0074597B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>что в случае неоплаты штрафа в добровольном порядке, в течение 60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Кодекса РФ об АП.</w:t>
      </w:r>
    </w:p>
    <w:p w:rsidR="002F0B73" w:rsidRPr="008805F5" w:rsidP="002F0B73" w14:paraId="09657885" w14:textId="77777777">
      <w:pPr>
        <w:shd w:val="clear" w:color="auto" w:fill="FFFFFF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постановления.</w:t>
      </w:r>
    </w:p>
    <w:p w:rsidR="002F0B73" w:rsidRPr="008805F5" w:rsidP="002F0B73" w14:paraId="14CD3393" w14:textId="77777777">
      <w:pPr>
        <w:shd w:val="clear" w:color="auto" w:fill="FFFFFF"/>
        <w:tabs>
          <w:tab w:val="left" w:pos="7797"/>
        </w:tabs>
        <w:jc w:val="both"/>
        <w:rPr>
          <w:bCs/>
          <w:sz w:val="28"/>
          <w:szCs w:val="28"/>
        </w:rPr>
      </w:pPr>
    </w:p>
    <w:p w:rsidR="00AA286C" w:rsidRPr="008805F5" w:rsidP="002F0B73" w14:paraId="1F405D28" w14:textId="32ABA65D">
      <w:pPr>
        <w:shd w:val="clear" w:color="auto" w:fill="FFFFFF"/>
        <w:tabs>
          <w:tab w:val="left" w:pos="7797"/>
        </w:tabs>
        <w:jc w:val="both"/>
        <w:rPr>
          <w:bCs/>
          <w:sz w:val="28"/>
          <w:szCs w:val="28"/>
        </w:rPr>
      </w:pPr>
      <w:r w:rsidRPr="008805F5">
        <w:rPr>
          <w:bCs/>
          <w:sz w:val="28"/>
          <w:szCs w:val="28"/>
        </w:rPr>
        <w:t xml:space="preserve">Мировой судья                                                                 </w:t>
      </w:r>
      <w:r w:rsidR="00183C20">
        <w:rPr>
          <w:bCs/>
          <w:sz w:val="28"/>
          <w:szCs w:val="28"/>
        </w:rPr>
        <w:t xml:space="preserve">Е.А. Никифорова </w:t>
      </w:r>
    </w:p>
    <w:p w:rsidR="00AA286C" w:rsidRPr="008805F5" w:rsidP="002F0B73" w14:paraId="03427757" w14:textId="77777777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</w:p>
    <w:p w:rsidR="00655CD2" w:rsidRPr="008805F5" w:rsidP="002F0B73" w14:paraId="27E8F3BD" w14:textId="77777777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</w:p>
    <w:p w:rsidR="00655CD2" w:rsidRPr="008805F5" w:rsidP="002F0B73" w14:paraId="2EDB56CE" w14:textId="77777777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</w:p>
    <w:p w:rsidR="00655CD2" w:rsidRPr="008805F5" w:rsidP="002F0B73" w14:paraId="2F9DEFB5" w14:textId="77777777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</w:p>
    <w:p w:rsidR="00655CD2" w:rsidRPr="00F70F96" w:rsidP="002F0B73" w14:paraId="5901C88C" w14:textId="77777777">
      <w:pPr>
        <w:shd w:val="clear" w:color="auto" w:fill="FFFFFF"/>
        <w:tabs>
          <w:tab w:val="left" w:pos="7797"/>
        </w:tabs>
        <w:jc w:val="both"/>
      </w:pPr>
    </w:p>
    <w:p w:rsidR="00655CD2" w:rsidRPr="00F70F96" w:rsidP="002F0B73" w14:paraId="34777BE0" w14:textId="77777777">
      <w:pPr>
        <w:shd w:val="clear" w:color="auto" w:fill="FFFFFF"/>
        <w:tabs>
          <w:tab w:val="left" w:pos="7797"/>
        </w:tabs>
        <w:jc w:val="both"/>
      </w:pPr>
    </w:p>
    <w:p w:rsidR="00655CD2" w:rsidRPr="00F70F96" w:rsidP="002F0B73" w14:paraId="66D8121F" w14:textId="77777777">
      <w:pPr>
        <w:shd w:val="clear" w:color="auto" w:fill="FFFFFF"/>
        <w:tabs>
          <w:tab w:val="left" w:pos="7797"/>
        </w:tabs>
        <w:jc w:val="both"/>
      </w:pPr>
    </w:p>
    <w:p w:rsidR="00F00D86" w:rsidP="002F0B73" w14:paraId="0A3C0FA0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8805F5" w:rsidP="002F0B73" w14:paraId="3D3010DE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 w14:paraId="7803E0C6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 w14:paraId="47D2FAC0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 w14:paraId="03EA641B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 w14:paraId="520F16CE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 w14:paraId="27EAC31D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 w14:paraId="744C070C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 w14:paraId="23B75D8F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 w14:paraId="4C8CF6B6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5A4509" w:rsidRPr="00520EDA" w:rsidP="005A4509" w14:paraId="56E1940F" w14:textId="77777777">
      <w:pPr>
        <w:tabs>
          <w:tab w:val="left" w:pos="930"/>
        </w:tabs>
        <w:rPr>
          <w:sz w:val="26"/>
          <w:szCs w:val="26"/>
        </w:rPr>
      </w:pPr>
    </w:p>
    <w:p w:rsidR="00655CD2" w:rsidRPr="008805F5" w:rsidP="002F0B73" w14:paraId="26F9EB87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sectPr w:rsidSect="000A45F5">
      <w:pgSz w:w="11900" w:h="16820"/>
      <w:pgMar w:top="851" w:right="737" w:bottom="79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F6"/>
    <w:rsid w:val="00011264"/>
    <w:rsid w:val="00013AE5"/>
    <w:rsid w:val="00020C56"/>
    <w:rsid w:val="00022EDD"/>
    <w:rsid w:val="000365EE"/>
    <w:rsid w:val="000404F8"/>
    <w:rsid w:val="00043255"/>
    <w:rsid w:val="000478CF"/>
    <w:rsid w:val="000663D2"/>
    <w:rsid w:val="000719E7"/>
    <w:rsid w:val="000721C9"/>
    <w:rsid w:val="00084C7F"/>
    <w:rsid w:val="000857C0"/>
    <w:rsid w:val="00097724"/>
    <w:rsid w:val="000A45F5"/>
    <w:rsid w:val="000A51BB"/>
    <w:rsid w:val="000C6411"/>
    <w:rsid w:val="000D2FEC"/>
    <w:rsid w:val="000D3142"/>
    <w:rsid w:val="000E5DD1"/>
    <w:rsid w:val="000E7DD4"/>
    <w:rsid w:val="000F05DB"/>
    <w:rsid w:val="000F43BF"/>
    <w:rsid w:val="000F6D27"/>
    <w:rsid w:val="00105CC6"/>
    <w:rsid w:val="00111FD3"/>
    <w:rsid w:val="001150D8"/>
    <w:rsid w:val="00115115"/>
    <w:rsid w:val="0011703D"/>
    <w:rsid w:val="001177D1"/>
    <w:rsid w:val="00120A8C"/>
    <w:rsid w:val="00142F16"/>
    <w:rsid w:val="00145A7B"/>
    <w:rsid w:val="00145D68"/>
    <w:rsid w:val="00150CDF"/>
    <w:rsid w:val="00152AE8"/>
    <w:rsid w:val="0015766D"/>
    <w:rsid w:val="00161ED7"/>
    <w:rsid w:val="00167F16"/>
    <w:rsid w:val="00170FE9"/>
    <w:rsid w:val="0017478D"/>
    <w:rsid w:val="0017563D"/>
    <w:rsid w:val="00183C20"/>
    <w:rsid w:val="0019345A"/>
    <w:rsid w:val="001A47DF"/>
    <w:rsid w:val="001B5471"/>
    <w:rsid w:val="001D3939"/>
    <w:rsid w:val="001D6E7D"/>
    <w:rsid w:val="001F2C35"/>
    <w:rsid w:val="002004EC"/>
    <w:rsid w:val="00202A3D"/>
    <w:rsid w:val="00205598"/>
    <w:rsid w:val="002173C6"/>
    <w:rsid w:val="0023008B"/>
    <w:rsid w:val="0024513B"/>
    <w:rsid w:val="00253458"/>
    <w:rsid w:val="002642EF"/>
    <w:rsid w:val="002904FA"/>
    <w:rsid w:val="00295D84"/>
    <w:rsid w:val="002A1D85"/>
    <w:rsid w:val="002B3339"/>
    <w:rsid w:val="002C221D"/>
    <w:rsid w:val="002D3A3F"/>
    <w:rsid w:val="002D7240"/>
    <w:rsid w:val="002F0B73"/>
    <w:rsid w:val="0030491F"/>
    <w:rsid w:val="00310E63"/>
    <w:rsid w:val="003131ED"/>
    <w:rsid w:val="003161DB"/>
    <w:rsid w:val="0032020F"/>
    <w:rsid w:val="00334AD9"/>
    <w:rsid w:val="003378F0"/>
    <w:rsid w:val="00342C27"/>
    <w:rsid w:val="003611CD"/>
    <w:rsid w:val="00362517"/>
    <w:rsid w:val="00366255"/>
    <w:rsid w:val="00372D7E"/>
    <w:rsid w:val="003941B7"/>
    <w:rsid w:val="003958C1"/>
    <w:rsid w:val="003A41BB"/>
    <w:rsid w:val="003B48E2"/>
    <w:rsid w:val="003C06B9"/>
    <w:rsid w:val="003C4FD0"/>
    <w:rsid w:val="003C7435"/>
    <w:rsid w:val="003D1C2D"/>
    <w:rsid w:val="003F49A1"/>
    <w:rsid w:val="003F7EF1"/>
    <w:rsid w:val="00402B4F"/>
    <w:rsid w:val="00403D53"/>
    <w:rsid w:val="00404111"/>
    <w:rsid w:val="00410D8A"/>
    <w:rsid w:val="00414FD5"/>
    <w:rsid w:val="00415529"/>
    <w:rsid w:val="004322A8"/>
    <w:rsid w:val="0044074F"/>
    <w:rsid w:val="00446FF9"/>
    <w:rsid w:val="00455404"/>
    <w:rsid w:val="00462D18"/>
    <w:rsid w:val="00467AF7"/>
    <w:rsid w:val="004811BF"/>
    <w:rsid w:val="0048488D"/>
    <w:rsid w:val="004870B6"/>
    <w:rsid w:val="00491EFD"/>
    <w:rsid w:val="00495CD1"/>
    <w:rsid w:val="004A29F9"/>
    <w:rsid w:val="004B1668"/>
    <w:rsid w:val="004B553D"/>
    <w:rsid w:val="004B56C5"/>
    <w:rsid w:val="004B5E60"/>
    <w:rsid w:val="004C1B41"/>
    <w:rsid w:val="004C5721"/>
    <w:rsid w:val="004D0F40"/>
    <w:rsid w:val="004D7244"/>
    <w:rsid w:val="004E783D"/>
    <w:rsid w:val="004F26D2"/>
    <w:rsid w:val="004F559C"/>
    <w:rsid w:val="004F6823"/>
    <w:rsid w:val="00501196"/>
    <w:rsid w:val="00507AE5"/>
    <w:rsid w:val="00510851"/>
    <w:rsid w:val="00514EF4"/>
    <w:rsid w:val="0051598D"/>
    <w:rsid w:val="00520EDA"/>
    <w:rsid w:val="005247D2"/>
    <w:rsid w:val="00527335"/>
    <w:rsid w:val="00533782"/>
    <w:rsid w:val="005341BF"/>
    <w:rsid w:val="00540836"/>
    <w:rsid w:val="00543B5C"/>
    <w:rsid w:val="00545B3C"/>
    <w:rsid w:val="005467B2"/>
    <w:rsid w:val="005528AB"/>
    <w:rsid w:val="005528E5"/>
    <w:rsid w:val="0056292C"/>
    <w:rsid w:val="00564754"/>
    <w:rsid w:val="00580AB3"/>
    <w:rsid w:val="00580DB1"/>
    <w:rsid w:val="00583032"/>
    <w:rsid w:val="00583635"/>
    <w:rsid w:val="00595FA3"/>
    <w:rsid w:val="005A3981"/>
    <w:rsid w:val="005A4509"/>
    <w:rsid w:val="005B01CB"/>
    <w:rsid w:val="005B1257"/>
    <w:rsid w:val="005C3CEF"/>
    <w:rsid w:val="005D6F09"/>
    <w:rsid w:val="005E0D6C"/>
    <w:rsid w:val="005E0E1B"/>
    <w:rsid w:val="005E7683"/>
    <w:rsid w:val="00601B56"/>
    <w:rsid w:val="0060279A"/>
    <w:rsid w:val="00615843"/>
    <w:rsid w:val="006254F0"/>
    <w:rsid w:val="006274DA"/>
    <w:rsid w:val="00627C9A"/>
    <w:rsid w:val="00631135"/>
    <w:rsid w:val="00651B91"/>
    <w:rsid w:val="00655CD2"/>
    <w:rsid w:val="0066170A"/>
    <w:rsid w:val="006653B7"/>
    <w:rsid w:val="006660FA"/>
    <w:rsid w:val="00666506"/>
    <w:rsid w:val="00670EDE"/>
    <w:rsid w:val="006726C6"/>
    <w:rsid w:val="00673B5E"/>
    <w:rsid w:val="00676A2D"/>
    <w:rsid w:val="00680C95"/>
    <w:rsid w:val="0068642D"/>
    <w:rsid w:val="006873D7"/>
    <w:rsid w:val="006904D5"/>
    <w:rsid w:val="00694C94"/>
    <w:rsid w:val="006A5BA0"/>
    <w:rsid w:val="006B05F6"/>
    <w:rsid w:val="006C108A"/>
    <w:rsid w:val="006C2033"/>
    <w:rsid w:val="006C254C"/>
    <w:rsid w:val="006D3E43"/>
    <w:rsid w:val="006E4AC5"/>
    <w:rsid w:val="006E5452"/>
    <w:rsid w:val="006F6F7D"/>
    <w:rsid w:val="006F6FAF"/>
    <w:rsid w:val="00700C65"/>
    <w:rsid w:val="00704253"/>
    <w:rsid w:val="00723641"/>
    <w:rsid w:val="00723AAF"/>
    <w:rsid w:val="007277B2"/>
    <w:rsid w:val="00731496"/>
    <w:rsid w:val="00742641"/>
    <w:rsid w:val="007428AF"/>
    <w:rsid w:val="0074597B"/>
    <w:rsid w:val="00755885"/>
    <w:rsid w:val="00757F6B"/>
    <w:rsid w:val="00760211"/>
    <w:rsid w:val="00763E31"/>
    <w:rsid w:val="007720A6"/>
    <w:rsid w:val="00782C72"/>
    <w:rsid w:val="00792520"/>
    <w:rsid w:val="007B0E28"/>
    <w:rsid w:val="007C0D5F"/>
    <w:rsid w:val="007C2D1E"/>
    <w:rsid w:val="007D5CE5"/>
    <w:rsid w:val="00800CC7"/>
    <w:rsid w:val="00823CDB"/>
    <w:rsid w:val="00824C58"/>
    <w:rsid w:val="00831570"/>
    <w:rsid w:val="00843773"/>
    <w:rsid w:val="008460F5"/>
    <w:rsid w:val="008477B9"/>
    <w:rsid w:val="00854D95"/>
    <w:rsid w:val="00856329"/>
    <w:rsid w:val="008563B7"/>
    <w:rsid w:val="008731B5"/>
    <w:rsid w:val="008805F5"/>
    <w:rsid w:val="00883522"/>
    <w:rsid w:val="008961DF"/>
    <w:rsid w:val="0089712C"/>
    <w:rsid w:val="008B082B"/>
    <w:rsid w:val="008B61CB"/>
    <w:rsid w:val="008B760A"/>
    <w:rsid w:val="008C65A3"/>
    <w:rsid w:val="008D083B"/>
    <w:rsid w:val="008D4204"/>
    <w:rsid w:val="008E3830"/>
    <w:rsid w:val="008E5D0A"/>
    <w:rsid w:val="009028DC"/>
    <w:rsid w:val="0091413A"/>
    <w:rsid w:val="00917065"/>
    <w:rsid w:val="0093248F"/>
    <w:rsid w:val="009362AE"/>
    <w:rsid w:val="0094103F"/>
    <w:rsid w:val="00942AAD"/>
    <w:rsid w:val="009510B5"/>
    <w:rsid w:val="009538F3"/>
    <w:rsid w:val="00955FAC"/>
    <w:rsid w:val="00960FE6"/>
    <w:rsid w:val="00962CC9"/>
    <w:rsid w:val="00963E91"/>
    <w:rsid w:val="00964E21"/>
    <w:rsid w:val="00966816"/>
    <w:rsid w:val="00966D07"/>
    <w:rsid w:val="00971F73"/>
    <w:rsid w:val="00972E98"/>
    <w:rsid w:val="00973F47"/>
    <w:rsid w:val="0098771F"/>
    <w:rsid w:val="009A2447"/>
    <w:rsid w:val="009A67FA"/>
    <w:rsid w:val="009B6E34"/>
    <w:rsid w:val="009C0144"/>
    <w:rsid w:val="009C5B17"/>
    <w:rsid w:val="009C7070"/>
    <w:rsid w:val="009C7520"/>
    <w:rsid w:val="009D1311"/>
    <w:rsid w:val="009D2C4F"/>
    <w:rsid w:val="009E6A3A"/>
    <w:rsid w:val="00A0115D"/>
    <w:rsid w:val="00A021B1"/>
    <w:rsid w:val="00A41F8A"/>
    <w:rsid w:val="00A41F8E"/>
    <w:rsid w:val="00A44CBA"/>
    <w:rsid w:val="00A57A1C"/>
    <w:rsid w:val="00A7044A"/>
    <w:rsid w:val="00A70919"/>
    <w:rsid w:val="00A71EF8"/>
    <w:rsid w:val="00A73CCD"/>
    <w:rsid w:val="00A73E20"/>
    <w:rsid w:val="00A81481"/>
    <w:rsid w:val="00A81E20"/>
    <w:rsid w:val="00A856F5"/>
    <w:rsid w:val="00A872E5"/>
    <w:rsid w:val="00A909E1"/>
    <w:rsid w:val="00A92676"/>
    <w:rsid w:val="00A959BC"/>
    <w:rsid w:val="00AA286C"/>
    <w:rsid w:val="00AA3E37"/>
    <w:rsid w:val="00AB04E5"/>
    <w:rsid w:val="00AC057A"/>
    <w:rsid w:val="00AC1A76"/>
    <w:rsid w:val="00AD16E0"/>
    <w:rsid w:val="00AD5F40"/>
    <w:rsid w:val="00AD6A7A"/>
    <w:rsid w:val="00AE778B"/>
    <w:rsid w:val="00B200D2"/>
    <w:rsid w:val="00B30E66"/>
    <w:rsid w:val="00B31250"/>
    <w:rsid w:val="00B31C9F"/>
    <w:rsid w:val="00B34713"/>
    <w:rsid w:val="00B51923"/>
    <w:rsid w:val="00B65D59"/>
    <w:rsid w:val="00B9181A"/>
    <w:rsid w:val="00BA055C"/>
    <w:rsid w:val="00BA26F0"/>
    <w:rsid w:val="00BA2FF6"/>
    <w:rsid w:val="00BB3EBC"/>
    <w:rsid w:val="00BE3D4F"/>
    <w:rsid w:val="00BE5B33"/>
    <w:rsid w:val="00BF1312"/>
    <w:rsid w:val="00BF6605"/>
    <w:rsid w:val="00C059D3"/>
    <w:rsid w:val="00C06166"/>
    <w:rsid w:val="00C1027F"/>
    <w:rsid w:val="00C2284D"/>
    <w:rsid w:val="00C23438"/>
    <w:rsid w:val="00C3155A"/>
    <w:rsid w:val="00C322B9"/>
    <w:rsid w:val="00C32FA4"/>
    <w:rsid w:val="00C3320E"/>
    <w:rsid w:val="00C4675B"/>
    <w:rsid w:val="00C474F6"/>
    <w:rsid w:val="00C540F4"/>
    <w:rsid w:val="00C5757D"/>
    <w:rsid w:val="00C631B1"/>
    <w:rsid w:val="00C8140E"/>
    <w:rsid w:val="00C90756"/>
    <w:rsid w:val="00CA27F7"/>
    <w:rsid w:val="00CA4B0E"/>
    <w:rsid w:val="00CA673C"/>
    <w:rsid w:val="00CB1506"/>
    <w:rsid w:val="00CB7573"/>
    <w:rsid w:val="00CB7AA7"/>
    <w:rsid w:val="00CC4979"/>
    <w:rsid w:val="00CC5C0D"/>
    <w:rsid w:val="00CD1179"/>
    <w:rsid w:val="00CD38CC"/>
    <w:rsid w:val="00CD5CD3"/>
    <w:rsid w:val="00CD7BF2"/>
    <w:rsid w:val="00CE3251"/>
    <w:rsid w:val="00CE44D7"/>
    <w:rsid w:val="00CF2ACE"/>
    <w:rsid w:val="00CF43E6"/>
    <w:rsid w:val="00CF6B9E"/>
    <w:rsid w:val="00D03E9B"/>
    <w:rsid w:val="00D12690"/>
    <w:rsid w:val="00D152E1"/>
    <w:rsid w:val="00D15E5C"/>
    <w:rsid w:val="00D26A79"/>
    <w:rsid w:val="00D27AA9"/>
    <w:rsid w:val="00D324B1"/>
    <w:rsid w:val="00D34255"/>
    <w:rsid w:val="00D46DE9"/>
    <w:rsid w:val="00D4701C"/>
    <w:rsid w:val="00D50074"/>
    <w:rsid w:val="00D500AD"/>
    <w:rsid w:val="00D50AB6"/>
    <w:rsid w:val="00D52733"/>
    <w:rsid w:val="00D63E07"/>
    <w:rsid w:val="00D770FF"/>
    <w:rsid w:val="00D80BE0"/>
    <w:rsid w:val="00D90380"/>
    <w:rsid w:val="00D904CE"/>
    <w:rsid w:val="00D94904"/>
    <w:rsid w:val="00D964F7"/>
    <w:rsid w:val="00DA3693"/>
    <w:rsid w:val="00DA4706"/>
    <w:rsid w:val="00DB371F"/>
    <w:rsid w:val="00DB53EF"/>
    <w:rsid w:val="00DC688D"/>
    <w:rsid w:val="00DD1F0F"/>
    <w:rsid w:val="00DD631F"/>
    <w:rsid w:val="00DD6CA7"/>
    <w:rsid w:val="00DE295E"/>
    <w:rsid w:val="00DE6551"/>
    <w:rsid w:val="00DF2102"/>
    <w:rsid w:val="00DF2DAD"/>
    <w:rsid w:val="00DF67AC"/>
    <w:rsid w:val="00DF6F37"/>
    <w:rsid w:val="00E0093C"/>
    <w:rsid w:val="00E05D60"/>
    <w:rsid w:val="00E05FB0"/>
    <w:rsid w:val="00E070BC"/>
    <w:rsid w:val="00E143A0"/>
    <w:rsid w:val="00E26ACB"/>
    <w:rsid w:val="00E3529E"/>
    <w:rsid w:val="00E37FB9"/>
    <w:rsid w:val="00E40258"/>
    <w:rsid w:val="00E47C67"/>
    <w:rsid w:val="00E50827"/>
    <w:rsid w:val="00E73896"/>
    <w:rsid w:val="00E916A4"/>
    <w:rsid w:val="00E93DF3"/>
    <w:rsid w:val="00EA00C0"/>
    <w:rsid w:val="00EB19AB"/>
    <w:rsid w:val="00EB6A2B"/>
    <w:rsid w:val="00EC48F2"/>
    <w:rsid w:val="00ED3030"/>
    <w:rsid w:val="00ED35D9"/>
    <w:rsid w:val="00ED4265"/>
    <w:rsid w:val="00EE04EA"/>
    <w:rsid w:val="00EE5A76"/>
    <w:rsid w:val="00EF0FA3"/>
    <w:rsid w:val="00EF269D"/>
    <w:rsid w:val="00EF3A1C"/>
    <w:rsid w:val="00F00530"/>
    <w:rsid w:val="00F00D86"/>
    <w:rsid w:val="00F00FE3"/>
    <w:rsid w:val="00F103B8"/>
    <w:rsid w:val="00F10D68"/>
    <w:rsid w:val="00F26308"/>
    <w:rsid w:val="00F27DEA"/>
    <w:rsid w:val="00F4308F"/>
    <w:rsid w:val="00F51184"/>
    <w:rsid w:val="00F631AD"/>
    <w:rsid w:val="00F63442"/>
    <w:rsid w:val="00F65616"/>
    <w:rsid w:val="00F67D1F"/>
    <w:rsid w:val="00F70F96"/>
    <w:rsid w:val="00F74659"/>
    <w:rsid w:val="00F90334"/>
    <w:rsid w:val="00F91D6D"/>
    <w:rsid w:val="00FA0E8C"/>
    <w:rsid w:val="00FA76CE"/>
    <w:rsid w:val="00FB6617"/>
    <w:rsid w:val="00FC3639"/>
    <w:rsid w:val="00FD2A86"/>
    <w:rsid w:val="00FE2B00"/>
    <w:rsid w:val="00FE47C3"/>
    <w:rsid w:val="00FF176A"/>
    <w:rsid w:val="00FF20AD"/>
    <w:rsid w:val="00FF7E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B9F3CB-67FF-49D5-AFA2-7F6BDEEE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0"/>
    <w:qFormat/>
    <w:rsid w:val="00655C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55C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65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655C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B05F6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6B05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6B05F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6B0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0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unhideWhenUsed/>
    <w:rsid w:val="006B05F6"/>
    <w:rPr>
      <w:color w:val="0000FF"/>
      <w:u w:val="single"/>
    </w:rPr>
  </w:style>
  <w:style w:type="paragraph" w:styleId="BodyText">
    <w:name w:val="Body Text"/>
    <w:basedOn w:val="Normal"/>
    <w:link w:val="a0"/>
    <w:rsid w:val="006B05F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6B0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407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40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DefaultParagraphFont"/>
    <w:link w:val="Heading2"/>
    <w:rsid w:val="00655CD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655CD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655CD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655CD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andard">
    <w:name w:val="Standard"/>
    <w:rsid w:val="002D72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rsid w:val="00673B5E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10D6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10D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60110B9887F04E4CD426F1A6EDA421B293E0EBDD999DD62D9F468706DCDE89FF94650A0180E8FE4FC9A0B83FED79CC1CB49C09AAF01E7A6EDhDH" TargetMode="External" /><Relationship Id="rId6" Type="http://schemas.openxmlformats.org/officeDocument/2006/relationships/hyperlink" Target="consultantplus://offline/ref=060110B9887F04E4CD426F1A6EDA421B293E0EB2D99EDD62D9F468706DCDE89FF94650A8190F8FE8A1C01B87B78394DECE54DE9BB101EEh6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EA3C6-B123-4995-8A61-E1C62616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