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2477" w:rsidRPr="000C0CAB" w:rsidP="002F2477" w14:paraId="14229BA0" w14:textId="6C25C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B63E5E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2A4B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67F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/3/2024 </w:t>
      </w:r>
    </w:p>
    <w:p w:rsidR="002F2477" w:rsidRPr="000C0CAB" w:rsidP="002F2477" w14:paraId="0EB90DB0" w14:textId="16ADFC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 26</w:t>
      </w:r>
      <w:r w:rsidRPr="000C0CA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Pr="000C0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0074-01-2024-</w:t>
      </w:r>
      <w:r w:rsidR="00382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="00860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A4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</w:t>
      </w:r>
      <w:r w:rsidR="00E56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7-71</w:t>
      </w:r>
    </w:p>
    <w:p w:rsidR="002F2477" w:rsidRPr="000C0CAB" w:rsidP="002F2477" w14:paraId="6C4ED421" w14:textId="77777777">
      <w:pPr>
        <w:tabs>
          <w:tab w:val="left" w:pos="71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2477" w:rsidRPr="000C0CAB" w:rsidP="002F2477" w14:paraId="272CE2D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2F2477" w:rsidRPr="000C0CAB" w:rsidP="002F2477" w14:paraId="0007E8E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477" w:rsidRPr="000C0CAB" w:rsidP="002F2477" w14:paraId="4A7F2E6D" w14:textId="27B52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B6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86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2024  года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г. Минеральные Воды</w:t>
      </w:r>
    </w:p>
    <w:p w:rsidR="002F2477" w:rsidRPr="000C0CAB" w:rsidP="002F2477" w14:paraId="0C24E824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477" w:rsidRPr="000C0CAB" w:rsidP="002F2477" w14:paraId="7EEA54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судебного участка №  3   Минераловодского района Ставропольского края Леонова В.А.,</w:t>
      </w:r>
    </w:p>
    <w:p w:rsidR="002F2477" w:rsidRPr="000C0CAB" w:rsidP="002F2477" w14:paraId="7EB26E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рассмотрев в помещении судебного участка дело об административном правонарушении в отношении: </w:t>
      </w:r>
    </w:p>
    <w:p w:rsidR="002F2477" w:rsidRPr="000C0CAB" w:rsidP="002F2477" w14:paraId="1E3FC644" w14:textId="6DC3C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Журавлева  </w:t>
      </w:r>
      <w:r w:rsidR="00CE48C1">
        <w:rPr>
          <w:rFonts w:ascii="Times New Roman" w:eastAsia="Times New Roman" w:hAnsi="Times New Roman" w:cs="Times New Roman"/>
          <w:sz w:val="28"/>
          <w:szCs w:val="28"/>
          <w:lang w:eastAsia="ru-RU"/>
        </w:rPr>
        <w:t>АН,</w:t>
      </w:r>
      <w:r w:rsidR="002C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20.8 ч. 4 Кодекса РФ об АП,  </w:t>
      </w:r>
    </w:p>
    <w:p w:rsidR="002F2477" w:rsidRPr="000C0CAB" w:rsidP="002F2477" w14:paraId="0FA5DD4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477" w:rsidRPr="000C0CAB" w:rsidP="002F2477" w14:paraId="69266D3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2F2477" w:rsidRPr="000C0CAB" w:rsidP="002F2477" w14:paraId="0239C0D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477" w:rsidRPr="000C0CAB" w:rsidP="002F2477" w14:paraId="7CA6A481" w14:textId="54290D45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A4592B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Pr="000C0CAB">
        <w:rPr>
          <w:rFonts w:ascii="Times New Roman" w:eastAsia="Times New Roman" w:hAnsi="Times New Roman" w:cs="Times New Roman"/>
          <w:sz w:val="28"/>
          <w:szCs w:val="28"/>
        </w:rPr>
        <w:t xml:space="preserve">  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0C0CAB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2A4B9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45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B98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C0CAB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досмотра пассажиров, их вещей и ручной клади</w:t>
      </w:r>
      <w:r w:rsidRPr="000C0CAB">
        <w:rPr>
          <w:rFonts w:ascii="Times New Roman" w:eastAsia="Times New Roman" w:hAnsi="Times New Roman" w:cs="Times New Roman"/>
          <w:sz w:val="28"/>
          <w:szCs w:val="28"/>
        </w:rPr>
        <w:t xml:space="preserve"> на центральном входе в  аэровокзальный  комплекс  аэропорта Минеральные Воды, расположенного по адресу: Ставропольский край, город Минеральные Воды, территория аэропорта, при прохождении ручной клади</w:t>
      </w:r>
      <w:r>
        <w:rPr>
          <w:rFonts w:ascii="Times New Roman" w:eastAsia="Times New Roman" w:hAnsi="Times New Roman" w:cs="Times New Roman"/>
          <w:sz w:val="28"/>
          <w:szCs w:val="28"/>
        </w:rPr>
        <w:t>, принадлежащих гражданину</w:t>
      </w:r>
      <w:r w:rsidRPr="000C0C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Журавлеву  А.Н</w:t>
      </w:r>
      <w:r w:rsidR="00057B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C0CAB">
        <w:rPr>
          <w:rFonts w:ascii="Times New Roman" w:eastAsia="Times New Roman" w:hAnsi="Times New Roman" w:cs="Times New Roman"/>
          <w:sz w:val="28"/>
          <w:szCs w:val="28"/>
        </w:rPr>
        <w:t>через рентгено-теле</w:t>
      </w:r>
      <w:r>
        <w:rPr>
          <w:rFonts w:ascii="Times New Roman" w:eastAsia="Times New Roman" w:hAnsi="Times New Roman" w:cs="Times New Roman"/>
          <w:sz w:val="28"/>
          <w:szCs w:val="28"/>
        </w:rPr>
        <w:t>визионную установку «</w:t>
      </w:r>
      <w:r w:rsidRPr="00867C8A">
        <w:rPr>
          <w:rFonts w:ascii="Times New Roman" w:eastAsia="Times New Roman" w:hAnsi="Times New Roman" w:cs="Times New Roman"/>
          <w:sz w:val="28"/>
          <w:szCs w:val="28"/>
        </w:rPr>
        <w:t>NUCTECH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FB78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45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668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нутри сумки черного цвета среди личных вещей</w:t>
      </w:r>
      <w:r w:rsidR="00057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0F366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обнаружен</w:t>
      </w:r>
      <w:r w:rsidR="000F366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цилиндрической формы, похожи</w:t>
      </w:r>
      <w:r w:rsidR="000F3668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патрон</w:t>
      </w:r>
      <w:r w:rsidR="000F3668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41AC" w:rsidRPr="00EF41AC" w:rsidP="00EF41AC" w14:paraId="41D7A5F6" w14:textId="1D796C94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CAB">
        <w:rPr>
          <w:rFonts w:ascii="Times New Roman" w:eastAsia="Times New Roman" w:hAnsi="Times New Roman" w:cs="Times New Roman"/>
          <w:sz w:val="28"/>
          <w:szCs w:val="28"/>
        </w:rPr>
        <w:t xml:space="preserve">В назначенное время </w:t>
      </w:r>
      <w:r w:rsidR="00867C8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 А.Н</w:t>
      </w:r>
      <w:r w:rsidR="001B7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0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79EF" w:rsidR="001B79EF">
        <w:rPr>
          <w:rFonts w:ascii="Times New Roman" w:eastAsia="Times New Roman" w:hAnsi="Times New Roman" w:cs="Times New Roman"/>
          <w:sz w:val="28"/>
          <w:szCs w:val="28"/>
        </w:rPr>
        <w:t>к мировому судье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B79EF" w:rsidR="001B79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41AC">
        <w:rPr>
          <w:rFonts w:ascii="Times New Roman" w:eastAsia="Times New Roman" w:hAnsi="Times New Roman" w:cs="Times New Roman"/>
          <w:sz w:val="28"/>
          <w:szCs w:val="28"/>
        </w:rPr>
        <w:t xml:space="preserve">будучи надлежащим образом уведомленной о времени и месте слушания дела, что подтверждается отчетом об отправке СМС-сообщения, приобщенным к материалам дела. В связи с чем, на основании части 2 статьи 25.1 Кодекса Российской Федерации об административных правонарушениях судья полагает возможным рассмотреть дело об административном правонарушении в отсутствие </w:t>
      </w:r>
      <w:r w:rsidRPr="00867C8A" w:rsidR="00867C8A">
        <w:rPr>
          <w:rFonts w:ascii="Times New Roman" w:eastAsia="Times New Roman" w:hAnsi="Times New Roman" w:cs="Times New Roman"/>
          <w:sz w:val="28"/>
          <w:szCs w:val="28"/>
        </w:rPr>
        <w:t>Журавлев</w:t>
      </w:r>
      <w:r w:rsidR="00867C8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67C8A" w:rsidR="00867C8A">
        <w:rPr>
          <w:rFonts w:ascii="Times New Roman" w:eastAsia="Times New Roman" w:hAnsi="Times New Roman" w:cs="Times New Roman"/>
          <w:sz w:val="28"/>
          <w:szCs w:val="28"/>
        </w:rPr>
        <w:t xml:space="preserve"> А.Н</w:t>
      </w:r>
      <w:r w:rsidRPr="00EF41AC">
        <w:rPr>
          <w:rFonts w:ascii="Times New Roman" w:eastAsia="Times New Roman" w:hAnsi="Times New Roman" w:cs="Times New Roman"/>
          <w:sz w:val="28"/>
          <w:szCs w:val="28"/>
        </w:rPr>
        <w:t xml:space="preserve">., признав причину </w:t>
      </w:r>
      <w:r w:rsidR="004B587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F41AC">
        <w:rPr>
          <w:rFonts w:ascii="Times New Roman" w:eastAsia="Times New Roman" w:hAnsi="Times New Roman" w:cs="Times New Roman"/>
          <w:sz w:val="28"/>
          <w:szCs w:val="28"/>
        </w:rPr>
        <w:t xml:space="preserve">  неявки не уважительной.  </w:t>
      </w:r>
    </w:p>
    <w:p w:rsidR="00EF41AC" w:rsidP="00EF41AC" w14:paraId="2D2B8B13" w14:textId="77777777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1AC">
        <w:rPr>
          <w:rFonts w:ascii="Times New Roman" w:eastAsia="Times New Roman" w:hAnsi="Times New Roman" w:cs="Times New Roman"/>
          <w:sz w:val="28"/>
          <w:szCs w:val="28"/>
        </w:rPr>
        <w:t>В силу ч. 2 ст. 25.1 Кодекса Российской Федерации об административных правонарушениях,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 в случаях, если имеются сведения о надлежащем извещении этого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B79EF" w:rsidRPr="001B79EF" w:rsidP="00EF41AC" w14:paraId="3CDAF62E" w14:textId="61BD106A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EF">
        <w:rPr>
          <w:rFonts w:ascii="Times New Roman" w:eastAsia="Times New Roman" w:hAnsi="Times New Roman" w:cs="Times New Roman"/>
          <w:sz w:val="28"/>
          <w:szCs w:val="28"/>
        </w:rPr>
        <w:t xml:space="preserve">   В соответствии со ст. 24.1 Кодекса РФ об АП 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B79EF" w:rsidP="001B79EF" w14:paraId="799D3CDA" w14:textId="77777777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EF">
        <w:rPr>
          <w:rFonts w:ascii="Times New Roman" w:eastAsia="Times New Roman" w:hAnsi="Times New Roman" w:cs="Times New Roman"/>
          <w:sz w:val="28"/>
          <w:szCs w:val="28"/>
        </w:rPr>
        <w:t xml:space="preserve">   На основании статьи  26.11 Кодекса Российской Федерации об административных правонарушениях -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</w:t>
      </w:r>
      <w:r w:rsidRPr="001B79EF">
        <w:rPr>
          <w:rFonts w:ascii="Times New Roman" w:eastAsia="Times New Roman" w:hAnsi="Times New Roman" w:cs="Times New Roman"/>
          <w:sz w:val="28"/>
          <w:szCs w:val="28"/>
        </w:rPr>
        <w:t>обстоятельств дела в их совокупности. Никакие доказательства не могут иметь заранее установленную силу.</w:t>
      </w:r>
    </w:p>
    <w:p w:rsidR="000974E6" w:rsidP="001B79EF" w14:paraId="00E75530" w14:textId="187F2FFD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суд приходит к выводу, что виновность </w:t>
      </w:r>
      <w:r w:rsidRPr="000974E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</w:t>
      </w:r>
      <w:r w:rsidR="004B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подтверждается: протоколом об административном правонарушении  № </w:t>
      </w:r>
      <w:r w:rsidR="00355C72">
        <w:rPr>
          <w:rFonts w:ascii="Times New Roman" w:eastAsia="Times New Roman" w:hAnsi="Times New Roman" w:cs="Times New Roman"/>
          <w:sz w:val="28"/>
          <w:szCs w:val="28"/>
          <w:lang w:eastAsia="ru-RU"/>
        </w:rPr>
        <w:t>0499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355C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753 от 06</w:t>
      </w:r>
      <w:r w:rsidR="00C8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35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 w:rsidR="0035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составленным </w:t>
      </w:r>
      <w:r w:rsidR="004A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младшим инспектором </w:t>
      </w:r>
      <w:r w:rsidR="004B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СОООП (на ОТИ) ЛОП в аэропорту Минеральн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Воды </w:t>
      </w:r>
      <w:r w:rsidR="00CE4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D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58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рапортом 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инспектора  СОООП (на ОТИ) ЛОП в аэропорту Минеральные Воды  </w:t>
      </w:r>
      <w:r w:rsidR="00CE4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от 22</w:t>
      </w:r>
      <w:r w:rsidR="0035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4A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 года; актом обнаружения у пассажира запрещенных к перевозке предметов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2675 от 22</w:t>
      </w:r>
      <w:r w:rsidR="00C8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года; протоколом осмотра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5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4B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с приложенной фототаблицей; объяснением </w:t>
      </w:r>
      <w:r w:rsidRPr="000974E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</w:t>
      </w:r>
      <w:r w:rsidR="00410021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объяснениями свидетелей; заключением эксперта, согласно которого изъяты</w:t>
      </w:r>
      <w:r w:rsidR="00C8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у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974E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цилиндрической формы</w:t>
      </w:r>
      <w:r w:rsidR="004B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B587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C8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малоимпульсными  промежуточными унитарными </w:t>
      </w:r>
      <w:r w:rsidR="00C8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3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патрон</w:t>
      </w:r>
      <w:r w:rsidR="00C8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калибра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5,45 мм </w:t>
      </w:r>
      <w:r w:rsidR="0084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1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заводского изготовления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отечественного производства к боевому нарезному  огнестрельному оружию.</w:t>
      </w:r>
    </w:p>
    <w:p w:rsidR="002F2477" w:rsidRPr="000C0CAB" w:rsidP="002F2477" w14:paraId="5D52A1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0C0CA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4 ст. 20.8</w:t>
        </w:r>
      </w:hyperlink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АП установлена административная ответственность за нарушение правил хранения, ношения или уничтожения оружия и патронов к нему гражданами.</w:t>
      </w:r>
    </w:p>
    <w:p w:rsidR="002F2477" w:rsidRPr="000C0CAB" w:rsidP="002F2477" w14:paraId="461044C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hyperlink r:id="rId6" w:history="1">
        <w:r w:rsidRPr="000C0CA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ст. 22</w:t>
        </w:r>
      </w:hyperlink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"Об оружии" N 150-ФЗ от 13 декабря 1996 года следует, что гражданское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лиц. Требования к условиям хранения различных видов гражданского и служебного оружия и патронов к нему определяются Правительством Российской Федерации.</w:t>
      </w:r>
    </w:p>
    <w:p w:rsidR="002F2477" w:rsidRPr="000C0CAB" w:rsidP="002F2477" w14:paraId="792B809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0C0CA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Правила</w:t>
        </w:r>
      </w:hyperlink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оборота гражданского и служебного оружия и патронов к нему на территории РФ утверждены Постановлением Правительства РФ от 21 июля </w:t>
      </w:r>
      <w:smartTag w:uri="urn:schemas-microsoft-com:office:smarttags" w:element="metricconverter">
        <w:smartTagPr>
          <w:attr w:name="ProductID" w:val="1998 г"/>
        </w:smartTagPr>
        <w:r w:rsidRPr="000C0C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1998 г</w:t>
        </w:r>
      </w:smartTag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. N 814.</w:t>
      </w:r>
    </w:p>
    <w:p w:rsidR="002F2477" w:rsidRPr="000C0CAB" w:rsidP="002F2477" w14:paraId="14F07207" w14:textId="0D9E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DB6A01" w:rsidR="00DB6A0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</w:t>
      </w:r>
      <w:r w:rsidR="00DB6A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B6A01" w:rsidR="00DB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  <w:r w:rsidR="004100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квалифицировать по ч. 4 ст.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.8 Кодекса РФ об АП, так как он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нарушил  правила ношения патронов.</w:t>
      </w:r>
    </w:p>
    <w:p w:rsidR="002F2477" w:rsidRPr="000C0CAB" w:rsidP="002F2477" w14:paraId="67533C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 степень общественной опасности совершенного административного правонарушения, личность правонарушителя.  </w:t>
      </w:r>
    </w:p>
    <w:p w:rsidR="002F2477" w:rsidRPr="000C0CAB" w:rsidP="002F2477" w14:paraId="7F3D33E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и отягчающих административную ответственность при рассмотрении дела не установлено.</w:t>
      </w:r>
    </w:p>
    <w:p w:rsidR="002F2477" w:rsidRPr="000C0CAB" w:rsidP="002F2477" w14:paraId="69FE291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считает, что с учетом личности правонарушителя, обстоятельств совершенного административного правонарушение   назначить в качестве меры наказания штраф.</w:t>
      </w:r>
    </w:p>
    <w:p w:rsidR="002F2477" w:rsidRPr="000C0CAB" w:rsidP="002F2477" w14:paraId="567C673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ст. 20.8 ч. 4 , 29.9, 29.10, 29.11 Кодекса РФ об АП,</w:t>
      </w:r>
    </w:p>
    <w:p w:rsidR="002F2477" w:rsidRPr="000C0CAB" w:rsidP="002F2477" w14:paraId="7D91C5A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477" w:rsidRPr="000C0CAB" w:rsidP="002F2477" w14:paraId="5C59B6B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2F2477" w:rsidRPr="000C0CAB" w:rsidP="002F2477" w14:paraId="78C2A8B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477" w:rsidRPr="000C0CAB" w:rsidP="002F2477" w14:paraId="5ECEB34B" w14:textId="1031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признать </w:t>
      </w:r>
      <w:r w:rsidRPr="00DB6A01" w:rsidR="00DB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Журавлева  </w:t>
      </w:r>
      <w:r w:rsidR="00CE48C1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DB6A01" w:rsidR="00DB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20.8 ч. 4 Кодекса РФ об АП и подвергнуть административному наказанию в виде административного штрафа в размере 500 рублей.</w:t>
      </w:r>
    </w:p>
    <w:p w:rsidR="002F2477" w:rsidRPr="000C0CAB" w:rsidP="002F2477" w14:paraId="3AC11D30" w14:textId="3C8106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Вещественное доказательство, изъят</w:t>
      </w:r>
      <w:r w:rsidR="0060039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D31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0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 </w:t>
      </w:r>
      <w:r w:rsidRPr="00DB6A01" w:rsidR="00DB6A0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Журавлева  Андрея Николаевича два  предмета  цилиндрической формы</w:t>
      </w:r>
      <w:r w:rsidR="00DB6A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6A01" w:rsidR="00DB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являю</w:t>
      </w:r>
      <w:r w:rsidR="00DB6A0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</w:t>
      </w:r>
      <w:r w:rsidRPr="00DB6A01" w:rsidR="00DB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малоимпульсными  </w:t>
      </w:r>
      <w:r w:rsidRPr="00DB6A01" w:rsidR="00DB6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промежуточными унитарными   патронами   калибра 5,45 мм  заводского изготовления отечественного производства к боевому нарезному  огнестрельному оружию</w:t>
      </w:r>
      <w:r w:rsidR="00B9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хранящи</w:t>
      </w:r>
      <w:r w:rsidR="00DD31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камере хранения ЛОП в а/п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Минеральные Воды (квитанция № </w:t>
      </w:r>
      <w:r w:rsidR="00DB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228 от 05 ноября </w:t>
      </w:r>
      <w:r w:rsidR="00DE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  года) уничтожить.</w:t>
      </w:r>
    </w:p>
    <w:p w:rsidR="002F2477" w:rsidRPr="000C0CAB" w:rsidP="002F2477" w14:paraId="1D898538" w14:textId="4F173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ПОЛУЧАТЕЛЕ ШТРАФА:</w:t>
      </w:r>
      <w:r w:rsidRPr="000C0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04212000060), ИНН 2634051915, КПП  263401001, Банк: ОТДЕЛЕНИЕ СТАВРОПОЛЬ БАНКА РОССИИ//УФК по Ставропольскому краю г. Ставрополь, БИК 010702101, Банковский  счет: 03100643000000012100, Корр. счет: 40102810345370000013, ОКТМО 07539000, КБК - 008 1 16 01203 01 0008 140,</w:t>
      </w:r>
      <w:r w:rsidRPr="000C0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0021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</w:t>
      </w:r>
      <w:r w:rsidRPr="00410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100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014A" w:rsidR="0080014A">
        <w:rPr>
          <w:rFonts w:ascii="Times New Roman" w:eastAsia="Times New Roman" w:hAnsi="Times New Roman" w:cs="Times New Roman"/>
          <w:sz w:val="28"/>
          <w:szCs w:val="28"/>
        </w:rPr>
        <w:t>0355703700745006372420172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дело   № 5-</w:t>
      </w:r>
      <w:r w:rsidR="00DD31C6">
        <w:rPr>
          <w:rFonts w:ascii="Times New Roman" w:eastAsia="Times New Roman" w:hAnsi="Times New Roman" w:cs="Times New Roman"/>
          <w:sz w:val="28"/>
          <w:szCs w:val="28"/>
          <w:lang w:eastAsia="ru-RU"/>
        </w:rPr>
        <w:t>063</w:t>
      </w:r>
      <w:r w:rsidR="00DB6A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61F6F">
        <w:rPr>
          <w:rFonts w:ascii="Times New Roman" w:eastAsia="Times New Roman" w:hAnsi="Times New Roman" w:cs="Times New Roman"/>
          <w:sz w:val="28"/>
          <w:szCs w:val="28"/>
          <w:lang w:eastAsia="ru-RU"/>
        </w:rPr>
        <w:t>/3/2024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477" w:rsidRPr="000C0CAB" w:rsidP="002F2477" w14:paraId="3FC8737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Минераловодский городской суд в течение 10 суток с момента вручения или получения постановления.</w:t>
      </w:r>
    </w:p>
    <w:p w:rsidR="002F2477" w:rsidRPr="000C0CAB" w:rsidP="002F2477" w14:paraId="08023F9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477" w:rsidRPr="000C0CAB" w:rsidP="002F2477" w14:paraId="594EA03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     В.А. Леонова</w:t>
      </w:r>
    </w:p>
    <w:p w:rsidR="002F2477" w:rsidRPr="000C0CAB" w:rsidP="002F2477" w14:paraId="3865D47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477" w:rsidRPr="000C0CAB" w:rsidP="002F2477" w14:paraId="3595D68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2477" w:rsidRPr="00233677" w:rsidP="002F2477" w14:paraId="5054542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477" w:rsidP="002F2477" w14:paraId="4E2C7AB0" w14:textId="77777777"/>
    <w:p w:rsidR="009B33D2" w14:paraId="1B6B7FB7" w14:textId="77777777"/>
    <w:sectPr w:rsidSect="00EB7463">
      <w:pgSz w:w="11906" w:h="16838"/>
      <w:pgMar w:top="1134" w:right="62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F2477"/>
    <w:rsid w:val="00027539"/>
    <w:rsid w:val="00057B29"/>
    <w:rsid w:val="000974E6"/>
    <w:rsid w:val="000C0CAB"/>
    <w:rsid w:val="000F295D"/>
    <w:rsid w:val="000F3668"/>
    <w:rsid w:val="00101CD8"/>
    <w:rsid w:val="00154E02"/>
    <w:rsid w:val="001B79EF"/>
    <w:rsid w:val="00233677"/>
    <w:rsid w:val="002A4B98"/>
    <w:rsid w:val="002C0148"/>
    <w:rsid w:val="002F2477"/>
    <w:rsid w:val="00355C72"/>
    <w:rsid w:val="00382E6C"/>
    <w:rsid w:val="00410021"/>
    <w:rsid w:val="004610CB"/>
    <w:rsid w:val="004A6DB0"/>
    <w:rsid w:val="004B44E4"/>
    <w:rsid w:val="004B5871"/>
    <w:rsid w:val="005D1415"/>
    <w:rsid w:val="00600397"/>
    <w:rsid w:val="00604BDA"/>
    <w:rsid w:val="00674651"/>
    <w:rsid w:val="007277F5"/>
    <w:rsid w:val="00761F6F"/>
    <w:rsid w:val="0080014A"/>
    <w:rsid w:val="00835473"/>
    <w:rsid w:val="0084059F"/>
    <w:rsid w:val="00860771"/>
    <w:rsid w:val="00867C8A"/>
    <w:rsid w:val="00887ED3"/>
    <w:rsid w:val="008A03F0"/>
    <w:rsid w:val="00914014"/>
    <w:rsid w:val="009B2E2D"/>
    <w:rsid w:val="009B33D2"/>
    <w:rsid w:val="00A4592B"/>
    <w:rsid w:val="00B63E5E"/>
    <w:rsid w:val="00B93279"/>
    <w:rsid w:val="00BC26EC"/>
    <w:rsid w:val="00C83183"/>
    <w:rsid w:val="00CE48C1"/>
    <w:rsid w:val="00DA171F"/>
    <w:rsid w:val="00DB6A01"/>
    <w:rsid w:val="00DC1524"/>
    <w:rsid w:val="00DD31C6"/>
    <w:rsid w:val="00DE69A3"/>
    <w:rsid w:val="00E243B6"/>
    <w:rsid w:val="00E567F2"/>
    <w:rsid w:val="00EC3933"/>
    <w:rsid w:val="00EC4D22"/>
    <w:rsid w:val="00EF41AC"/>
    <w:rsid w:val="00F015CD"/>
    <w:rsid w:val="00FB78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743B0E-4AF0-45B9-BA49-D2EBE42F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E79AB51368A67DFE475971B38AF788B880D1F37DDA8455A0957C7625F615BD447C58E572208oBIEG" TargetMode="External" /><Relationship Id="rId6" Type="http://schemas.openxmlformats.org/officeDocument/2006/relationships/hyperlink" Target="consultantplus://offline/ref=FE79AB51368A67DFE475971B38AF788B880C1136DDAB455A0957C7625F615BD447C58E54270FB683o9I6G" TargetMode="External" /><Relationship Id="rId7" Type="http://schemas.openxmlformats.org/officeDocument/2006/relationships/hyperlink" Target="consultantplus://offline/ref=FE79AB51368A67DFE475971B38AF788B880D1E31D8AF455A0957C7625F615BD447C58E54270FB789o9I1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A8F6C-BBFA-451A-940E-9C419484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