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0F9" w:rsidP="007B508A">
      <w:pPr>
        <w:ind w:left="3888" w:firstLine="360"/>
        <w:jc w:val="center"/>
        <w:rPr>
          <w:sz w:val="28"/>
          <w:szCs w:val="28"/>
        </w:rPr>
      </w:pPr>
      <w:r>
        <w:rPr>
          <w:sz w:val="28"/>
          <w:szCs w:val="28"/>
        </w:rPr>
        <w:t xml:space="preserve">                           Дело № 5-</w:t>
      </w:r>
      <w:r w:rsidR="007B508A">
        <w:rPr>
          <w:sz w:val="28"/>
          <w:szCs w:val="28"/>
        </w:rPr>
        <w:t>13</w:t>
      </w:r>
      <w:r>
        <w:rPr>
          <w:sz w:val="28"/>
          <w:szCs w:val="28"/>
        </w:rPr>
        <w:t>-22-275/202</w:t>
      </w:r>
      <w:r w:rsidR="007B508A">
        <w:rPr>
          <w:sz w:val="28"/>
          <w:szCs w:val="28"/>
        </w:rPr>
        <w:t>4</w:t>
      </w:r>
    </w:p>
    <w:p w:rsidR="00C460F9" w:rsidP="00C460F9">
      <w:pPr>
        <w:ind w:left="-360"/>
        <w:jc w:val="right"/>
        <w:rPr>
          <w:sz w:val="28"/>
          <w:szCs w:val="28"/>
        </w:rPr>
      </w:pPr>
      <w:r>
        <w:rPr>
          <w:sz w:val="28"/>
          <w:szCs w:val="28"/>
        </w:rPr>
        <w:t>УИД 26MS007</w:t>
      </w:r>
      <w:r w:rsidR="007B508A">
        <w:rPr>
          <w:sz w:val="28"/>
          <w:szCs w:val="28"/>
        </w:rPr>
        <w:t>5</w:t>
      </w:r>
      <w:r>
        <w:rPr>
          <w:sz w:val="28"/>
          <w:szCs w:val="28"/>
        </w:rPr>
        <w:t>-01-2023-00</w:t>
      </w:r>
      <w:r w:rsidR="007B508A">
        <w:rPr>
          <w:sz w:val="28"/>
          <w:szCs w:val="28"/>
        </w:rPr>
        <w:t>6245</w:t>
      </w:r>
      <w:r>
        <w:rPr>
          <w:sz w:val="28"/>
          <w:szCs w:val="28"/>
        </w:rPr>
        <w:t>-</w:t>
      </w:r>
      <w:r w:rsidR="007B508A">
        <w:rPr>
          <w:sz w:val="28"/>
          <w:szCs w:val="28"/>
        </w:rPr>
        <w:t>11</w:t>
      </w:r>
    </w:p>
    <w:p w:rsidR="00C460F9" w:rsidP="00C460F9">
      <w:pPr>
        <w:ind w:left="-360"/>
        <w:jc w:val="right"/>
        <w:rPr>
          <w:sz w:val="28"/>
          <w:szCs w:val="28"/>
        </w:rPr>
      </w:pPr>
      <w:r>
        <w:rPr>
          <w:sz w:val="28"/>
          <w:szCs w:val="28"/>
        </w:rPr>
        <w:t xml:space="preserve">                                                  </w:t>
      </w:r>
    </w:p>
    <w:p w:rsidR="00C460F9" w:rsidP="00C460F9">
      <w:pPr>
        <w:ind w:left="-360"/>
        <w:jc w:val="center"/>
        <w:rPr>
          <w:sz w:val="28"/>
          <w:szCs w:val="28"/>
        </w:rPr>
      </w:pPr>
      <w:r>
        <w:rPr>
          <w:sz w:val="28"/>
          <w:szCs w:val="28"/>
        </w:rPr>
        <w:t>ПОСТАНОВЛЕНИЕ</w:t>
      </w:r>
    </w:p>
    <w:p w:rsidR="00C460F9" w:rsidP="00C460F9">
      <w:pPr>
        <w:ind w:left="-360"/>
        <w:jc w:val="center"/>
        <w:rPr>
          <w:sz w:val="28"/>
          <w:szCs w:val="28"/>
        </w:rPr>
      </w:pPr>
      <w:r>
        <w:rPr>
          <w:sz w:val="28"/>
          <w:szCs w:val="28"/>
        </w:rPr>
        <w:t xml:space="preserve">по делу об административном правонарушении </w:t>
      </w:r>
    </w:p>
    <w:p w:rsidR="00C460F9" w:rsidP="00C460F9">
      <w:pPr>
        <w:ind w:left="-360"/>
        <w:jc w:val="center"/>
        <w:rPr>
          <w:sz w:val="28"/>
          <w:szCs w:val="28"/>
        </w:rPr>
      </w:pPr>
    </w:p>
    <w:p w:rsidR="00C460F9" w:rsidP="00C460F9">
      <w:pPr>
        <w:jc w:val="both"/>
        <w:rPr>
          <w:sz w:val="28"/>
          <w:szCs w:val="28"/>
        </w:rPr>
      </w:pPr>
      <w:r>
        <w:rPr>
          <w:sz w:val="28"/>
          <w:szCs w:val="28"/>
        </w:rPr>
        <w:t>16 января</w:t>
      </w:r>
      <w:r>
        <w:rPr>
          <w:sz w:val="28"/>
          <w:szCs w:val="28"/>
        </w:rPr>
        <w:t xml:space="preserve"> 202</w:t>
      </w:r>
      <w:r>
        <w:rPr>
          <w:sz w:val="28"/>
          <w:szCs w:val="28"/>
        </w:rPr>
        <w:t>4</w:t>
      </w:r>
      <w:r>
        <w:rPr>
          <w:sz w:val="28"/>
          <w:szCs w:val="28"/>
        </w:rPr>
        <w:t xml:space="preserve"> года                     </w:t>
      </w:r>
      <w:r w:rsidR="00F070AA">
        <w:rPr>
          <w:sz w:val="28"/>
          <w:szCs w:val="28"/>
        </w:rPr>
        <w:t xml:space="preserve">                               </w:t>
      </w:r>
      <w:r>
        <w:rPr>
          <w:sz w:val="28"/>
          <w:szCs w:val="28"/>
        </w:rPr>
        <w:t>город Минеральные Воды</w:t>
      </w:r>
    </w:p>
    <w:p w:rsidR="00C460F9" w:rsidP="00C460F9">
      <w:pPr>
        <w:ind w:left="-360"/>
        <w:jc w:val="both"/>
        <w:rPr>
          <w:sz w:val="28"/>
          <w:szCs w:val="28"/>
        </w:rPr>
      </w:pPr>
    </w:p>
    <w:p w:rsidR="00C460F9" w:rsidP="00C460F9">
      <w:pPr>
        <w:ind w:firstLine="567"/>
        <w:jc w:val="both"/>
        <w:rPr>
          <w:sz w:val="28"/>
          <w:szCs w:val="28"/>
        </w:rPr>
      </w:pPr>
      <w:r>
        <w:rPr>
          <w:sz w:val="28"/>
          <w:szCs w:val="28"/>
        </w:rPr>
        <w:t xml:space="preserve">Мировой судья судебного участка № 4 Минераловодского района Ставропольского края Горбань В.В., </w:t>
      </w:r>
    </w:p>
    <w:p w:rsidR="00473570" w:rsidP="00473570">
      <w:pPr>
        <w:ind w:right="49" w:firstLine="567"/>
        <w:jc w:val="both"/>
        <w:rPr>
          <w:sz w:val="28"/>
          <w:szCs w:val="28"/>
        </w:rPr>
      </w:pPr>
      <w:r>
        <w:rPr>
          <w:sz w:val="28"/>
          <w:szCs w:val="28"/>
        </w:rPr>
        <w:t xml:space="preserve">рассмотрев в открытом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в отношении </w:t>
      </w:r>
      <w:r>
        <w:rPr>
          <w:sz w:val="28"/>
          <w:szCs w:val="28"/>
        </w:rPr>
        <w:t>Масимова</w:t>
      </w:r>
      <w:r>
        <w:rPr>
          <w:sz w:val="28"/>
          <w:szCs w:val="28"/>
        </w:rPr>
        <w:t xml:space="preserve"> Г</w:t>
      </w:r>
      <w:r w:rsidR="003038A7">
        <w:rPr>
          <w:sz w:val="28"/>
          <w:szCs w:val="28"/>
        </w:rPr>
        <w:t>.</w:t>
      </w:r>
      <w:r>
        <w:rPr>
          <w:sz w:val="28"/>
          <w:szCs w:val="28"/>
        </w:rPr>
        <w:t xml:space="preserve"> Т</w:t>
      </w:r>
      <w:r w:rsidR="003038A7">
        <w:rPr>
          <w:sz w:val="28"/>
          <w:szCs w:val="28"/>
        </w:rPr>
        <w:t>.</w:t>
      </w:r>
      <w:r>
        <w:rPr>
          <w:sz w:val="28"/>
          <w:szCs w:val="28"/>
        </w:rPr>
        <w:t xml:space="preserve"> </w:t>
      </w:r>
      <w:r w:rsidR="003038A7">
        <w:rPr>
          <w:sz w:val="28"/>
          <w:szCs w:val="28"/>
        </w:rPr>
        <w:t>О.</w:t>
      </w:r>
      <w:r>
        <w:rPr>
          <w:sz w:val="28"/>
          <w:szCs w:val="28"/>
        </w:rPr>
        <w:t xml:space="preserve">, </w:t>
      </w:r>
      <w:r w:rsidR="003038A7">
        <w:rPr>
          <w:sz w:val="28"/>
          <w:szCs w:val="28"/>
        </w:rPr>
        <w:t>-----</w:t>
      </w:r>
      <w:r>
        <w:rPr>
          <w:sz w:val="28"/>
          <w:szCs w:val="28"/>
        </w:rPr>
        <w:t xml:space="preserve">,  </w:t>
      </w:r>
    </w:p>
    <w:p w:rsidR="00C460F9" w:rsidP="00C460F9">
      <w:pPr>
        <w:ind w:left="-360" w:right="49"/>
        <w:jc w:val="center"/>
        <w:rPr>
          <w:sz w:val="28"/>
          <w:szCs w:val="28"/>
        </w:rPr>
      </w:pPr>
    </w:p>
    <w:p w:rsidR="00C460F9" w:rsidP="00C460F9">
      <w:pPr>
        <w:ind w:left="-360" w:right="49"/>
        <w:jc w:val="center"/>
        <w:rPr>
          <w:sz w:val="28"/>
          <w:szCs w:val="28"/>
        </w:rPr>
      </w:pPr>
      <w:r>
        <w:rPr>
          <w:sz w:val="28"/>
          <w:szCs w:val="28"/>
        </w:rPr>
        <w:t>установил:</w:t>
      </w:r>
    </w:p>
    <w:p w:rsidR="00C460F9" w:rsidP="00C460F9">
      <w:pPr>
        <w:ind w:firstLine="600"/>
        <w:jc w:val="center"/>
        <w:rPr>
          <w:sz w:val="28"/>
          <w:szCs w:val="28"/>
        </w:rPr>
      </w:pPr>
    </w:p>
    <w:p w:rsidR="00C460F9" w:rsidP="007B508A">
      <w:pPr>
        <w:ind w:firstLine="567"/>
        <w:jc w:val="both"/>
        <w:rPr>
          <w:sz w:val="28"/>
          <w:szCs w:val="28"/>
        </w:rPr>
      </w:pPr>
      <w:r>
        <w:rPr>
          <w:sz w:val="28"/>
          <w:szCs w:val="28"/>
        </w:rPr>
        <w:t>---</w:t>
      </w:r>
      <w:r w:rsidR="00F070AA">
        <w:rPr>
          <w:sz w:val="28"/>
          <w:szCs w:val="28"/>
        </w:rPr>
        <w:t xml:space="preserve"> года</w:t>
      </w:r>
      <w:r w:rsidR="007C3FBF">
        <w:rPr>
          <w:sz w:val="28"/>
          <w:szCs w:val="28"/>
        </w:rPr>
        <w:t xml:space="preserve"> </w:t>
      </w:r>
      <w:r>
        <w:rPr>
          <w:sz w:val="28"/>
          <w:szCs w:val="28"/>
        </w:rPr>
        <w:t>в</w:t>
      </w:r>
      <w:r>
        <w:rPr>
          <w:sz w:val="28"/>
          <w:szCs w:val="28"/>
        </w:rPr>
        <w:t xml:space="preserve"> </w:t>
      </w:r>
      <w:r>
        <w:rPr>
          <w:sz w:val="28"/>
          <w:szCs w:val="28"/>
        </w:rPr>
        <w:t>---</w:t>
      </w:r>
      <w:r>
        <w:rPr>
          <w:sz w:val="28"/>
          <w:szCs w:val="28"/>
        </w:rPr>
        <w:t>часов</w:t>
      </w:r>
      <w:r>
        <w:rPr>
          <w:sz w:val="28"/>
          <w:szCs w:val="28"/>
        </w:rPr>
        <w:t xml:space="preserve"> </w:t>
      </w:r>
      <w:r>
        <w:rPr>
          <w:sz w:val="28"/>
          <w:szCs w:val="28"/>
        </w:rPr>
        <w:t>---</w:t>
      </w:r>
      <w:r>
        <w:rPr>
          <w:sz w:val="28"/>
          <w:szCs w:val="28"/>
        </w:rPr>
        <w:t xml:space="preserve"> минут по адресу: </w:t>
      </w:r>
      <w:r>
        <w:rPr>
          <w:sz w:val="28"/>
          <w:szCs w:val="28"/>
        </w:rPr>
        <w:t>-------</w:t>
      </w:r>
      <w:r>
        <w:rPr>
          <w:sz w:val="28"/>
          <w:szCs w:val="28"/>
        </w:rPr>
        <w:t xml:space="preserve">, </w:t>
      </w:r>
      <w:r w:rsidR="007B508A">
        <w:rPr>
          <w:sz w:val="28"/>
          <w:szCs w:val="28"/>
        </w:rPr>
        <w:t xml:space="preserve">гражданин </w:t>
      </w:r>
      <w:r w:rsidR="007B508A">
        <w:rPr>
          <w:sz w:val="28"/>
          <w:szCs w:val="28"/>
        </w:rPr>
        <w:t>Масимов</w:t>
      </w:r>
      <w:r w:rsidR="007B508A">
        <w:rPr>
          <w:sz w:val="28"/>
          <w:szCs w:val="28"/>
        </w:rPr>
        <w:t xml:space="preserve"> </w:t>
      </w:r>
      <w:r w:rsidR="007B508A">
        <w:rPr>
          <w:sz w:val="28"/>
          <w:szCs w:val="28"/>
        </w:rPr>
        <w:t>Г.Т.о</w:t>
      </w:r>
      <w:r w:rsidR="007B508A">
        <w:rPr>
          <w:sz w:val="28"/>
          <w:szCs w:val="28"/>
        </w:rPr>
        <w:t xml:space="preserve">. </w:t>
      </w:r>
      <w:r>
        <w:rPr>
          <w:sz w:val="28"/>
          <w:szCs w:val="28"/>
        </w:rPr>
        <w:t>с целью извлечения прибыли осуществлял</w:t>
      </w:r>
      <w:r w:rsidR="007C3FBF">
        <w:rPr>
          <w:sz w:val="28"/>
          <w:szCs w:val="28"/>
        </w:rPr>
        <w:t xml:space="preserve"> реализацию </w:t>
      </w:r>
      <w:r w:rsidR="007B508A">
        <w:rPr>
          <w:sz w:val="28"/>
          <w:szCs w:val="28"/>
        </w:rPr>
        <w:t xml:space="preserve">овощей и фруктов </w:t>
      </w:r>
      <w:r w:rsidR="00F070AA">
        <w:rPr>
          <w:sz w:val="28"/>
          <w:szCs w:val="28"/>
        </w:rPr>
        <w:t>в ассортименте</w:t>
      </w:r>
      <w:r>
        <w:rPr>
          <w:sz w:val="28"/>
          <w:szCs w:val="28"/>
        </w:rPr>
        <w:t>, не имея государственной регистрации в качестве индивидуального предпринимателя и</w:t>
      </w:r>
      <w:r w:rsidR="007C3FBF">
        <w:rPr>
          <w:sz w:val="28"/>
          <w:szCs w:val="28"/>
        </w:rPr>
        <w:t>ли в качестве юридического лица</w:t>
      </w:r>
      <w:r>
        <w:rPr>
          <w:sz w:val="28"/>
          <w:szCs w:val="28"/>
        </w:rPr>
        <w:t>.</w:t>
      </w:r>
    </w:p>
    <w:p w:rsidR="00F070AA" w:rsidRPr="005305B0" w:rsidP="007B508A">
      <w:pPr>
        <w:ind w:firstLine="567"/>
        <w:jc w:val="both"/>
        <w:rPr>
          <w:rFonts w:eastAsia="Calibri"/>
          <w:sz w:val="28"/>
          <w:szCs w:val="28"/>
        </w:rPr>
      </w:pPr>
      <w:r>
        <w:rPr>
          <w:sz w:val="28"/>
          <w:szCs w:val="28"/>
        </w:rPr>
        <w:t xml:space="preserve">В судебное заседание </w:t>
      </w:r>
      <w:r w:rsidR="007B508A">
        <w:rPr>
          <w:sz w:val="28"/>
          <w:szCs w:val="28"/>
        </w:rPr>
        <w:t>Масимов</w:t>
      </w:r>
      <w:r w:rsidR="007B508A">
        <w:rPr>
          <w:sz w:val="28"/>
          <w:szCs w:val="28"/>
        </w:rPr>
        <w:t xml:space="preserve"> </w:t>
      </w:r>
      <w:r w:rsidR="007B508A">
        <w:rPr>
          <w:sz w:val="28"/>
          <w:szCs w:val="28"/>
        </w:rPr>
        <w:t>Г.Т.о</w:t>
      </w:r>
      <w:r w:rsidR="007B508A">
        <w:rPr>
          <w:sz w:val="28"/>
          <w:szCs w:val="28"/>
        </w:rPr>
        <w:t xml:space="preserve">. </w:t>
      </w:r>
      <w:r w:rsidR="007C3FBF">
        <w:rPr>
          <w:sz w:val="28"/>
          <w:szCs w:val="28"/>
        </w:rPr>
        <w:t>не явил</w:t>
      </w:r>
      <w:r w:rsidR="007B508A">
        <w:rPr>
          <w:sz w:val="28"/>
          <w:szCs w:val="28"/>
        </w:rPr>
        <w:t>ся</w:t>
      </w:r>
      <w:r>
        <w:rPr>
          <w:sz w:val="28"/>
          <w:szCs w:val="28"/>
        </w:rPr>
        <w:t xml:space="preserve">, </w:t>
      </w:r>
      <w:r w:rsidRPr="005305B0">
        <w:rPr>
          <w:rFonts w:eastAsia="Calibri"/>
          <w:sz w:val="28"/>
          <w:szCs w:val="28"/>
        </w:rPr>
        <w:t>надлежащим образом извещенн</w:t>
      </w:r>
      <w:r w:rsidR="007B508A">
        <w:rPr>
          <w:rFonts w:eastAsia="Calibri"/>
          <w:sz w:val="28"/>
          <w:szCs w:val="28"/>
        </w:rPr>
        <w:t>ый</w:t>
      </w:r>
      <w:r w:rsidRPr="005305B0">
        <w:rPr>
          <w:rFonts w:eastAsia="Calibri"/>
          <w:sz w:val="28"/>
          <w:szCs w:val="28"/>
        </w:rPr>
        <w:t xml:space="preserve"> о месте и времени рассмотрения дела SMS-сообщением, доставленным </w:t>
      </w:r>
      <w:r w:rsidR="003038A7">
        <w:rPr>
          <w:rFonts w:eastAsia="Calibri"/>
          <w:sz w:val="28"/>
          <w:szCs w:val="28"/>
        </w:rPr>
        <w:t>---</w:t>
      </w:r>
      <w:r w:rsidRPr="005305B0">
        <w:rPr>
          <w:rFonts w:eastAsia="Calibri"/>
          <w:sz w:val="28"/>
          <w:szCs w:val="28"/>
        </w:rPr>
        <w:t xml:space="preserve"> года </w:t>
      </w:r>
      <w:r w:rsidRPr="005305B0">
        <w:rPr>
          <w:rFonts w:eastAsia="Calibri"/>
          <w:sz w:val="28"/>
          <w:szCs w:val="28"/>
        </w:rPr>
        <w:t>в</w:t>
      </w:r>
      <w:r w:rsidRPr="005305B0">
        <w:rPr>
          <w:rFonts w:eastAsia="Calibri"/>
          <w:sz w:val="28"/>
          <w:szCs w:val="28"/>
        </w:rPr>
        <w:t xml:space="preserve"> </w:t>
      </w:r>
      <w:r w:rsidR="003038A7">
        <w:rPr>
          <w:rFonts w:eastAsia="Calibri"/>
          <w:sz w:val="28"/>
          <w:szCs w:val="28"/>
        </w:rPr>
        <w:t>---</w:t>
      </w:r>
      <w:r w:rsidRPr="005305B0">
        <w:rPr>
          <w:rFonts w:eastAsia="Calibri"/>
          <w:sz w:val="28"/>
          <w:szCs w:val="28"/>
        </w:rPr>
        <w:t>, что подтверждается отчетом о доставке (л.д.1</w:t>
      </w:r>
      <w:r w:rsidR="007B508A">
        <w:rPr>
          <w:rFonts w:eastAsia="Calibri"/>
          <w:sz w:val="28"/>
          <w:szCs w:val="28"/>
        </w:rPr>
        <w:t>1</w:t>
      </w:r>
      <w:r w:rsidRPr="005305B0">
        <w:rPr>
          <w:rFonts w:eastAsia="Calibri"/>
          <w:sz w:val="28"/>
          <w:szCs w:val="28"/>
        </w:rPr>
        <w:t xml:space="preserve">), (согласие на извещение таким способом зафиксировано в </w:t>
      </w:r>
      <w:r>
        <w:rPr>
          <w:rFonts w:eastAsia="Calibri"/>
          <w:sz w:val="28"/>
          <w:szCs w:val="28"/>
        </w:rPr>
        <w:t>расписке</w:t>
      </w:r>
      <w:r w:rsidR="007B508A">
        <w:rPr>
          <w:rFonts w:eastAsia="Calibri"/>
          <w:sz w:val="28"/>
          <w:szCs w:val="28"/>
        </w:rPr>
        <w:t xml:space="preserve"> л.д.7</w:t>
      </w:r>
      <w:r w:rsidRPr="005305B0">
        <w:rPr>
          <w:rFonts w:eastAsia="Calibri"/>
          <w:sz w:val="28"/>
          <w:szCs w:val="28"/>
        </w:rPr>
        <w:t>).</w:t>
      </w:r>
    </w:p>
    <w:p w:rsidR="00F070AA" w:rsidRPr="005305B0" w:rsidP="007B508A">
      <w:pPr>
        <w:ind w:firstLine="567"/>
        <w:jc w:val="both"/>
        <w:rPr>
          <w:rFonts w:eastAsia="Calibri"/>
          <w:sz w:val="28"/>
          <w:szCs w:val="28"/>
        </w:rPr>
      </w:pPr>
      <w:r w:rsidRPr="005305B0">
        <w:rPr>
          <w:rFonts w:eastAsia="Calibri"/>
          <w:sz w:val="28"/>
          <w:szCs w:val="28"/>
        </w:rPr>
        <w:t>Из разъяснений, содержащихся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5305B0">
        <w:rPr>
          <w:rFonts w:eastAsia="Calibri"/>
          <w:sz w:val="28"/>
          <w:szCs w:val="28"/>
        </w:rPr>
        <w:t>, в случае согласия лица на уведомление таким способом и при фиксации факта отправки и доставки СМС-извещения адресату).</w:t>
      </w:r>
    </w:p>
    <w:p w:rsidR="00C460F9" w:rsidP="007B508A">
      <w:pPr>
        <w:autoSpaceDE w:val="0"/>
        <w:autoSpaceDN w:val="0"/>
        <w:adjustRightInd w:val="0"/>
        <w:ind w:firstLine="567"/>
        <w:jc w:val="both"/>
        <w:rPr>
          <w:sz w:val="28"/>
          <w:szCs w:val="28"/>
        </w:rPr>
      </w:pPr>
      <w:r>
        <w:rPr>
          <w:sz w:val="28"/>
          <w:szCs w:val="28"/>
        </w:rPr>
        <w:t>Пр</w:t>
      </w:r>
      <w:r w:rsidR="002E5245">
        <w:rPr>
          <w:sz w:val="28"/>
          <w:szCs w:val="28"/>
        </w:rPr>
        <w:t>и таких обстоятельствах, в силу</w:t>
      </w:r>
      <w:r>
        <w:rPr>
          <w:sz w:val="28"/>
          <w:szCs w:val="28"/>
        </w:rPr>
        <w:t xml:space="preserve"> части 2 статьи 25.1 Кодекса Российской Федерации об административных пр</w:t>
      </w:r>
      <w:r w:rsidR="002E5245">
        <w:rPr>
          <w:sz w:val="28"/>
          <w:szCs w:val="28"/>
        </w:rPr>
        <w:t xml:space="preserve">авонарушениях,  мировой судья считает </w:t>
      </w:r>
      <w:r>
        <w:rPr>
          <w:sz w:val="28"/>
          <w:szCs w:val="28"/>
        </w:rPr>
        <w:t>возможным рассмотреть дело об административном правонарушении в отсутствие лица, привлекаемого к административной ответственности, уведомленного надлежащим образом, признав его неявку в судебное заседание неуважительной.</w:t>
      </w:r>
    </w:p>
    <w:p w:rsidR="00C460F9" w:rsidP="00C460F9">
      <w:pPr>
        <w:autoSpaceDE w:val="0"/>
        <w:autoSpaceDN w:val="0"/>
        <w:adjustRightInd w:val="0"/>
        <w:ind w:firstLine="567"/>
        <w:jc w:val="both"/>
        <w:rPr>
          <w:sz w:val="26"/>
          <w:szCs w:val="26"/>
        </w:rPr>
      </w:pPr>
      <w:r>
        <w:rPr>
          <w:sz w:val="28"/>
          <w:szCs w:val="28"/>
        </w:rPr>
        <w:t>Мировой судья, исследовав материалы дела, пришел к следующему</w:t>
      </w:r>
      <w:r>
        <w:rPr>
          <w:sz w:val="26"/>
          <w:szCs w:val="26"/>
        </w:rPr>
        <w:t>.</w:t>
      </w:r>
    </w:p>
    <w:p w:rsidR="00C460F9" w:rsidP="00C460F9">
      <w:pPr>
        <w:ind w:firstLine="567"/>
        <w:jc w:val="both"/>
        <w:rPr>
          <w:sz w:val="28"/>
          <w:szCs w:val="28"/>
        </w:rPr>
      </w:pPr>
      <w:hyperlink r:id="rId4" w:history="1">
        <w:r>
          <w:rPr>
            <w:rStyle w:val="Hyperlink"/>
            <w:color w:val="auto"/>
            <w:sz w:val="28"/>
            <w:szCs w:val="28"/>
            <w:u w:val="none"/>
          </w:rPr>
          <w:t>Частью 1 статьи 14.1</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w:t>
      </w:r>
      <w:r>
        <w:rPr>
          <w:sz w:val="28"/>
          <w:szCs w:val="28"/>
        </w:rPr>
        <w:t>государственной регистрации в качестве индивидуального предпринимателя или без государственной регистрации в качестве юридического лица.</w:t>
      </w:r>
    </w:p>
    <w:p w:rsidR="00C460F9" w:rsidP="00C460F9">
      <w:pPr>
        <w:autoSpaceDE w:val="0"/>
        <w:autoSpaceDN w:val="0"/>
        <w:adjustRightInd w:val="0"/>
        <w:ind w:firstLine="567"/>
        <w:jc w:val="both"/>
        <w:rPr>
          <w:sz w:val="28"/>
          <w:szCs w:val="28"/>
        </w:rPr>
      </w:pPr>
      <w:r>
        <w:rPr>
          <w:sz w:val="28"/>
          <w:szCs w:val="28"/>
        </w:rPr>
        <w:t>Согласно  разъяснениям,  изложенным в пункте  13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w:t>
      </w:r>
      <w:r>
        <w:rPr>
          <w:sz w:val="28"/>
          <w:szCs w:val="28"/>
        </w:rPr>
        <w:t xml:space="preserve"> в установленном законом порядке в качестве индивидуального предпринимателя. </w:t>
      </w:r>
      <w:r>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C460F9" w:rsidRPr="00C21721" w:rsidP="00320AE9">
      <w:pPr>
        <w:ind w:firstLine="567"/>
        <w:jc w:val="both"/>
        <w:rPr>
          <w:sz w:val="28"/>
          <w:szCs w:val="28"/>
        </w:rPr>
      </w:pPr>
      <w:r>
        <w:rPr>
          <w:sz w:val="28"/>
          <w:szCs w:val="28"/>
        </w:rPr>
        <w:t xml:space="preserve">Виновность </w:t>
      </w:r>
      <w:r w:rsidR="007B508A">
        <w:rPr>
          <w:sz w:val="28"/>
          <w:szCs w:val="28"/>
        </w:rPr>
        <w:t>Масимова</w:t>
      </w:r>
      <w:r w:rsidR="007B508A">
        <w:rPr>
          <w:sz w:val="28"/>
          <w:szCs w:val="28"/>
        </w:rPr>
        <w:t xml:space="preserve"> </w:t>
      </w:r>
      <w:r w:rsidR="007B508A">
        <w:rPr>
          <w:sz w:val="28"/>
          <w:szCs w:val="28"/>
        </w:rPr>
        <w:t>Г.Т.о</w:t>
      </w:r>
      <w:r w:rsidR="007B508A">
        <w:rPr>
          <w:sz w:val="28"/>
          <w:szCs w:val="28"/>
        </w:rPr>
        <w:t xml:space="preserve">. </w:t>
      </w:r>
      <w:r>
        <w:rPr>
          <w:sz w:val="28"/>
          <w:szCs w:val="28"/>
        </w:rPr>
        <w:t xml:space="preserve">во вмененном правонарушении подтверждается собранными по делу письменными доказательствами: протоколом об административном правонарушении </w:t>
      </w:r>
      <w:r w:rsidR="003038A7">
        <w:rPr>
          <w:sz w:val="28"/>
          <w:szCs w:val="28"/>
        </w:rPr>
        <w:t>----</w:t>
      </w:r>
      <w:r>
        <w:rPr>
          <w:sz w:val="28"/>
          <w:szCs w:val="28"/>
        </w:rPr>
        <w:t xml:space="preserve"> от </w:t>
      </w:r>
      <w:r w:rsidR="003038A7">
        <w:rPr>
          <w:sz w:val="28"/>
          <w:szCs w:val="28"/>
        </w:rPr>
        <w:t>----</w:t>
      </w:r>
      <w:r>
        <w:rPr>
          <w:sz w:val="28"/>
          <w:szCs w:val="28"/>
        </w:rPr>
        <w:t xml:space="preserve">, составленным в соответствии с требованиями статьи 28.2 Кодекса Российской Федерации об административных правонарушениях, в котором зафиксирован факт совершения вмененного </w:t>
      </w:r>
      <w:r w:rsidR="00DC4F9C">
        <w:rPr>
          <w:sz w:val="28"/>
          <w:szCs w:val="28"/>
        </w:rPr>
        <w:t>Масимову</w:t>
      </w:r>
      <w:r w:rsidR="00DC4F9C">
        <w:rPr>
          <w:sz w:val="28"/>
          <w:szCs w:val="28"/>
        </w:rPr>
        <w:t xml:space="preserve"> </w:t>
      </w:r>
      <w:r w:rsidR="00DC4F9C">
        <w:rPr>
          <w:sz w:val="28"/>
          <w:szCs w:val="28"/>
        </w:rPr>
        <w:t>Г.Т.о</w:t>
      </w:r>
      <w:r w:rsidR="00DC4F9C">
        <w:rPr>
          <w:sz w:val="28"/>
          <w:szCs w:val="28"/>
        </w:rPr>
        <w:t xml:space="preserve">. </w:t>
      </w:r>
      <w:r>
        <w:rPr>
          <w:sz w:val="28"/>
          <w:szCs w:val="28"/>
        </w:rPr>
        <w:t>административного правонарушения и е</w:t>
      </w:r>
      <w:r w:rsidR="00DC4F9C">
        <w:rPr>
          <w:sz w:val="28"/>
          <w:szCs w:val="28"/>
        </w:rPr>
        <w:t>го</w:t>
      </w:r>
      <w:r>
        <w:rPr>
          <w:sz w:val="28"/>
          <w:szCs w:val="28"/>
        </w:rPr>
        <w:t xml:space="preserve"> согласием с его содержанием, фото</w:t>
      </w:r>
      <w:r w:rsidR="002E5245">
        <w:rPr>
          <w:sz w:val="28"/>
          <w:szCs w:val="28"/>
        </w:rPr>
        <w:t>таблицей</w:t>
      </w:r>
      <w:r>
        <w:rPr>
          <w:sz w:val="28"/>
          <w:szCs w:val="28"/>
        </w:rPr>
        <w:t xml:space="preserve"> к </w:t>
      </w:r>
      <w:r w:rsidR="002E5245">
        <w:rPr>
          <w:sz w:val="28"/>
          <w:szCs w:val="28"/>
        </w:rPr>
        <w:t>протоколу</w:t>
      </w:r>
      <w:r>
        <w:rPr>
          <w:sz w:val="28"/>
          <w:szCs w:val="28"/>
        </w:rPr>
        <w:t xml:space="preserve"> осмотра от</w:t>
      </w:r>
      <w:r>
        <w:rPr>
          <w:sz w:val="28"/>
          <w:szCs w:val="28"/>
        </w:rPr>
        <w:t xml:space="preserve"> </w:t>
      </w:r>
      <w:r w:rsidR="003038A7">
        <w:rPr>
          <w:sz w:val="28"/>
          <w:szCs w:val="28"/>
        </w:rPr>
        <w:t>---</w:t>
      </w:r>
      <w:r w:rsidR="00DC4F9C">
        <w:rPr>
          <w:sz w:val="28"/>
          <w:szCs w:val="28"/>
        </w:rPr>
        <w:t>;</w:t>
      </w:r>
      <w:r w:rsidR="002E5245">
        <w:rPr>
          <w:sz w:val="28"/>
          <w:szCs w:val="28"/>
        </w:rPr>
        <w:t xml:space="preserve"> </w:t>
      </w:r>
      <w:r w:rsidR="00C21721">
        <w:rPr>
          <w:sz w:val="28"/>
          <w:szCs w:val="28"/>
        </w:rPr>
        <w:t xml:space="preserve">протоколом осмотра </w:t>
      </w:r>
      <w:r w:rsidR="00C21721">
        <w:rPr>
          <w:sz w:val="28"/>
          <w:szCs w:val="28"/>
        </w:rPr>
        <w:t>от</w:t>
      </w:r>
      <w:r w:rsidR="00C21721">
        <w:rPr>
          <w:sz w:val="28"/>
          <w:szCs w:val="28"/>
        </w:rPr>
        <w:t xml:space="preserve"> </w:t>
      </w:r>
      <w:r w:rsidR="003038A7">
        <w:rPr>
          <w:sz w:val="28"/>
          <w:szCs w:val="28"/>
        </w:rPr>
        <w:t>---</w:t>
      </w:r>
      <w:r w:rsidR="00320AE9">
        <w:rPr>
          <w:sz w:val="28"/>
          <w:szCs w:val="28"/>
        </w:rPr>
        <w:t xml:space="preserve">; </w:t>
      </w:r>
      <w:r w:rsidRPr="00C21721">
        <w:rPr>
          <w:sz w:val="28"/>
          <w:szCs w:val="28"/>
        </w:rPr>
        <w:t>сведениями</w:t>
      </w:r>
      <w:r w:rsidRPr="00C21721">
        <w:rPr>
          <w:sz w:val="28"/>
          <w:szCs w:val="28"/>
        </w:rPr>
        <w:t xml:space="preserve"> Федеральной налоговой службы об отсутствии  информации о регистрации </w:t>
      </w:r>
      <w:r w:rsidR="00DC4F9C">
        <w:rPr>
          <w:sz w:val="28"/>
          <w:szCs w:val="28"/>
        </w:rPr>
        <w:t>Масимова</w:t>
      </w:r>
      <w:r w:rsidR="00DC4F9C">
        <w:rPr>
          <w:sz w:val="28"/>
          <w:szCs w:val="28"/>
        </w:rPr>
        <w:t xml:space="preserve"> </w:t>
      </w:r>
      <w:r w:rsidR="00DC4F9C">
        <w:rPr>
          <w:sz w:val="28"/>
          <w:szCs w:val="28"/>
        </w:rPr>
        <w:t>Г.Т.о</w:t>
      </w:r>
      <w:r w:rsidR="00DC4F9C">
        <w:rPr>
          <w:sz w:val="28"/>
          <w:szCs w:val="28"/>
        </w:rPr>
        <w:t xml:space="preserve">. </w:t>
      </w:r>
      <w:r w:rsidRPr="00C21721">
        <w:rPr>
          <w:sz w:val="28"/>
          <w:szCs w:val="28"/>
        </w:rPr>
        <w:t>в качестве индивидуального предпринимателя и иными материалами дела.</w:t>
      </w:r>
    </w:p>
    <w:p w:rsidR="00C460F9" w:rsidP="00C460F9">
      <w:pPr>
        <w:autoSpaceDE w:val="0"/>
        <w:autoSpaceDN w:val="0"/>
        <w:adjustRightInd w:val="0"/>
        <w:ind w:firstLine="567"/>
        <w:jc w:val="both"/>
        <w:rPr>
          <w:sz w:val="28"/>
          <w:szCs w:val="28"/>
        </w:rPr>
      </w:pPr>
      <w:r>
        <w:rPr>
          <w:sz w:val="28"/>
          <w:szCs w:val="28"/>
        </w:rPr>
        <w:t>Ставить под сомнение изложенные в приведенных доказательствах обстоятельства оснований не имеется, поскольку они получены с соблюдением требований закона, согласуются друг с другом, объективных сведений, опровергающих данные доказательства, не приведено.</w:t>
      </w:r>
    </w:p>
    <w:p w:rsidR="00C460F9" w:rsidP="00C460F9">
      <w:pPr>
        <w:autoSpaceDE w:val="0"/>
        <w:autoSpaceDN w:val="0"/>
        <w:adjustRightInd w:val="0"/>
        <w:ind w:firstLine="567"/>
        <w:jc w:val="both"/>
        <w:rPr>
          <w:sz w:val="28"/>
          <w:szCs w:val="28"/>
        </w:rPr>
      </w:pPr>
      <w:r>
        <w:rPr>
          <w:sz w:val="28"/>
          <w:szCs w:val="28"/>
        </w:rPr>
        <w:t xml:space="preserve">Таким образом, в действиях </w:t>
      </w:r>
      <w:r w:rsidR="00DC4F9C">
        <w:rPr>
          <w:sz w:val="28"/>
          <w:szCs w:val="28"/>
        </w:rPr>
        <w:t>Масимова</w:t>
      </w:r>
      <w:r w:rsidR="00DC4F9C">
        <w:rPr>
          <w:sz w:val="28"/>
          <w:szCs w:val="28"/>
        </w:rPr>
        <w:t xml:space="preserve"> </w:t>
      </w:r>
      <w:r w:rsidR="00DC4F9C">
        <w:rPr>
          <w:sz w:val="28"/>
          <w:szCs w:val="28"/>
        </w:rPr>
        <w:t>Г.Т.о</w:t>
      </w:r>
      <w:r w:rsidR="00DC4F9C">
        <w:rPr>
          <w:sz w:val="28"/>
          <w:szCs w:val="28"/>
        </w:rPr>
        <w:t xml:space="preserve">. </w:t>
      </w:r>
      <w:r>
        <w:rPr>
          <w:sz w:val="28"/>
          <w:szCs w:val="28"/>
        </w:rPr>
        <w:t>имеется состав правонарушения, предусмотренного частью 1 статьи 14.1 Кодекса Российской Федерации об административных правонарушениях -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DC4F9C" w:rsidP="00C460F9">
      <w:pPr>
        <w:autoSpaceDE w:val="0"/>
        <w:autoSpaceDN w:val="0"/>
        <w:adjustRightInd w:val="0"/>
        <w:ind w:firstLine="567"/>
        <w:jc w:val="both"/>
        <w:outlineLvl w:val="0"/>
        <w:rPr>
          <w:sz w:val="28"/>
          <w:szCs w:val="28"/>
        </w:rPr>
      </w:pPr>
      <w:r>
        <w:rPr>
          <w:rStyle w:val="a1"/>
          <w:sz w:val="28"/>
          <w:szCs w:val="28"/>
        </w:rPr>
        <w:t xml:space="preserve">При назначении наказания мировой судья учитывает характер совершенного административного правонарушения, личность </w:t>
      </w:r>
      <w:r w:rsidRPr="00DC4F9C">
        <w:rPr>
          <w:sz w:val="28"/>
          <w:szCs w:val="28"/>
        </w:rPr>
        <w:t>Масимова</w:t>
      </w:r>
      <w:r w:rsidRPr="00DC4F9C">
        <w:rPr>
          <w:sz w:val="28"/>
          <w:szCs w:val="28"/>
        </w:rPr>
        <w:t xml:space="preserve"> </w:t>
      </w:r>
      <w:r w:rsidRPr="00DC4F9C">
        <w:rPr>
          <w:sz w:val="28"/>
          <w:szCs w:val="28"/>
        </w:rPr>
        <w:t>Г.Т.</w:t>
      </w:r>
      <w:r w:rsidRPr="00DC4F9C">
        <w:rPr>
          <w:sz w:val="28"/>
          <w:szCs w:val="28"/>
        </w:rPr>
        <w:t>о</w:t>
      </w:r>
      <w:r w:rsidRPr="00DC4F9C">
        <w:rPr>
          <w:sz w:val="28"/>
          <w:szCs w:val="28"/>
        </w:rPr>
        <w:t xml:space="preserve">. </w:t>
      </w:r>
    </w:p>
    <w:p w:rsidR="00DC4F9C" w:rsidP="00DC4F9C">
      <w:pPr>
        <w:autoSpaceDE w:val="0"/>
        <w:autoSpaceDN w:val="0"/>
        <w:adjustRightInd w:val="0"/>
        <w:ind w:firstLine="567"/>
        <w:jc w:val="both"/>
        <w:outlineLvl w:val="0"/>
        <w:rPr>
          <w:sz w:val="28"/>
          <w:szCs w:val="28"/>
        </w:rPr>
      </w:pPr>
      <w:r w:rsidRPr="00DC4F9C">
        <w:rPr>
          <w:sz w:val="28"/>
          <w:szCs w:val="28"/>
        </w:rPr>
        <w:t xml:space="preserve">Обстоятельств, </w:t>
      </w:r>
      <w:r>
        <w:rPr>
          <w:sz w:val="28"/>
          <w:szCs w:val="28"/>
        </w:rPr>
        <w:t>смягчающих</w:t>
      </w:r>
      <w:r w:rsidRPr="00DC4F9C">
        <w:rPr>
          <w:sz w:val="28"/>
          <w:szCs w:val="28"/>
        </w:rPr>
        <w:t xml:space="preserve"> административную ответственность                 </w:t>
      </w:r>
      <w:r w:rsidRPr="00DC4F9C">
        <w:rPr>
          <w:sz w:val="28"/>
          <w:szCs w:val="28"/>
        </w:rPr>
        <w:t>Масимова</w:t>
      </w:r>
      <w:r w:rsidRPr="00DC4F9C">
        <w:rPr>
          <w:sz w:val="28"/>
          <w:szCs w:val="28"/>
        </w:rPr>
        <w:t xml:space="preserve"> </w:t>
      </w:r>
      <w:r w:rsidRPr="00DC4F9C">
        <w:rPr>
          <w:sz w:val="28"/>
          <w:szCs w:val="28"/>
        </w:rPr>
        <w:t>Г.Т.о</w:t>
      </w:r>
      <w:r w:rsidRPr="00DC4F9C">
        <w:rPr>
          <w:sz w:val="28"/>
          <w:szCs w:val="28"/>
        </w:rPr>
        <w:t xml:space="preserve">., предусмотренных </w:t>
      </w:r>
      <w:r>
        <w:rPr>
          <w:sz w:val="28"/>
          <w:szCs w:val="28"/>
        </w:rPr>
        <w:t xml:space="preserve">частью 1 статьи 4.2 </w:t>
      </w:r>
      <w:r w:rsidRPr="00DC4F9C">
        <w:rPr>
          <w:sz w:val="28"/>
          <w:szCs w:val="28"/>
        </w:rPr>
        <w:t>Кодекса Российской Федерации об административных правонарушениях, судом не установлено.</w:t>
      </w:r>
    </w:p>
    <w:p w:rsidR="001B108D" w:rsidP="00C460F9">
      <w:pPr>
        <w:autoSpaceDE w:val="0"/>
        <w:autoSpaceDN w:val="0"/>
        <w:adjustRightInd w:val="0"/>
        <w:ind w:firstLine="567"/>
        <w:jc w:val="both"/>
        <w:outlineLvl w:val="0"/>
        <w:rPr>
          <w:sz w:val="28"/>
          <w:szCs w:val="28"/>
        </w:rPr>
      </w:pPr>
      <w:r w:rsidRPr="001B108D">
        <w:rPr>
          <w:sz w:val="28"/>
          <w:szCs w:val="28"/>
        </w:rPr>
        <w:t xml:space="preserve">Обстоятельств, отягчающих административную ответственность                 </w:t>
      </w:r>
      <w:r w:rsidRPr="00DC4F9C" w:rsidR="00DC4F9C">
        <w:rPr>
          <w:sz w:val="28"/>
          <w:szCs w:val="28"/>
        </w:rPr>
        <w:t>Масимова</w:t>
      </w:r>
      <w:r w:rsidRPr="00DC4F9C" w:rsidR="00DC4F9C">
        <w:rPr>
          <w:sz w:val="28"/>
          <w:szCs w:val="28"/>
        </w:rPr>
        <w:t xml:space="preserve"> </w:t>
      </w:r>
      <w:r w:rsidRPr="00DC4F9C" w:rsidR="00DC4F9C">
        <w:rPr>
          <w:sz w:val="28"/>
          <w:szCs w:val="28"/>
        </w:rPr>
        <w:t>Г.Т.о</w:t>
      </w:r>
      <w:r w:rsidRPr="00DC4F9C" w:rsidR="00DC4F9C">
        <w:rPr>
          <w:sz w:val="28"/>
          <w:szCs w:val="28"/>
        </w:rPr>
        <w:t>.</w:t>
      </w:r>
      <w:r w:rsidRPr="001B108D">
        <w:rPr>
          <w:sz w:val="28"/>
          <w:szCs w:val="28"/>
        </w:rPr>
        <w:t>, предусмотренных статьей 4.3 Кодекса Российской Федерации об административных правонарушениях, судом не установлено.</w:t>
      </w:r>
    </w:p>
    <w:p w:rsidR="00C460F9" w:rsidP="00C460F9">
      <w:pPr>
        <w:autoSpaceDE w:val="0"/>
        <w:autoSpaceDN w:val="0"/>
        <w:adjustRightInd w:val="0"/>
        <w:ind w:firstLine="567"/>
        <w:jc w:val="both"/>
        <w:outlineLvl w:val="0"/>
        <w:rPr>
          <w:sz w:val="28"/>
          <w:szCs w:val="28"/>
        </w:rPr>
      </w:pPr>
      <w:r>
        <w:rPr>
          <w:sz w:val="28"/>
          <w:szCs w:val="28"/>
        </w:rPr>
        <w:t xml:space="preserve">Исходя из изложенного, мировой судья </w:t>
      </w:r>
      <w:r>
        <w:rPr>
          <w:rStyle w:val="a1"/>
          <w:sz w:val="28"/>
          <w:szCs w:val="28"/>
        </w:rPr>
        <w:t xml:space="preserve">считает возможным назначить                     </w:t>
      </w:r>
      <w:r w:rsidRPr="00DC4F9C" w:rsidR="00DC4F9C">
        <w:rPr>
          <w:sz w:val="28"/>
          <w:szCs w:val="28"/>
        </w:rPr>
        <w:t>Масимов</w:t>
      </w:r>
      <w:r w:rsidR="00DC4F9C">
        <w:rPr>
          <w:sz w:val="28"/>
          <w:szCs w:val="28"/>
        </w:rPr>
        <w:t>у</w:t>
      </w:r>
      <w:r w:rsidRPr="00DC4F9C" w:rsidR="00DC4F9C">
        <w:rPr>
          <w:sz w:val="28"/>
          <w:szCs w:val="28"/>
        </w:rPr>
        <w:t xml:space="preserve"> </w:t>
      </w:r>
      <w:r w:rsidRPr="00DC4F9C" w:rsidR="00DC4F9C">
        <w:rPr>
          <w:sz w:val="28"/>
          <w:szCs w:val="28"/>
        </w:rPr>
        <w:t>Г.Т.о</w:t>
      </w:r>
      <w:r w:rsidRPr="00DC4F9C" w:rsidR="00DC4F9C">
        <w:rPr>
          <w:sz w:val="28"/>
          <w:szCs w:val="28"/>
        </w:rPr>
        <w:t>.</w:t>
      </w:r>
      <w:r w:rsidR="00DC4F9C">
        <w:rPr>
          <w:sz w:val="28"/>
          <w:szCs w:val="28"/>
        </w:rPr>
        <w:t xml:space="preserve"> </w:t>
      </w:r>
      <w:r>
        <w:rPr>
          <w:rStyle w:val="a1"/>
          <w:sz w:val="28"/>
          <w:szCs w:val="28"/>
        </w:rPr>
        <w:t xml:space="preserve">наказание, предусмотренное санкцией </w:t>
      </w:r>
      <w:r>
        <w:rPr>
          <w:sz w:val="28"/>
          <w:szCs w:val="28"/>
        </w:rPr>
        <w:t>части 1 статьи 14.1 Кодекса Российской Федерации об административных правонарушениях, в виде административного штрафа.</w:t>
      </w:r>
    </w:p>
    <w:p w:rsidR="00C460F9" w:rsidP="00C460F9">
      <w:pPr>
        <w:pStyle w:val="Title"/>
        <w:ind w:firstLine="567"/>
        <w:jc w:val="both"/>
        <w:rPr>
          <w:b w:val="0"/>
          <w:bCs w:val="0"/>
          <w:sz w:val="28"/>
          <w:szCs w:val="28"/>
        </w:rPr>
      </w:pPr>
      <w:r>
        <w:rPr>
          <w:b w:val="0"/>
          <w:sz w:val="28"/>
          <w:szCs w:val="28"/>
        </w:rPr>
        <w:t xml:space="preserve"> </w:t>
      </w:r>
      <w:r>
        <w:rPr>
          <w:b w:val="0"/>
          <w:bCs w:val="0"/>
          <w:sz w:val="28"/>
          <w:szCs w:val="28"/>
        </w:rPr>
        <w:t>Руководствуясь</w:t>
      </w:r>
      <w:r>
        <w:rPr>
          <w:b w:val="0"/>
          <w:sz w:val="28"/>
          <w:szCs w:val="28"/>
        </w:rPr>
        <w:t xml:space="preserve"> </w:t>
      </w:r>
      <w:r>
        <w:rPr>
          <w:b w:val="0"/>
          <w:bCs w:val="0"/>
          <w:sz w:val="28"/>
          <w:szCs w:val="28"/>
        </w:rPr>
        <w:t xml:space="preserve">статьями 29.9, 29.10 </w:t>
      </w:r>
      <w:r>
        <w:rPr>
          <w:b w:val="0"/>
          <w:sz w:val="28"/>
          <w:szCs w:val="28"/>
        </w:rPr>
        <w:t>Кодекса Российской Федерации об административных правонарушениях</w:t>
      </w:r>
      <w:r>
        <w:rPr>
          <w:b w:val="0"/>
          <w:bCs w:val="0"/>
          <w:sz w:val="28"/>
          <w:szCs w:val="28"/>
        </w:rPr>
        <w:t>, мировой судья</w:t>
      </w:r>
    </w:p>
    <w:p w:rsidR="00C460F9" w:rsidP="001B108D">
      <w:pPr>
        <w:rPr>
          <w:bCs/>
          <w:sz w:val="28"/>
          <w:szCs w:val="28"/>
        </w:rPr>
      </w:pPr>
    </w:p>
    <w:p w:rsidR="00C460F9" w:rsidP="00C460F9">
      <w:pPr>
        <w:jc w:val="center"/>
        <w:rPr>
          <w:bCs/>
          <w:sz w:val="28"/>
          <w:szCs w:val="28"/>
        </w:rPr>
      </w:pPr>
      <w:r>
        <w:rPr>
          <w:bCs/>
          <w:sz w:val="28"/>
          <w:szCs w:val="28"/>
        </w:rPr>
        <w:t xml:space="preserve"> постановил:</w:t>
      </w:r>
    </w:p>
    <w:p w:rsidR="00C460F9" w:rsidP="00C460F9">
      <w:pPr>
        <w:pStyle w:val="BodyText"/>
        <w:spacing w:after="0"/>
        <w:ind w:firstLine="567"/>
        <w:rPr>
          <w:sz w:val="28"/>
          <w:szCs w:val="28"/>
          <w:lang w:val="ru-RU"/>
        </w:rPr>
      </w:pPr>
    </w:p>
    <w:p w:rsidR="00C460F9" w:rsidP="00C460F9">
      <w:pPr>
        <w:ind w:firstLine="567"/>
        <w:jc w:val="both"/>
        <w:rPr>
          <w:sz w:val="28"/>
          <w:szCs w:val="28"/>
        </w:rPr>
      </w:pPr>
      <w:r>
        <w:rPr>
          <w:sz w:val="28"/>
          <w:szCs w:val="28"/>
        </w:rPr>
        <w:t>Масимова</w:t>
      </w:r>
      <w:r>
        <w:rPr>
          <w:sz w:val="28"/>
          <w:szCs w:val="28"/>
        </w:rPr>
        <w:t xml:space="preserve"> Г</w:t>
      </w:r>
      <w:r w:rsidR="003038A7">
        <w:rPr>
          <w:sz w:val="28"/>
          <w:szCs w:val="28"/>
        </w:rPr>
        <w:t>.</w:t>
      </w:r>
      <w:r>
        <w:rPr>
          <w:sz w:val="28"/>
          <w:szCs w:val="28"/>
        </w:rPr>
        <w:t>Т</w:t>
      </w:r>
      <w:r w:rsidR="003038A7">
        <w:rPr>
          <w:sz w:val="28"/>
          <w:szCs w:val="28"/>
        </w:rPr>
        <w:t>.</w:t>
      </w:r>
      <w:r>
        <w:rPr>
          <w:sz w:val="28"/>
          <w:szCs w:val="28"/>
        </w:rPr>
        <w:t xml:space="preserve"> о</w:t>
      </w:r>
      <w:r w:rsidR="003038A7">
        <w:rPr>
          <w:sz w:val="28"/>
          <w:szCs w:val="28"/>
        </w:rPr>
        <w:t>.</w:t>
      </w:r>
      <w:r>
        <w:rPr>
          <w:sz w:val="28"/>
          <w:szCs w:val="28"/>
        </w:rPr>
        <w:t xml:space="preserve"> </w:t>
      </w:r>
      <w:r>
        <w:rPr>
          <w:sz w:val="28"/>
          <w:szCs w:val="28"/>
        </w:rPr>
        <w:t>признать виновн</w:t>
      </w:r>
      <w:r>
        <w:rPr>
          <w:sz w:val="28"/>
          <w:szCs w:val="28"/>
        </w:rPr>
        <w:t xml:space="preserve">ым </w:t>
      </w:r>
      <w:r>
        <w:rPr>
          <w:sz w:val="28"/>
          <w:szCs w:val="28"/>
        </w:rPr>
        <w:t>в совершении административного правонар</w:t>
      </w:r>
      <w:r w:rsidR="001B108D">
        <w:rPr>
          <w:sz w:val="28"/>
          <w:szCs w:val="28"/>
        </w:rPr>
        <w:t>ушения, предусмотренного частью</w:t>
      </w:r>
      <w:r>
        <w:rPr>
          <w:sz w:val="28"/>
          <w:szCs w:val="28"/>
        </w:rPr>
        <w:t xml:space="preserve"> 1 статьи 14.1 </w:t>
      </w:r>
      <w:r>
        <w:rPr>
          <w:bCs/>
          <w:sz w:val="28"/>
          <w:szCs w:val="28"/>
        </w:rPr>
        <w:t xml:space="preserve"> </w:t>
      </w:r>
      <w:r>
        <w:rPr>
          <w:sz w:val="28"/>
          <w:szCs w:val="28"/>
        </w:rPr>
        <w:t xml:space="preserve">Кодекса Российской Федерации об административных правонарушениях, и назначить </w:t>
      </w:r>
      <w:r>
        <w:rPr>
          <w:sz w:val="28"/>
          <w:szCs w:val="28"/>
        </w:rPr>
        <w:t>ему</w:t>
      </w:r>
      <w:r>
        <w:rPr>
          <w:sz w:val="28"/>
          <w:szCs w:val="28"/>
        </w:rPr>
        <w:t xml:space="preserve"> </w:t>
      </w:r>
      <w:r w:rsidR="00C21721">
        <w:rPr>
          <w:sz w:val="28"/>
          <w:szCs w:val="28"/>
        </w:rPr>
        <w:t xml:space="preserve">административное </w:t>
      </w:r>
      <w:r>
        <w:rPr>
          <w:sz w:val="28"/>
          <w:szCs w:val="28"/>
        </w:rPr>
        <w:t>наказание в виде административного штрафа в размере 5</w:t>
      </w:r>
      <w:r w:rsidR="001B108D">
        <w:rPr>
          <w:sz w:val="28"/>
          <w:szCs w:val="28"/>
        </w:rPr>
        <w:t>00 (пятьсот)</w:t>
      </w:r>
      <w:r>
        <w:rPr>
          <w:sz w:val="28"/>
          <w:szCs w:val="28"/>
        </w:rPr>
        <w:t xml:space="preserve"> рублей.</w:t>
      </w:r>
    </w:p>
    <w:p w:rsidR="002C6918" w:rsidP="002C6918">
      <w:pPr>
        <w:ind w:firstLine="567"/>
        <w:jc w:val="both"/>
        <w:rPr>
          <w:sz w:val="28"/>
          <w:szCs w:val="28"/>
        </w:rPr>
      </w:pPr>
      <w:r w:rsidRPr="002C6918">
        <w:rPr>
          <w:sz w:val="28"/>
          <w:szCs w:val="28"/>
        </w:rPr>
        <w:t xml:space="preserve">Разъяснить </w:t>
      </w:r>
      <w:r w:rsidRPr="00DC4F9C" w:rsidR="00DC4F9C">
        <w:rPr>
          <w:sz w:val="28"/>
          <w:szCs w:val="28"/>
        </w:rPr>
        <w:t>Масимов</w:t>
      </w:r>
      <w:r w:rsidR="00DC4F9C">
        <w:rPr>
          <w:sz w:val="28"/>
          <w:szCs w:val="28"/>
        </w:rPr>
        <w:t>у</w:t>
      </w:r>
      <w:r w:rsidRPr="00DC4F9C" w:rsidR="00DC4F9C">
        <w:rPr>
          <w:sz w:val="28"/>
          <w:szCs w:val="28"/>
        </w:rPr>
        <w:t xml:space="preserve"> </w:t>
      </w:r>
      <w:r w:rsidRPr="00DC4F9C" w:rsidR="00DC4F9C">
        <w:rPr>
          <w:sz w:val="28"/>
          <w:szCs w:val="28"/>
        </w:rPr>
        <w:t>Г.Т.о</w:t>
      </w:r>
      <w:r w:rsidRPr="00DC4F9C" w:rsidR="00DC4F9C">
        <w:rPr>
          <w:sz w:val="28"/>
          <w:szCs w:val="28"/>
        </w:rPr>
        <w:t>.</w:t>
      </w:r>
      <w:r w:rsidRPr="002C6918">
        <w:rPr>
          <w:sz w:val="28"/>
          <w:szCs w:val="28"/>
        </w:rPr>
        <w:t>, что в соответствии со статьей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банковский счет по следующим банковским реквизитам:</w:t>
      </w:r>
    </w:p>
    <w:p w:rsidR="00C460F9" w:rsidRPr="002F495A" w:rsidP="002C6918">
      <w:pPr>
        <w:pStyle w:val="Title"/>
        <w:ind w:firstLine="567"/>
        <w:jc w:val="both"/>
        <w:rPr>
          <w:b w:val="0"/>
          <w:sz w:val="28"/>
          <w:szCs w:val="28"/>
          <w:u w:val="single"/>
        </w:rPr>
      </w:pPr>
      <w:r w:rsidRPr="002F495A">
        <w:rPr>
          <w:b w:val="0"/>
          <w:sz w:val="28"/>
          <w:szCs w:val="28"/>
          <w:u w:val="single"/>
        </w:rPr>
        <w:t xml:space="preserve">Реквизиты для перечисления административного штрафа: </w:t>
      </w:r>
    </w:p>
    <w:p w:rsidR="00C460F9" w:rsidRPr="00B1758E" w:rsidP="002C6918">
      <w:pPr>
        <w:ind w:firstLine="567"/>
        <w:jc w:val="both"/>
        <w:rPr>
          <w:sz w:val="28"/>
          <w:szCs w:val="28"/>
          <w:u w:val="single"/>
        </w:rPr>
      </w:pPr>
      <w:r w:rsidRPr="00B1758E">
        <w:rPr>
          <w:sz w:val="28"/>
          <w:szCs w:val="28"/>
          <w:u w:val="single"/>
        </w:rPr>
        <w:t xml:space="preserve">УФК по Ставропольскому краю (Управление по обеспечению деятельности мировых судей Ставропольского края </w:t>
      </w:r>
      <w:r w:rsidRPr="00B1758E">
        <w:rPr>
          <w:sz w:val="28"/>
          <w:szCs w:val="28"/>
          <w:u w:val="single"/>
        </w:rPr>
        <w:t>л</w:t>
      </w:r>
      <w:r w:rsidRPr="00B1758E">
        <w:rPr>
          <w:sz w:val="28"/>
          <w:szCs w:val="28"/>
          <w:u w:val="single"/>
        </w:rPr>
        <w:t>/с 04212000060)</w:t>
      </w:r>
    </w:p>
    <w:p w:rsidR="00C460F9" w:rsidRPr="00B1758E" w:rsidP="002C6918">
      <w:pPr>
        <w:ind w:firstLine="567"/>
        <w:jc w:val="both"/>
        <w:rPr>
          <w:sz w:val="28"/>
          <w:szCs w:val="28"/>
          <w:u w:val="single"/>
        </w:rPr>
      </w:pPr>
      <w:r w:rsidRPr="00B1758E">
        <w:rPr>
          <w:sz w:val="28"/>
          <w:szCs w:val="28"/>
          <w:u w:val="single"/>
        </w:rPr>
        <w:t xml:space="preserve">ИНН  2634051915  </w:t>
      </w:r>
    </w:p>
    <w:p w:rsidR="00C460F9" w:rsidRPr="00B1758E" w:rsidP="002C6918">
      <w:pPr>
        <w:ind w:firstLine="567"/>
        <w:jc w:val="both"/>
        <w:rPr>
          <w:sz w:val="28"/>
          <w:szCs w:val="28"/>
          <w:u w:val="single"/>
        </w:rPr>
      </w:pPr>
      <w:r w:rsidRPr="00B1758E">
        <w:rPr>
          <w:sz w:val="28"/>
          <w:szCs w:val="28"/>
          <w:u w:val="single"/>
        </w:rPr>
        <w:t xml:space="preserve">КПП  263401001 </w:t>
      </w:r>
    </w:p>
    <w:p w:rsidR="00C460F9" w:rsidRPr="00B1758E" w:rsidP="002C6918">
      <w:pPr>
        <w:ind w:firstLine="567"/>
        <w:jc w:val="both"/>
        <w:rPr>
          <w:sz w:val="28"/>
          <w:szCs w:val="28"/>
          <w:u w:val="single"/>
        </w:rPr>
      </w:pPr>
      <w:r w:rsidRPr="00B1758E">
        <w:rPr>
          <w:sz w:val="28"/>
          <w:szCs w:val="28"/>
          <w:u w:val="single"/>
        </w:rPr>
        <w:t>Банк: ОТДЕЛЕНИЕ СТАВРОПОЛЬ БАНКА РОССИИ//УФК по Ставропольскому краю г. Ставрополь</w:t>
      </w:r>
    </w:p>
    <w:p w:rsidR="00C460F9" w:rsidRPr="00B1758E" w:rsidP="002C6918">
      <w:pPr>
        <w:ind w:firstLine="567"/>
        <w:jc w:val="both"/>
        <w:rPr>
          <w:sz w:val="28"/>
          <w:szCs w:val="28"/>
          <w:u w:val="single"/>
        </w:rPr>
      </w:pPr>
      <w:r w:rsidRPr="00B1758E">
        <w:rPr>
          <w:sz w:val="28"/>
          <w:szCs w:val="28"/>
          <w:u w:val="single"/>
        </w:rPr>
        <w:t>БИК 010702101</w:t>
      </w:r>
    </w:p>
    <w:p w:rsidR="00C460F9" w:rsidRPr="00B1758E" w:rsidP="002C6918">
      <w:pPr>
        <w:ind w:firstLine="567"/>
        <w:jc w:val="both"/>
        <w:rPr>
          <w:sz w:val="28"/>
          <w:szCs w:val="28"/>
          <w:u w:val="single"/>
        </w:rPr>
      </w:pPr>
      <w:r w:rsidRPr="00B1758E">
        <w:rPr>
          <w:sz w:val="28"/>
          <w:szCs w:val="28"/>
          <w:u w:val="single"/>
        </w:rPr>
        <w:t>Казначейский счет:03100643000000012100</w:t>
      </w:r>
    </w:p>
    <w:p w:rsidR="00C460F9" w:rsidRPr="00B1758E" w:rsidP="002C6918">
      <w:pPr>
        <w:ind w:firstLine="567"/>
        <w:jc w:val="both"/>
        <w:rPr>
          <w:sz w:val="28"/>
          <w:szCs w:val="28"/>
          <w:u w:val="single"/>
        </w:rPr>
      </w:pPr>
      <w:r w:rsidRPr="00B1758E">
        <w:rPr>
          <w:sz w:val="28"/>
          <w:szCs w:val="28"/>
          <w:u w:val="single"/>
        </w:rPr>
        <w:t>Единый казначейский счет:40102810345370000013</w:t>
      </w:r>
    </w:p>
    <w:p w:rsidR="00C460F9" w:rsidRPr="00B1758E" w:rsidP="002C6918">
      <w:pPr>
        <w:ind w:firstLine="567"/>
        <w:jc w:val="both"/>
        <w:rPr>
          <w:sz w:val="28"/>
          <w:szCs w:val="28"/>
          <w:u w:val="single"/>
        </w:rPr>
      </w:pPr>
      <w:r w:rsidRPr="00B1758E">
        <w:rPr>
          <w:sz w:val="28"/>
          <w:szCs w:val="28"/>
          <w:u w:val="single"/>
        </w:rPr>
        <w:t xml:space="preserve">ОКТМО – </w:t>
      </w:r>
      <w:r w:rsidRPr="00B1758E" w:rsidR="00B1758E">
        <w:rPr>
          <w:sz w:val="28"/>
          <w:szCs w:val="28"/>
          <w:u w:val="single"/>
        </w:rPr>
        <w:t>07539000</w:t>
      </w:r>
    </w:p>
    <w:p w:rsidR="00C460F9" w:rsidRPr="00B1758E" w:rsidP="002C6918">
      <w:pPr>
        <w:ind w:firstLine="567"/>
        <w:jc w:val="both"/>
        <w:rPr>
          <w:sz w:val="28"/>
          <w:szCs w:val="28"/>
          <w:u w:val="single"/>
        </w:rPr>
      </w:pPr>
      <w:r w:rsidRPr="00B1758E">
        <w:rPr>
          <w:sz w:val="28"/>
          <w:szCs w:val="28"/>
          <w:u w:val="single"/>
        </w:rPr>
        <w:t>КБК - 008 11601143019000140,</w:t>
      </w:r>
    </w:p>
    <w:p w:rsidR="00C460F9" w:rsidRPr="00DC4F9C" w:rsidP="002C6918">
      <w:pPr>
        <w:ind w:firstLine="567"/>
        <w:jc w:val="both"/>
        <w:rPr>
          <w:sz w:val="28"/>
          <w:szCs w:val="28"/>
          <w:u w:val="single"/>
        </w:rPr>
      </w:pPr>
      <w:r w:rsidRPr="00B1758E">
        <w:rPr>
          <w:sz w:val="28"/>
          <w:szCs w:val="28"/>
          <w:u w:val="single"/>
        </w:rPr>
        <w:t xml:space="preserve">УИН </w:t>
      </w:r>
      <w:r w:rsidRPr="00B1758E" w:rsidR="00B1758E">
        <w:rPr>
          <w:sz w:val="28"/>
          <w:szCs w:val="28"/>
          <w:u w:val="single"/>
        </w:rPr>
        <w:t>0355703700755006752314155</w:t>
      </w:r>
      <w:r w:rsidRPr="00B1758E">
        <w:rPr>
          <w:sz w:val="28"/>
          <w:szCs w:val="28"/>
          <w:u w:val="single"/>
        </w:rPr>
        <w:t xml:space="preserve">, </w:t>
      </w:r>
      <w:r w:rsidRPr="00B1758E">
        <w:rPr>
          <w:sz w:val="28"/>
          <w:szCs w:val="28"/>
        </w:rPr>
        <w:t xml:space="preserve">дело № </w:t>
      </w:r>
      <w:r w:rsidRPr="00B1758E" w:rsidR="00DC4F9C">
        <w:rPr>
          <w:sz w:val="28"/>
          <w:szCs w:val="28"/>
        </w:rPr>
        <w:t>5-13-22-275/2024</w:t>
      </w:r>
      <w:r w:rsidRPr="00DC4F9C">
        <w:rPr>
          <w:sz w:val="28"/>
          <w:szCs w:val="28"/>
          <w:u w:val="single"/>
        </w:rPr>
        <w:t>.</w:t>
      </w:r>
    </w:p>
    <w:p w:rsidR="00C460F9" w:rsidP="00DC4F9C">
      <w:pPr>
        <w:ind w:firstLine="567"/>
        <w:jc w:val="both"/>
        <w:rPr>
          <w:sz w:val="28"/>
          <w:szCs w:val="28"/>
        </w:rPr>
      </w:pPr>
      <w:r>
        <w:rPr>
          <w:sz w:val="28"/>
          <w:szCs w:val="28"/>
        </w:rPr>
        <w:t xml:space="preserve">Разъяснить </w:t>
      </w:r>
      <w:r w:rsidRPr="00DC4F9C" w:rsidR="00DC4F9C">
        <w:rPr>
          <w:sz w:val="28"/>
          <w:szCs w:val="28"/>
        </w:rPr>
        <w:t>Масимову</w:t>
      </w:r>
      <w:r w:rsidRPr="00DC4F9C" w:rsidR="00DC4F9C">
        <w:rPr>
          <w:sz w:val="28"/>
          <w:szCs w:val="28"/>
        </w:rPr>
        <w:t xml:space="preserve"> </w:t>
      </w:r>
      <w:r w:rsidRPr="00DC4F9C" w:rsidR="00DC4F9C">
        <w:rPr>
          <w:sz w:val="28"/>
          <w:szCs w:val="28"/>
        </w:rPr>
        <w:t>Г.Т.о</w:t>
      </w:r>
      <w:r w:rsidRPr="00DC4F9C" w:rsidR="00DC4F9C">
        <w:rPr>
          <w:sz w:val="28"/>
          <w:szCs w:val="28"/>
        </w:rPr>
        <w:t>.</w:t>
      </w:r>
      <w:r>
        <w:rPr>
          <w:sz w:val="28"/>
          <w:szCs w:val="28"/>
        </w:rPr>
        <w:t>, что в случае неоплаты штрафа в добровольном поря</w:t>
      </w:r>
      <w:r w:rsidR="002F495A">
        <w:rPr>
          <w:sz w:val="28"/>
          <w:szCs w:val="28"/>
        </w:rPr>
        <w:t>дке</w:t>
      </w:r>
      <w:r>
        <w:rPr>
          <w:sz w:val="28"/>
          <w:szCs w:val="28"/>
        </w:rPr>
        <w:t xml:space="preserve"> в течение шестидесяти дней с момента вступления постановления в законную силу, лицо может быть привлечено к административной ответственности за несвоевременную уплату штрафа в </w:t>
      </w:r>
      <w:r>
        <w:rPr>
          <w:sz w:val="28"/>
          <w:szCs w:val="28"/>
        </w:rPr>
        <w:t>соответствии с частью 1 статьи 20.25 Кодекса Российской Федерации об административных правонарушениях.</w:t>
      </w:r>
    </w:p>
    <w:p w:rsidR="00C460F9" w:rsidP="00DC4F9C">
      <w:pPr>
        <w:ind w:firstLine="567"/>
        <w:jc w:val="both"/>
        <w:rPr>
          <w:sz w:val="28"/>
          <w:szCs w:val="28"/>
        </w:rPr>
      </w:pPr>
      <w:r>
        <w:rPr>
          <w:sz w:val="28"/>
          <w:szCs w:val="28"/>
        </w:rPr>
        <w:t xml:space="preserve">Постановление может быть обжаловано </w:t>
      </w:r>
      <w:r w:rsidR="001B108D">
        <w:rPr>
          <w:sz w:val="28"/>
          <w:szCs w:val="28"/>
        </w:rPr>
        <w:t>в Минераловодский городской суд</w:t>
      </w:r>
      <w:r>
        <w:rPr>
          <w:sz w:val="28"/>
          <w:szCs w:val="28"/>
        </w:rPr>
        <w:t xml:space="preserve"> Ставропольского края в течение десяти суток со дня вручения или получения копии постановления</w:t>
      </w:r>
      <w:r w:rsidR="00DC4F9C">
        <w:rPr>
          <w:sz w:val="28"/>
          <w:szCs w:val="28"/>
        </w:rPr>
        <w:t>,</w:t>
      </w:r>
      <w:r w:rsidRPr="00DC4F9C" w:rsidR="00DC4F9C">
        <w:rPr>
          <w:sz w:val="28"/>
          <w:szCs w:val="28"/>
        </w:rPr>
        <w:t xml:space="preserve"> </w:t>
      </w:r>
      <w:r w:rsidRPr="001B108D" w:rsidR="00DC4F9C">
        <w:rPr>
          <w:sz w:val="28"/>
          <w:szCs w:val="28"/>
        </w:rPr>
        <w:t>через мирового судью</w:t>
      </w:r>
      <w:r w:rsidRPr="00DC4F9C" w:rsidR="00DC4F9C">
        <w:t xml:space="preserve"> </w:t>
      </w:r>
      <w:r w:rsidRPr="00DC4F9C" w:rsidR="00DC4F9C">
        <w:rPr>
          <w:sz w:val="28"/>
          <w:szCs w:val="28"/>
        </w:rPr>
        <w:t xml:space="preserve">судебного участка </w:t>
      </w:r>
      <w:r w:rsidR="00DC4F9C">
        <w:rPr>
          <w:sz w:val="28"/>
          <w:szCs w:val="28"/>
        </w:rPr>
        <w:t xml:space="preserve"> </w:t>
      </w:r>
      <w:r w:rsidRPr="00DC4F9C" w:rsidR="00DC4F9C">
        <w:rPr>
          <w:sz w:val="28"/>
          <w:szCs w:val="28"/>
        </w:rPr>
        <w:t>№ 4 Минераловодского района Ставропольского края</w:t>
      </w:r>
      <w:r w:rsidR="00DC4F9C">
        <w:rPr>
          <w:sz w:val="28"/>
          <w:szCs w:val="28"/>
        </w:rPr>
        <w:t>.</w:t>
      </w:r>
    </w:p>
    <w:p w:rsidR="00C460F9" w:rsidP="00C460F9">
      <w:pPr>
        <w:widowControl w:val="0"/>
        <w:shd w:val="clear" w:color="auto" w:fill="FFFFFF"/>
        <w:autoSpaceDE w:val="0"/>
        <w:autoSpaceDN w:val="0"/>
        <w:adjustRightInd w:val="0"/>
        <w:ind w:firstLine="720"/>
        <w:jc w:val="both"/>
        <w:rPr>
          <w:color w:val="000000"/>
          <w:spacing w:val="-7"/>
          <w:sz w:val="28"/>
          <w:szCs w:val="28"/>
        </w:rPr>
      </w:pPr>
    </w:p>
    <w:p w:rsidR="00C460F9" w:rsidP="00C460F9">
      <w:pPr>
        <w:ind w:firstLine="360"/>
        <w:rPr>
          <w:bCs/>
          <w:sz w:val="28"/>
          <w:szCs w:val="28"/>
        </w:rPr>
      </w:pPr>
      <w:r>
        <w:rPr>
          <w:bCs/>
          <w:sz w:val="28"/>
          <w:szCs w:val="28"/>
        </w:rPr>
        <w:t xml:space="preserve">     Мировой судья                                                                      </w:t>
      </w:r>
      <w:r w:rsidR="001B108D">
        <w:rPr>
          <w:bCs/>
          <w:sz w:val="28"/>
          <w:szCs w:val="28"/>
        </w:rPr>
        <w:t>В.В. Горбань</w:t>
      </w:r>
    </w:p>
    <w:p w:rsidR="0019086A" w:rsidP="00C460F9">
      <w:pPr>
        <w:ind w:firstLine="360"/>
        <w:rPr>
          <w:bCs/>
          <w:sz w:val="28"/>
          <w:szCs w:val="28"/>
        </w:rPr>
      </w:pPr>
      <w:r>
        <w:rPr>
          <w:bCs/>
          <w:sz w:val="28"/>
          <w:szCs w:val="28"/>
        </w:rPr>
        <w:tab/>
        <w:t>Копия верна</w:t>
      </w:r>
    </w:p>
    <w:p w:rsidR="00C460F9" w:rsidP="00C460F9">
      <w:pPr>
        <w:ind w:firstLine="360"/>
        <w:rPr>
          <w:bCs/>
          <w:sz w:val="28"/>
          <w:szCs w:val="28"/>
        </w:rPr>
      </w:pPr>
      <w:r>
        <w:rPr>
          <w:bCs/>
          <w:sz w:val="28"/>
          <w:szCs w:val="28"/>
        </w:rPr>
        <w:tab/>
        <w:t xml:space="preserve"> </w:t>
      </w:r>
    </w:p>
    <w:p w:rsidR="00C460F9" w:rsidP="00C460F9">
      <w:pPr>
        <w:ind w:firstLine="360"/>
        <w:rPr>
          <w:bCs/>
          <w:sz w:val="28"/>
          <w:szCs w:val="28"/>
        </w:rPr>
      </w:pPr>
    </w:p>
    <w:p w:rsidR="00C460F9" w:rsidP="00C460F9">
      <w:pPr>
        <w:ind w:firstLine="360"/>
        <w:rPr>
          <w:bCs/>
          <w:sz w:val="28"/>
          <w:szCs w:val="28"/>
        </w:rPr>
      </w:pPr>
    </w:p>
    <w:p w:rsidR="00C460F9" w:rsidP="00C460F9">
      <w:pPr>
        <w:ind w:firstLine="360"/>
        <w:rPr>
          <w:bCs/>
        </w:rPr>
      </w:pPr>
    </w:p>
    <w:p w:rsidR="00C460F9" w:rsidP="00C460F9">
      <w:pPr>
        <w:ind w:firstLine="360"/>
        <w:rPr>
          <w:bCs/>
        </w:rPr>
      </w:pPr>
    </w:p>
    <w:p w:rsidR="00C460F9" w:rsidP="00C460F9">
      <w:pPr>
        <w:ind w:firstLine="360"/>
        <w:rPr>
          <w:bCs/>
        </w:rPr>
      </w:pPr>
    </w:p>
    <w:p w:rsidR="00C460F9" w:rsidP="00C460F9">
      <w:pPr>
        <w:ind w:firstLine="360"/>
        <w:rPr>
          <w:bCs/>
        </w:rPr>
      </w:pPr>
    </w:p>
    <w:p w:rsidR="00C460F9" w:rsidP="00C460F9">
      <w:pPr>
        <w:ind w:firstLine="360"/>
        <w:rPr>
          <w:bCs/>
          <w:sz w:val="26"/>
          <w:szCs w:val="26"/>
        </w:rPr>
      </w:pPr>
    </w:p>
    <w:p w:rsidR="00C460F9" w:rsidP="00C460F9">
      <w:pPr>
        <w:ind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01554F"/>
    <w:sectPr w:rsidSect="0019086A">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116005"/>
      <w:docPartObj>
        <w:docPartGallery w:val="Page Numbers (Top of Page)"/>
        <w:docPartUnique/>
      </w:docPartObj>
    </w:sdtPr>
    <w:sdtContent>
      <w:p w:rsidR="007F355C">
        <w:pPr>
          <w:pStyle w:val="Header"/>
          <w:jc w:val="center"/>
        </w:pPr>
        <w:r>
          <w:fldChar w:fldCharType="begin"/>
        </w:r>
        <w:r>
          <w:instrText>PAGE   \* MERGEFORMAT</w:instrText>
        </w:r>
        <w:r>
          <w:fldChar w:fldCharType="separate"/>
        </w:r>
        <w:r w:rsidR="003038A7">
          <w:rPr>
            <w:noProof/>
          </w:rPr>
          <w:t>4</w:t>
        </w:r>
        <w:r>
          <w:fldChar w:fldCharType="end"/>
        </w:r>
      </w:p>
    </w:sdtContent>
  </w:sdt>
  <w:p w:rsidR="007F3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6E"/>
    <w:rsid w:val="0001554F"/>
    <w:rsid w:val="0019086A"/>
    <w:rsid w:val="001B108D"/>
    <w:rsid w:val="002C6918"/>
    <w:rsid w:val="002E5245"/>
    <w:rsid w:val="002F495A"/>
    <w:rsid w:val="003038A7"/>
    <w:rsid w:val="00320AE9"/>
    <w:rsid w:val="00473570"/>
    <w:rsid w:val="0048257F"/>
    <w:rsid w:val="005305B0"/>
    <w:rsid w:val="007301E8"/>
    <w:rsid w:val="007675F5"/>
    <w:rsid w:val="007B508A"/>
    <w:rsid w:val="007C3FBF"/>
    <w:rsid w:val="007F355C"/>
    <w:rsid w:val="0088476E"/>
    <w:rsid w:val="009678FB"/>
    <w:rsid w:val="00B1758E"/>
    <w:rsid w:val="00C21721"/>
    <w:rsid w:val="00C460F9"/>
    <w:rsid w:val="00DC4F9C"/>
    <w:rsid w:val="00F070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460F9"/>
    <w:pPr>
      <w:jc w:val="center"/>
    </w:pPr>
    <w:rPr>
      <w:b/>
      <w:bCs/>
    </w:rPr>
  </w:style>
  <w:style w:type="character" w:customStyle="1" w:styleId="a">
    <w:name w:val="Название Знак"/>
    <w:basedOn w:val="DefaultParagraphFont"/>
    <w:link w:val="Title"/>
    <w:rsid w:val="00C460F9"/>
    <w:rPr>
      <w:rFonts w:ascii="Times New Roman" w:eastAsia="Times New Roman" w:hAnsi="Times New Roman" w:cs="Times New Roman"/>
      <w:b/>
      <w:bCs/>
      <w:sz w:val="24"/>
      <w:szCs w:val="24"/>
      <w:lang w:eastAsia="ru-RU"/>
    </w:rPr>
  </w:style>
  <w:style w:type="paragraph" w:styleId="BodyText">
    <w:name w:val="Body Text"/>
    <w:basedOn w:val="Normal"/>
    <w:link w:val="a0"/>
    <w:semiHidden/>
    <w:unhideWhenUsed/>
    <w:rsid w:val="00C460F9"/>
    <w:pPr>
      <w:spacing w:after="120"/>
    </w:pPr>
    <w:rPr>
      <w:lang w:val="x-none" w:eastAsia="x-none"/>
    </w:rPr>
  </w:style>
  <w:style w:type="character" w:customStyle="1" w:styleId="a0">
    <w:name w:val="Основной текст Знак"/>
    <w:basedOn w:val="DefaultParagraphFont"/>
    <w:link w:val="BodyText"/>
    <w:semiHidden/>
    <w:rsid w:val="00C460F9"/>
    <w:rPr>
      <w:rFonts w:ascii="Times New Roman" w:eastAsia="Times New Roman" w:hAnsi="Times New Roman" w:cs="Times New Roman"/>
      <w:sz w:val="24"/>
      <w:szCs w:val="24"/>
      <w:lang w:val="x-none" w:eastAsia="x-none"/>
    </w:rPr>
  </w:style>
  <w:style w:type="character" w:customStyle="1" w:styleId="a1">
    <w:name w:val="Основной текст_"/>
    <w:basedOn w:val="DefaultParagraphFont"/>
    <w:rsid w:val="00C460F9"/>
    <w:rPr>
      <w:sz w:val="24"/>
      <w:szCs w:val="24"/>
      <w:lang w:val="ru-RU" w:eastAsia="ru-RU" w:bidi="ar-SA"/>
    </w:rPr>
  </w:style>
  <w:style w:type="character" w:styleId="Hyperlink">
    <w:name w:val="Hyperlink"/>
    <w:basedOn w:val="DefaultParagraphFont"/>
    <w:uiPriority w:val="99"/>
    <w:semiHidden/>
    <w:unhideWhenUsed/>
    <w:rsid w:val="00C460F9"/>
    <w:rPr>
      <w:color w:val="0000FF"/>
      <w:u w:val="single"/>
    </w:rPr>
  </w:style>
  <w:style w:type="paragraph" w:styleId="Header">
    <w:name w:val="header"/>
    <w:basedOn w:val="Normal"/>
    <w:link w:val="a2"/>
    <w:uiPriority w:val="99"/>
    <w:unhideWhenUsed/>
    <w:rsid w:val="007F355C"/>
    <w:pPr>
      <w:tabs>
        <w:tab w:val="center" w:pos="4677"/>
        <w:tab w:val="right" w:pos="9355"/>
      </w:tabs>
    </w:pPr>
  </w:style>
  <w:style w:type="character" w:customStyle="1" w:styleId="a2">
    <w:name w:val="Верхний колонтитул Знак"/>
    <w:basedOn w:val="DefaultParagraphFont"/>
    <w:link w:val="Header"/>
    <w:uiPriority w:val="99"/>
    <w:rsid w:val="007F355C"/>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7F355C"/>
    <w:pPr>
      <w:tabs>
        <w:tab w:val="center" w:pos="4677"/>
        <w:tab w:val="right" w:pos="9355"/>
      </w:tabs>
    </w:pPr>
  </w:style>
  <w:style w:type="character" w:customStyle="1" w:styleId="a3">
    <w:name w:val="Нижний колонтитул Знак"/>
    <w:basedOn w:val="DefaultParagraphFont"/>
    <w:link w:val="Footer"/>
    <w:uiPriority w:val="99"/>
    <w:rsid w:val="007F35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D54941212258869AD39A67CABED4605A66E7884AEC2F060631F6432B2082AD9E886E857F5DDA94CL2hCO"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