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0C37" w:rsidRPr="003E0C37" w:rsidP="003E0C37">
      <w:pPr>
        <w:pStyle w:val="BodyTextIndent2"/>
        <w:ind w:left="0" w:firstLine="0"/>
        <w:jc w:val="right"/>
        <w:rPr>
          <w:b w:val="0"/>
          <w:i w:val="0"/>
          <w:sz w:val="28"/>
          <w:szCs w:val="28"/>
        </w:rPr>
      </w:pPr>
      <w:r>
        <w:rPr>
          <w:b w:val="0"/>
          <w:i w:val="0"/>
          <w:sz w:val="28"/>
          <w:szCs w:val="28"/>
        </w:rPr>
        <w:t xml:space="preserve">       </w:t>
      </w:r>
      <w:r w:rsidRPr="003E0C37">
        <w:rPr>
          <w:b w:val="0"/>
          <w:i w:val="0"/>
          <w:sz w:val="28"/>
          <w:szCs w:val="28"/>
        </w:rPr>
        <w:t>Дело № 5-14-22-275/2024</w:t>
      </w:r>
    </w:p>
    <w:p w:rsidR="003E0C37" w:rsidRPr="003E0C37" w:rsidP="003E0C37">
      <w:pPr>
        <w:pStyle w:val="BodyTextIndent2"/>
        <w:ind w:left="0" w:firstLine="0"/>
        <w:jc w:val="right"/>
        <w:rPr>
          <w:b w:val="0"/>
          <w:i w:val="0"/>
          <w:sz w:val="28"/>
          <w:szCs w:val="28"/>
        </w:rPr>
      </w:pPr>
      <w:r w:rsidRPr="003E0C37">
        <w:rPr>
          <w:b w:val="0"/>
          <w:i w:val="0"/>
          <w:sz w:val="28"/>
          <w:szCs w:val="28"/>
        </w:rPr>
        <w:t>УИД:26МS0075-01-2024-000001-38</w:t>
      </w:r>
    </w:p>
    <w:p w:rsidR="003E0C37" w:rsidRPr="003E0C37" w:rsidP="003E0C37">
      <w:pPr>
        <w:pStyle w:val="BodyTextIndent2"/>
        <w:ind w:left="0" w:firstLine="0"/>
        <w:jc w:val="right"/>
        <w:rPr>
          <w:b w:val="0"/>
          <w:i w:val="0"/>
          <w:sz w:val="16"/>
          <w:szCs w:val="16"/>
        </w:rPr>
      </w:pPr>
    </w:p>
    <w:p w:rsidR="003E0C37" w:rsidP="003E0C37">
      <w:pPr>
        <w:pStyle w:val="Heading1"/>
        <w:rPr>
          <w:b w:val="0"/>
          <w:sz w:val="16"/>
          <w:szCs w:val="16"/>
        </w:rPr>
      </w:pPr>
    </w:p>
    <w:p w:rsidR="003E0C37" w:rsidP="003E0C37">
      <w:pPr>
        <w:pStyle w:val="Heading1"/>
        <w:rPr>
          <w:b w:val="0"/>
          <w:sz w:val="28"/>
          <w:szCs w:val="28"/>
        </w:rPr>
      </w:pPr>
      <w:r>
        <w:rPr>
          <w:b w:val="0"/>
          <w:sz w:val="28"/>
          <w:szCs w:val="28"/>
        </w:rPr>
        <w:t>ПОСТАНОВЛЕНИЕ</w:t>
      </w:r>
    </w:p>
    <w:p w:rsidR="003E0C37" w:rsidP="003E0C37">
      <w:pPr>
        <w:rPr>
          <w:sz w:val="28"/>
          <w:szCs w:val="28"/>
        </w:rPr>
      </w:pPr>
    </w:p>
    <w:p w:rsidR="003E0C37" w:rsidP="003E0C37">
      <w:pPr>
        <w:rPr>
          <w:sz w:val="28"/>
          <w:szCs w:val="28"/>
        </w:rPr>
      </w:pPr>
      <w:r>
        <w:rPr>
          <w:sz w:val="28"/>
          <w:szCs w:val="28"/>
        </w:rPr>
        <w:t xml:space="preserve">   08 января 2024  года</w:t>
      </w:r>
      <w:r>
        <w:rPr>
          <w:sz w:val="28"/>
          <w:szCs w:val="28"/>
        </w:rPr>
        <w:tab/>
      </w:r>
      <w:r>
        <w:rPr>
          <w:sz w:val="28"/>
          <w:szCs w:val="28"/>
        </w:rPr>
        <w:tab/>
        <w:t xml:space="preserve">                                  город Минеральные Воды</w:t>
      </w:r>
    </w:p>
    <w:p w:rsidR="003E0C37" w:rsidP="003E0C37">
      <w:pPr>
        <w:rPr>
          <w:sz w:val="28"/>
          <w:szCs w:val="28"/>
        </w:rPr>
      </w:pPr>
    </w:p>
    <w:p w:rsidR="003E0C37" w:rsidP="006E229C">
      <w:pPr>
        <w:ind w:firstLine="709"/>
        <w:jc w:val="both"/>
        <w:rPr>
          <w:sz w:val="28"/>
          <w:szCs w:val="28"/>
        </w:rPr>
      </w:pPr>
      <w:r>
        <w:rPr>
          <w:sz w:val="28"/>
          <w:szCs w:val="28"/>
        </w:rPr>
        <w:t xml:space="preserve">Мировой судья судебного участка № 4 Минераловодского района  Ставропольского края Горбань В.В., </w:t>
      </w:r>
    </w:p>
    <w:p w:rsidR="003E0C37" w:rsidP="006E229C">
      <w:pPr>
        <w:ind w:firstLine="709"/>
        <w:jc w:val="both"/>
        <w:rPr>
          <w:sz w:val="28"/>
          <w:szCs w:val="28"/>
        </w:rPr>
      </w:pPr>
      <w:r>
        <w:rPr>
          <w:sz w:val="28"/>
          <w:szCs w:val="28"/>
        </w:rPr>
        <w:t xml:space="preserve">с участием лица, привлекаемого к административной ответственности Смирнова А.Н., </w:t>
      </w:r>
    </w:p>
    <w:p w:rsidR="003E0C37" w:rsidP="006E229C">
      <w:pPr>
        <w:ind w:firstLine="709"/>
        <w:jc w:val="both"/>
        <w:rPr>
          <w:sz w:val="28"/>
          <w:szCs w:val="28"/>
        </w:rPr>
      </w:pPr>
      <w:r>
        <w:rPr>
          <w:sz w:val="28"/>
          <w:szCs w:val="28"/>
        </w:rPr>
        <w:t xml:space="preserve">рассмотрев в помещении судебного участка 4 Минераловодского района Ставропольского края дело об административном правонарушении в отношении </w:t>
      </w:r>
    </w:p>
    <w:p w:rsidR="003E0C37" w:rsidP="006E229C">
      <w:pPr>
        <w:ind w:firstLine="709"/>
        <w:jc w:val="both"/>
        <w:rPr>
          <w:color w:val="FF0000"/>
          <w:sz w:val="28"/>
          <w:szCs w:val="28"/>
        </w:rPr>
      </w:pPr>
      <w:r>
        <w:rPr>
          <w:sz w:val="28"/>
          <w:szCs w:val="28"/>
        </w:rPr>
        <w:t>Смирнова А</w:t>
      </w:r>
      <w:r w:rsidR="001F5BFF">
        <w:rPr>
          <w:sz w:val="28"/>
          <w:szCs w:val="28"/>
        </w:rPr>
        <w:t>.</w:t>
      </w:r>
      <w:r>
        <w:rPr>
          <w:sz w:val="28"/>
          <w:szCs w:val="28"/>
        </w:rPr>
        <w:t>Н</w:t>
      </w:r>
      <w:r w:rsidR="001F5BFF">
        <w:rPr>
          <w:sz w:val="28"/>
          <w:szCs w:val="28"/>
        </w:rPr>
        <w:t>.</w:t>
      </w:r>
      <w:r>
        <w:rPr>
          <w:sz w:val="28"/>
          <w:szCs w:val="28"/>
        </w:rPr>
        <w:t xml:space="preserve">, </w:t>
      </w:r>
      <w:r w:rsidR="001F5BFF">
        <w:rPr>
          <w:sz w:val="28"/>
          <w:szCs w:val="28"/>
        </w:rPr>
        <w:t>---</w:t>
      </w:r>
      <w:r>
        <w:rPr>
          <w:sz w:val="28"/>
          <w:szCs w:val="28"/>
        </w:rPr>
        <w:t>,</w:t>
      </w:r>
    </w:p>
    <w:p w:rsidR="003E0C37" w:rsidP="006E229C">
      <w:pPr>
        <w:ind w:firstLine="709"/>
        <w:jc w:val="both"/>
        <w:rPr>
          <w:sz w:val="28"/>
          <w:szCs w:val="28"/>
        </w:rPr>
      </w:pPr>
      <w:r>
        <w:rPr>
          <w:sz w:val="28"/>
          <w:szCs w:val="28"/>
        </w:rPr>
        <w:t>по части 1 статьи 6.9 Кодекса Российской Федерации об административных правонарушениях,</w:t>
      </w:r>
    </w:p>
    <w:p w:rsidR="003E0C37" w:rsidP="006E229C">
      <w:pPr>
        <w:ind w:firstLine="709"/>
        <w:jc w:val="both"/>
        <w:rPr>
          <w:sz w:val="28"/>
          <w:szCs w:val="28"/>
        </w:rPr>
      </w:pPr>
    </w:p>
    <w:p w:rsidR="003E0C37" w:rsidP="006E229C">
      <w:pPr>
        <w:pStyle w:val="BodyText3"/>
        <w:ind w:firstLine="709"/>
        <w:jc w:val="center"/>
        <w:rPr>
          <w:sz w:val="28"/>
          <w:szCs w:val="28"/>
        </w:rPr>
      </w:pPr>
      <w:r>
        <w:rPr>
          <w:sz w:val="28"/>
          <w:szCs w:val="28"/>
        </w:rPr>
        <w:t>установил:</w:t>
      </w:r>
    </w:p>
    <w:p w:rsidR="003E0C37" w:rsidP="006E229C">
      <w:pPr>
        <w:pStyle w:val="BodyText3"/>
        <w:ind w:firstLine="709"/>
        <w:jc w:val="center"/>
        <w:rPr>
          <w:sz w:val="28"/>
          <w:szCs w:val="28"/>
        </w:rPr>
      </w:pPr>
    </w:p>
    <w:p w:rsidR="003E0C37" w:rsidP="006E229C">
      <w:pPr>
        <w:pStyle w:val="BodyText2"/>
        <w:spacing w:after="0" w:line="240" w:lineRule="auto"/>
        <w:ind w:firstLine="709"/>
        <w:jc w:val="both"/>
        <w:rPr>
          <w:sz w:val="28"/>
          <w:szCs w:val="28"/>
        </w:rPr>
      </w:pPr>
      <w:r>
        <w:rPr>
          <w:sz w:val="28"/>
          <w:szCs w:val="28"/>
        </w:rPr>
        <w:t>в отношении Смирнова А</w:t>
      </w:r>
      <w:r w:rsidR="001F5BFF">
        <w:rPr>
          <w:sz w:val="28"/>
          <w:szCs w:val="28"/>
        </w:rPr>
        <w:t>.</w:t>
      </w:r>
      <w:r>
        <w:rPr>
          <w:sz w:val="28"/>
          <w:szCs w:val="28"/>
        </w:rPr>
        <w:t xml:space="preserve"> Н</w:t>
      </w:r>
      <w:r w:rsidR="001F5BFF">
        <w:rPr>
          <w:sz w:val="28"/>
          <w:szCs w:val="28"/>
        </w:rPr>
        <w:t>.</w:t>
      </w:r>
      <w:r>
        <w:rPr>
          <w:sz w:val="28"/>
          <w:szCs w:val="28"/>
        </w:rPr>
        <w:t xml:space="preserve">, </w:t>
      </w:r>
      <w:r w:rsidR="001F5BFF">
        <w:rPr>
          <w:sz w:val="28"/>
          <w:szCs w:val="28"/>
        </w:rPr>
        <w:t>---</w:t>
      </w:r>
      <w:r>
        <w:rPr>
          <w:sz w:val="28"/>
          <w:szCs w:val="28"/>
        </w:rPr>
        <w:t xml:space="preserve">, </w:t>
      </w:r>
      <w:r w:rsidR="001F5BFF">
        <w:rPr>
          <w:sz w:val="28"/>
          <w:szCs w:val="28"/>
        </w:rPr>
        <w:t>---</w:t>
      </w:r>
      <w:r>
        <w:rPr>
          <w:sz w:val="28"/>
          <w:szCs w:val="28"/>
        </w:rPr>
        <w:t xml:space="preserve"> года составлен протокол об административном правонарушении 26 АВ № </w:t>
      </w:r>
      <w:r w:rsidR="001F5BFF">
        <w:rPr>
          <w:sz w:val="28"/>
          <w:szCs w:val="28"/>
        </w:rPr>
        <w:t>----</w:t>
      </w:r>
      <w:r>
        <w:rPr>
          <w:sz w:val="28"/>
          <w:szCs w:val="28"/>
        </w:rPr>
        <w:t xml:space="preserve">, в связи с тем, что </w:t>
      </w:r>
      <w:r w:rsidR="001F5BFF">
        <w:rPr>
          <w:sz w:val="28"/>
          <w:szCs w:val="28"/>
        </w:rPr>
        <w:t>----</w:t>
      </w:r>
      <w:r>
        <w:rPr>
          <w:sz w:val="28"/>
          <w:szCs w:val="28"/>
        </w:rPr>
        <w:t xml:space="preserve">года в </w:t>
      </w:r>
      <w:r w:rsidR="001F5BFF">
        <w:rPr>
          <w:sz w:val="28"/>
          <w:szCs w:val="28"/>
        </w:rPr>
        <w:t>---</w:t>
      </w:r>
      <w:r>
        <w:rPr>
          <w:sz w:val="28"/>
          <w:szCs w:val="28"/>
        </w:rPr>
        <w:t xml:space="preserve"> час</w:t>
      </w:r>
      <w:r>
        <w:rPr>
          <w:sz w:val="28"/>
          <w:szCs w:val="28"/>
        </w:rPr>
        <w:t>.</w:t>
      </w:r>
      <w:r>
        <w:rPr>
          <w:sz w:val="28"/>
          <w:szCs w:val="28"/>
        </w:rPr>
        <w:t xml:space="preserve"> </w:t>
      </w:r>
      <w:r w:rsidR="001F5BFF">
        <w:rPr>
          <w:sz w:val="28"/>
          <w:szCs w:val="28"/>
        </w:rPr>
        <w:t>---</w:t>
      </w:r>
      <w:r>
        <w:rPr>
          <w:sz w:val="28"/>
          <w:szCs w:val="28"/>
        </w:rPr>
        <w:t xml:space="preserve"> </w:t>
      </w:r>
      <w:r>
        <w:rPr>
          <w:sz w:val="28"/>
          <w:szCs w:val="28"/>
        </w:rPr>
        <w:t>м</w:t>
      </w:r>
      <w:r>
        <w:rPr>
          <w:sz w:val="28"/>
          <w:szCs w:val="28"/>
        </w:rPr>
        <w:t>ин. Смирнов А.Н., находясь в административном здании ОМВД России «</w:t>
      </w:r>
      <w:r w:rsidR="001F5BFF">
        <w:rPr>
          <w:sz w:val="28"/>
          <w:szCs w:val="28"/>
        </w:rPr>
        <w:t>---</w:t>
      </w:r>
      <w:r>
        <w:rPr>
          <w:sz w:val="28"/>
          <w:szCs w:val="28"/>
        </w:rPr>
        <w:t>» в кабинете №</w:t>
      </w:r>
      <w:r w:rsidR="001F5BFF">
        <w:rPr>
          <w:sz w:val="28"/>
          <w:szCs w:val="28"/>
        </w:rPr>
        <w:t>---</w:t>
      </w:r>
      <w:r>
        <w:rPr>
          <w:sz w:val="28"/>
          <w:szCs w:val="28"/>
        </w:rPr>
        <w:t xml:space="preserve"> расположенном по адресу: СК, г. Минеральные Воды, ул. </w:t>
      </w:r>
      <w:r w:rsidR="001F5BFF">
        <w:rPr>
          <w:sz w:val="28"/>
          <w:szCs w:val="28"/>
        </w:rPr>
        <w:t>---</w:t>
      </w:r>
      <w:r>
        <w:rPr>
          <w:sz w:val="28"/>
          <w:szCs w:val="28"/>
        </w:rPr>
        <w:t>, имея явные признаки наркотического опьянения, а именно: поведение не соответствующее обстановке, расширенные зрачки глаз, отказался от прохождения медицинского освидетельствования.</w:t>
      </w:r>
    </w:p>
    <w:p w:rsidR="003E0C37" w:rsidP="006E229C">
      <w:pPr>
        <w:pStyle w:val="BodyText2"/>
        <w:spacing w:after="0" w:line="240" w:lineRule="auto"/>
        <w:ind w:firstLine="709"/>
        <w:jc w:val="both"/>
        <w:rPr>
          <w:sz w:val="28"/>
          <w:szCs w:val="28"/>
        </w:rPr>
      </w:pPr>
      <w:r>
        <w:rPr>
          <w:sz w:val="28"/>
          <w:szCs w:val="28"/>
        </w:rPr>
        <w:t>При рассмотрении дела об административном правонарушении Смирнов А.Н. вину признал.</w:t>
      </w:r>
      <w:r>
        <w:rPr>
          <w:sz w:val="28"/>
          <w:szCs w:val="28"/>
        </w:rPr>
        <w:tab/>
      </w:r>
    </w:p>
    <w:p w:rsidR="003E0C37" w:rsidP="006E229C">
      <w:pPr>
        <w:pStyle w:val="BodyText2"/>
        <w:spacing w:after="0" w:line="240" w:lineRule="auto"/>
        <w:ind w:firstLine="709"/>
        <w:jc w:val="both"/>
        <w:rPr>
          <w:sz w:val="28"/>
          <w:szCs w:val="28"/>
        </w:rPr>
      </w:pPr>
      <w:r>
        <w:rPr>
          <w:sz w:val="28"/>
          <w:szCs w:val="28"/>
        </w:rPr>
        <w:t xml:space="preserve">Выслушав лицо, привлекаемое к административной ответственности, исследовав материалы дела в их совокупности, суд приходит к выводу, что виновность Смирнова А.Н. подтверждается собранными по делу доказательствами, а именно: протоколом об административном правонарушении 26 АВ № </w:t>
      </w:r>
      <w:r w:rsidR="001F5BFF">
        <w:rPr>
          <w:sz w:val="28"/>
          <w:szCs w:val="28"/>
        </w:rPr>
        <w:t>---</w:t>
      </w:r>
      <w:r>
        <w:rPr>
          <w:sz w:val="28"/>
          <w:szCs w:val="28"/>
        </w:rPr>
        <w:t xml:space="preserve"> от </w:t>
      </w:r>
      <w:r w:rsidR="001F5BFF">
        <w:rPr>
          <w:sz w:val="28"/>
          <w:szCs w:val="28"/>
        </w:rPr>
        <w:t>---</w:t>
      </w:r>
      <w:r>
        <w:rPr>
          <w:sz w:val="28"/>
          <w:szCs w:val="28"/>
        </w:rPr>
        <w:t xml:space="preserve"> года, протоколом о направлении на медицинское освидетельствования от </w:t>
      </w:r>
      <w:r w:rsidR="001F5BFF">
        <w:rPr>
          <w:sz w:val="28"/>
          <w:szCs w:val="28"/>
        </w:rPr>
        <w:t>---</w:t>
      </w:r>
      <w:r>
        <w:rPr>
          <w:sz w:val="28"/>
          <w:szCs w:val="28"/>
        </w:rPr>
        <w:t xml:space="preserve"> года, объяснением Смирнова А.Н. от </w:t>
      </w:r>
      <w:r w:rsidR="001F5BFF">
        <w:rPr>
          <w:sz w:val="28"/>
          <w:szCs w:val="28"/>
        </w:rPr>
        <w:t>---</w:t>
      </w:r>
      <w:r>
        <w:rPr>
          <w:sz w:val="28"/>
          <w:szCs w:val="28"/>
        </w:rPr>
        <w:t xml:space="preserve"> года, рапортом полицейского </w:t>
      </w:r>
      <w:r>
        <w:rPr>
          <w:sz w:val="28"/>
          <w:szCs w:val="28"/>
        </w:rPr>
        <w:t>ОРППСп</w:t>
      </w:r>
      <w:r>
        <w:rPr>
          <w:sz w:val="28"/>
          <w:szCs w:val="28"/>
        </w:rPr>
        <w:t xml:space="preserve"> ОМВД России по Минераловодскому городскому округу С</w:t>
      </w:r>
      <w:r w:rsidR="001F5BFF">
        <w:rPr>
          <w:sz w:val="28"/>
          <w:szCs w:val="28"/>
        </w:rPr>
        <w:t>.</w:t>
      </w:r>
      <w:r>
        <w:rPr>
          <w:sz w:val="28"/>
          <w:szCs w:val="28"/>
        </w:rPr>
        <w:t>А.З. и иными материалами дела.</w:t>
      </w:r>
    </w:p>
    <w:p w:rsidR="003E0C37" w:rsidP="006E229C">
      <w:pPr>
        <w:pStyle w:val="BodyText2"/>
        <w:spacing w:after="0" w:line="240" w:lineRule="auto"/>
        <w:ind w:firstLine="709"/>
        <w:jc w:val="both"/>
        <w:rPr>
          <w:sz w:val="28"/>
          <w:szCs w:val="28"/>
        </w:rPr>
      </w:pPr>
      <w:r>
        <w:rPr>
          <w:sz w:val="28"/>
          <w:szCs w:val="28"/>
        </w:rPr>
        <w:t>Эти доказательства согласуются друг с другом, и ничем не опровергаются.</w:t>
      </w:r>
    </w:p>
    <w:p w:rsidR="003E0C37" w:rsidRPr="003E0C37" w:rsidP="006E229C">
      <w:pPr>
        <w:pStyle w:val="BodyText2"/>
        <w:spacing w:after="0" w:line="240" w:lineRule="auto"/>
        <w:ind w:firstLine="709"/>
        <w:jc w:val="both"/>
        <w:rPr>
          <w:sz w:val="28"/>
          <w:szCs w:val="28"/>
        </w:rPr>
      </w:pPr>
      <w:r w:rsidRPr="003E0C37">
        <w:rPr>
          <w:sz w:val="28"/>
          <w:szCs w:val="28"/>
        </w:rPr>
        <w:t>Ч</w:t>
      </w:r>
      <w:hyperlink r:id="rId4" w:history="1">
        <w:r w:rsidRPr="003E0C37">
          <w:rPr>
            <w:rStyle w:val="Hyperlink"/>
            <w:color w:val="auto"/>
            <w:sz w:val="28"/>
            <w:szCs w:val="28"/>
            <w:u w:val="none"/>
          </w:rPr>
          <w:t>астью</w:t>
        </w:r>
        <w:r w:rsidRPr="003E0C37">
          <w:rPr>
            <w:rStyle w:val="Hyperlink"/>
            <w:color w:val="auto"/>
            <w:sz w:val="28"/>
            <w:szCs w:val="28"/>
            <w:u w:val="none"/>
          </w:rPr>
          <w:t xml:space="preserve"> 1 статьи 6.9</w:t>
        </w:r>
      </w:hyperlink>
      <w:r w:rsidRPr="003E0C37">
        <w:rPr>
          <w:sz w:val="28"/>
          <w:szCs w:val="28"/>
        </w:rPr>
        <w:t xml:space="preserve"> Кодекса Российской Федерации об административных правонарушениях,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w:t>
      </w:r>
      <w:r w:rsidRPr="003E0C37">
        <w:rPr>
          <w:sz w:val="28"/>
          <w:szCs w:val="28"/>
        </w:rPr>
        <w:t>психоактивных</w:t>
      </w:r>
      <w:r w:rsidRPr="003E0C37">
        <w:rPr>
          <w:sz w:val="28"/>
          <w:szCs w:val="28"/>
        </w:rPr>
        <w:t xml:space="preserve"> веществ, за исключением случаев, предусмотренных </w:t>
      </w:r>
      <w:hyperlink r:id="rId5" w:history="1">
        <w:r w:rsidRPr="003E0C37">
          <w:rPr>
            <w:rStyle w:val="Hyperlink"/>
            <w:color w:val="auto"/>
            <w:sz w:val="28"/>
            <w:szCs w:val="28"/>
            <w:u w:val="none"/>
          </w:rPr>
          <w:t>частью 2 статьи 20.20</w:t>
        </w:r>
      </w:hyperlink>
      <w:r w:rsidRPr="003E0C37">
        <w:rPr>
          <w:sz w:val="28"/>
          <w:szCs w:val="28"/>
        </w:rPr>
        <w:t xml:space="preserve">, </w:t>
      </w:r>
      <w:hyperlink r:id="rId6" w:history="1">
        <w:r w:rsidRPr="003E0C37">
          <w:rPr>
            <w:rStyle w:val="Hyperlink"/>
            <w:color w:val="auto"/>
            <w:sz w:val="28"/>
            <w:szCs w:val="28"/>
            <w:u w:val="none"/>
          </w:rPr>
          <w:t>статьей 20.22</w:t>
        </w:r>
      </w:hyperlink>
      <w:r w:rsidRPr="003E0C37">
        <w:rPr>
          <w:sz w:val="28"/>
          <w:szCs w:val="28"/>
        </w:rPr>
        <w:t xml:space="preserve"> настоящего Кодекса, либо невыполнение </w:t>
      </w:r>
      <w:r w:rsidRPr="003E0C37">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3E0C37">
        <w:rPr>
          <w:sz w:val="28"/>
          <w:szCs w:val="28"/>
        </w:rPr>
        <w:t>психоактивные</w:t>
      </w:r>
      <w:r w:rsidRPr="003E0C37">
        <w:rPr>
          <w:sz w:val="28"/>
          <w:szCs w:val="28"/>
        </w:rPr>
        <w:t xml:space="preserve"> вещества.</w:t>
      </w:r>
    </w:p>
    <w:p w:rsidR="003E0C37" w:rsidRPr="003E0C37" w:rsidP="006E229C">
      <w:pPr>
        <w:pStyle w:val="BodyText2"/>
        <w:spacing w:after="0" w:line="240" w:lineRule="auto"/>
        <w:ind w:firstLine="709"/>
        <w:jc w:val="both"/>
        <w:rPr>
          <w:sz w:val="28"/>
          <w:szCs w:val="28"/>
        </w:rPr>
      </w:pPr>
      <w:r w:rsidRPr="003E0C37">
        <w:rPr>
          <w:sz w:val="28"/>
          <w:szCs w:val="28"/>
        </w:rPr>
        <w:t>Согласно частей 1 и 2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E0C37">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E0C37" w:rsidRPr="003E0C37" w:rsidP="006E229C">
      <w:pPr>
        <w:pStyle w:val="BodyText2"/>
        <w:spacing w:after="0" w:line="240" w:lineRule="auto"/>
        <w:ind w:firstLine="709"/>
        <w:jc w:val="both"/>
        <w:rPr>
          <w:sz w:val="28"/>
          <w:szCs w:val="28"/>
        </w:rPr>
      </w:pPr>
      <w:r w:rsidRPr="003E0C37">
        <w:rPr>
          <w:sz w:val="28"/>
          <w:szCs w:val="28"/>
        </w:rPr>
        <w:t>Административным правонарушением в силу части 1 статьи 2.1 Кодекса Российской Федерации об административных правонарушениях признается противоправное, виновное действие (бездействие) физического или юридического лица,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3E0C37" w:rsidRPr="003E0C37" w:rsidP="006E229C">
      <w:pPr>
        <w:ind w:firstLine="709"/>
        <w:jc w:val="both"/>
        <w:rPr>
          <w:sz w:val="28"/>
          <w:szCs w:val="28"/>
        </w:rPr>
      </w:pPr>
      <w:r w:rsidRPr="003E0C37">
        <w:rPr>
          <w:sz w:val="28"/>
          <w:szCs w:val="28"/>
        </w:rPr>
        <w:t xml:space="preserve">Суд считает виновность </w:t>
      </w:r>
      <w:r>
        <w:rPr>
          <w:sz w:val="28"/>
          <w:szCs w:val="28"/>
        </w:rPr>
        <w:t>Смирнова А.Н.</w:t>
      </w:r>
      <w:r w:rsidRPr="003E0C37">
        <w:rPr>
          <w:sz w:val="28"/>
          <w:szCs w:val="28"/>
        </w:rPr>
        <w:t xml:space="preserve"> доказанной всеми признаками состава административного правонаруш</w:t>
      </w:r>
      <w:r>
        <w:rPr>
          <w:sz w:val="28"/>
          <w:szCs w:val="28"/>
        </w:rPr>
        <w:t>ения</w:t>
      </w:r>
      <w:r w:rsidRPr="003E0C37">
        <w:rPr>
          <w:sz w:val="28"/>
          <w:szCs w:val="28"/>
        </w:rPr>
        <w:t xml:space="preserve"> и квалифицирует его действия по ч</w:t>
      </w:r>
      <w:r>
        <w:rPr>
          <w:sz w:val="28"/>
          <w:szCs w:val="28"/>
        </w:rPr>
        <w:t xml:space="preserve">асти </w:t>
      </w:r>
      <w:r w:rsidRPr="003E0C37">
        <w:rPr>
          <w:sz w:val="28"/>
          <w:szCs w:val="28"/>
        </w:rPr>
        <w:t>1 ст</w:t>
      </w:r>
      <w:r>
        <w:rPr>
          <w:sz w:val="28"/>
          <w:szCs w:val="28"/>
        </w:rPr>
        <w:t xml:space="preserve">атьи </w:t>
      </w:r>
      <w:r w:rsidRPr="003E0C37">
        <w:rPr>
          <w:sz w:val="28"/>
          <w:szCs w:val="28"/>
        </w:rPr>
        <w:t>6.9 Кодекса Российской Федерации об административных правонарушениях, так как он отказался от прохождения медицинского освидетельствования.</w:t>
      </w:r>
    </w:p>
    <w:p w:rsidR="003E0C37" w:rsidRPr="003E0C37" w:rsidP="006E229C">
      <w:pPr>
        <w:ind w:firstLine="709"/>
        <w:jc w:val="both"/>
        <w:rPr>
          <w:sz w:val="28"/>
          <w:szCs w:val="28"/>
        </w:rPr>
      </w:pPr>
      <w:r w:rsidRPr="003E0C37">
        <w:rPr>
          <w:sz w:val="28"/>
          <w:szCs w:val="28"/>
        </w:rPr>
        <w:t>К обстоятельствам смягчающим административную ответственность в соответствии со ст</w:t>
      </w:r>
      <w:r>
        <w:rPr>
          <w:sz w:val="28"/>
          <w:szCs w:val="28"/>
        </w:rPr>
        <w:t xml:space="preserve">атьей </w:t>
      </w:r>
      <w:r w:rsidRPr="003E0C37">
        <w:rPr>
          <w:sz w:val="28"/>
          <w:szCs w:val="28"/>
        </w:rPr>
        <w:t>4.2 Кодекса Российской Федерации об административных правонарушениях, мировой судья относит признание вины.</w:t>
      </w:r>
    </w:p>
    <w:p w:rsidR="003E0C37" w:rsidRPr="003E0C37" w:rsidP="006E229C">
      <w:pPr>
        <w:ind w:firstLine="709"/>
        <w:jc w:val="both"/>
        <w:rPr>
          <w:sz w:val="28"/>
          <w:szCs w:val="28"/>
        </w:rPr>
      </w:pPr>
      <w:r w:rsidRPr="003E0C37">
        <w:rPr>
          <w:sz w:val="28"/>
          <w:szCs w:val="28"/>
        </w:rPr>
        <w:t>Обстоятельств отягчающих административную ответственность в соответствии со статьей 4.3 Кодекса Российской Федерации об административных правонарушениях при рассмотрении дела не установлено.</w:t>
      </w:r>
    </w:p>
    <w:p w:rsidR="003E0C37" w:rsidRPr="003E0C37" w:rsidP="006E229C">
      <w:pPr>
        <w:autoSpaceDE w:val="0"/>
        <w:autoSpaceDN w:val="0"/>
        <w:adjustRightInd w:val="0"/>
        <w:ind w:firstLine="709"/>
        <w:jc w:val="both"/>
        <w:rPr>
          <w:sz w:val="28"/>
          <w:szCs w:val="28"/>
        </w:rPr>
      </w:pPr>
      <w:r w:rsidRPr="003E0C37">
        <w:rPr>
          <w:sz w:val="28"/>
          <w:szCs w:val="28"/>
        </w:rPr>
        <w:t xml:space="preserve">При назначении наказания мировой судья учитывает характер совершенного административного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w:t>
      </w:r>
      <w:r w:rsidRPr="003E0C37">
        <w:rPr>
          <w:sz w:val="28"/>
          <w:szCs w:val="28"/>
        </w:rPr>
        <w:t>ответственность, и считает целесообразным назначить наказание в виде штрафа.</w:t>
      </w:r>
    </w:p>
    <w:p w:rsidR="003E0C37" w:rsidP="006E229C">
      <w:pPr>
        <w:ind w:firstLine="709"/>
        <w:jc w:val="both"/>
        <w:rPr>
          <w:sz w:val="28"/>
          <w:szCs w:val="28"/>
        </w:rPr>
      </w:pPr>
      <w:r>
        <w:rPr>
          <w:sz w:val="28"/>
          <w:szCs w:val="28"/>
        </w:rPr>
        <w:t>Руководствуясь ст. 29.10, 29.11 Кодекса Российской Федерации об административных правонарушениях, мировой судья</w:t>
      </w:r>
    </w:p>
    <w:p w:rsidR="003E0C37" w:rsidP="006E229C">
      <w:pPr>
        <w:ind w:firstLine="709"/>
        <w:jc w:val="both"/>
        <w:rPr>
          <w:sz w:val="28"/>
          <w:szCs w:val="28"/>
        </w:rPr>
      </w:pPr>
    </w:p>
    <w:p w:rsidR="003E0C37" w:rsidP="006E229C">
      <w:pPr>
        <w:ind w:firstLine="709"/>
        <w:jc w:val="center"/>
        <w:rPr>
          <w:sz w:val="28"/>
          <w:szCs w:val="28"/>
        </w:rPr>
      </w:pPr>
      <w:r>
        <w:rPr>
          <w:sz w:val="28"/>
          <w:szCs w:val="28"/>
        </w:rPr>
        <w:t>постановил:</w:t>
      </w:r>
    </w:p>
    <w:p w:rsidR="003E0C37" w:rsidP="006E229C">
      <w:pPr>
        <w:ind w:firstLine="709"/>
        <w:jc w:val="center"/>
        <w:rPr>
          <w:sz w:val="28"/>
          <w:szCs w:val="28"/>
        </w:rPr>
      </w:pPr>
    </w:p>
    <w:p w:rsidR="003E0C37" w:rsidP="006E229C">
      <w:pPr>
        <w:ind w:firstLine="709"/>
        <w:jc w:val="both"/>
        <w:rPr>
          <w:sz w:val="28"/>
          <w:szCs w:val="28"/>
        </w:rPr>
      </w:pPr>
      <w:r>
        <w:rPr>
          <w:sz w:val="28"/>
          <w:szCs w:val="28"/>
        </w:rPr>
        <w:t>Смирнова А</w:t>
      </w:r>
      <w:r w:rsidR="001F5BFF">
        <w:rPr>
          <w:sz w:val="28"/>
          <w:szCs w:val="28"/>
        </w:rPr>
        <w:t>.</w:t>
      </w:r>
      <w:r>
        <w:rPr>
          <w:sz w:val="28"/>
          <w:szCs w:val="28"/>
        </w:rPr>
        <w:t>Н</w:t>
      </w:r>
      <w:r w:rsidR="001F5BFF">
        <w:rPr>
          <w:sz w:val="28"/>
          <w:szCs w:val="28"/>
        </w:rPr>
        <w:t xml:space="preserve">. </w:t>
      </w:r>
      <w:r>
        <w:rPr>
          <w:sz w:val="28"/>
          <w:szCs w:val="28"/>
        </w:rPr>
        <w:t>признать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штрафа в размере</w:t>
      </w:r>
      <w:r w:rsidR="001F5BFF">
        <w:rPr>
          <w:sz w:val="28"/>
          <w:szCs w:val="28"/>
        </w:rPr>
        <w:t xml:space="preserve"> </w:t>
      </w:r>
      <w:r>
        <w:rPr>
          <w:sz w:val="28"/>
          <w:szCs w:val="28"/>
        </w:rPr>
        <w:t>4 000 (четыре тысячи) рублей.</w:t>
      </w:r>
    </w:p>
    <w:p w:rsidR="003E0C37" w:rsidRPr="006E229C" w:rsidP="006E229C">
      <w:pPr>
        <w:ind w:firstLine="709"/>
        <w:jc w:val="both"/>
        <w:rPr>
          <w:bCs/>
          <w:sz w:val="28"/>
          <w:szCs w:val="28"/>
        </w:rPr>
      </w:pPr>
      <w:r w:rsidRPr="006E229C">
        <w:rPr>
          <w:bCs/>
          <w:sz w:val="28"/>
          <w:szCs w:val="28"/>
        </w:rPr>
        <w:t xml:space="preserve">Реквизиты для перечисления административного штрафа: </w:t>
      </w:r>
    </w:p>
    <w:p w:rsidR="003E0C37" w:rsidRPr="006E229C" w:rsidP="006E229C">
      <w:pPr>
        <w:ind w:firstLine="709"/>
        <w:jc w:val="both"/>
        <w:rPr>
          <w:sz w:val="28"/>
          <w:szCs w:val="28"/>
        </w:rPr>
      </w:pPr>
      <w:r w:rsidRPr="006E229C">
        <w:rPr>
          <w:sz w:val="28"/>
          <w:szCs w:val="28"/>
        </w:rPr>
        <w:t xml:space="preserve">УФК по Ставропольскому краю (Управление по обеспечению деятельности мировых судей Ставропольского края </w:t>
      </w:r>
      <w:r w:rsidRPr="006E229C">
        <w:rPr>
          <w:sz w:val="28"/>
          <w:szCs w:val="28"/>
        </w:rPr>
        <w:t>л</w:t>
      </w:r>
      <w:r w:rsidRPr="006E229C">
        <w:rPr>
          <w:sz w:val="28"/>
          <w:szCs w:val="28"/>
        </w:rPr>
        <w:t>/с 04212000060), ИНН  2634051915, КПП  263401001, Банк: ОТДЕЛЕНИЕ СТАВРОПОЛЬ БАНКА РОССИИ//УФК по Ставропольскому краю г. Ставрополь, БИК 010702101, Казначейский счет:</w:t>
      </w:r>
      <w:r w:rsidRPr="006E229C" w:rsidR="006E229C">
        <w:rPr>
          <w:sz w:val="28"/>
          <w:szCs w:val="28"/>
        </w:rPr>
        <w:t xml:space="preserve"> </w:t>
      </w:r>
      <w:r w:rsidRPr="006E229C">
        <w:rPr>
          <w:sz w:val="28"/>
          <w:szCs w:val="28"/>
        </w:rPr>
        <w:t>03100643000000012100,</w:t>
      </w:r>
      <w:r w:rsidRPr="006E229C" w:rsidR="006E229C">
        <w:rPr>
          <w:sz w:val="28"/>
          <w:szCs w:val="28"/>
        </w:rPr>
        <w:t xml:space="preserve"> </w:t>
      </w:r>
      <w:r w:rsidRPr="006E229C">
        <w:rPr>
          <w:sz w:val="28"/>
          <w:szCs w:val="28"/>
        </w:rPr>
        <w:t>Единый казначейский счет:</w:t>
      </w:r>
      <w:r w:rsidRPr="006E229C" w:rsidR="006E229C">
        <w:rPr>
          <w:sz w:val="28"/>
          <w:szCs w:val="28"/>
        </w:rPr>
        <w:t xml:space="preserve"> </w:t>
      </w:r>
      <w:r w:rsidRPr="006E229C">
        <w:rPr>
          <w:sz w:val="28"/>
          <w:szCs w:val="28"/>
        </w:rPr>
        <w:t>401028103453700000</w:t>
      </w:r>
      <w:r w:rsidRPr="006E229C" w:rsidR="006E229C">
        <w:rPr>
          <w:sz w:val="28"/>
          <w:szCs w:val="28"/>
        </w:rPr>
        <w:t>13, ОКТМО – 07721000, КБК - 008116010630100091</w:t>
      </w:r>
      <w:r w:rsidRPr="006E229C">
        <w:rPr>
          <w:sz w:val="28"/>
          <w:szCs w:val="28"/>
        </w:rPr>
        <w:t>40, УИН 0355703700755</w:t>
      </w:r>
      <w:r w:rsidRPr="006E229C" w:rsidR="006E229C">
        <w:rPr>
          <w:sz w:val="28"/>
          <w:szCs w:val="28"/>
        </w:rPr>
        <w:t>000142406176</w:t>
      </w:r>
      <w:r w:rsidRPr="006E229C">
        <w:rPr>
          <w:sz w:val="28"/>
          <w:szCs w:val="28"/>
        </w:rPr>
        <w:t>.</w:t>
      </w:r>
    </w:p>
    <w:p w:rsidR="003E0C37" w:rsidP="006E229C">
      <w:pPr>
        <w:ind w:firstLine="709"/>
        <w:jc w:val="both"/>
        <w:rPr>
          <w:sz w:val="28"/>
          <w:szCs w:val="28"/>
        </w:rPr>
      </w:pPr>
      <w:r>
        <w:rPr>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ч.1 ст.20.25 Кодекса Российской Федерации об административных правонарушениях.</w:t>
      </w:r>
    </w:p>
    <w:p w:rsidR="003E0C37" w:rsidP="006E229C">
      <w:pPr>
        <w:ind w:firstLine="708"/>
        <w:jc w:val="both"/>
        <w:rPr>
          <w:sz w:val="28"/>
          <w:szCs w:val="28"/>
        </w:rPr>
      </w:pPr>
      <w:r>
        <w:rPr>
          <w:sz w:val="28"/>
          <w:szCs w:val="28"/>
        </w:rPr>
        <w:t>Постановление может быть обжаловано в Минераловодский городской суд в течени</w:t>
      </w:r>
      <w:r>
        <w:rPr>
          <w:sz w:val="28"/>
          <w:szCs w:val="28"/>
        </w:rPr>
        <w:t>и</w:t>
      </w:r>
      <w:r>
        <w:rPr>
          <w:sz w:val="28"/>
          <w:szCs w:val="28"/>
        </w:rPr>
        <w:t xml:space="preserve"> 10 суток с момента вручения или получения копии постановления.</w:t>
      </w:r>
    </w:p>
    <w:p w:rsidR="003E0C37" w:rsidP="003E0C37">
      <w:pPr>
        <w:jc w:val="both"/>
        <w:rPr>
          <w:sz w:val="28"/>
          <w:szCs w:val="28"/>
        </w:rPr>
      </w:pPr>
    </w:p>
    <w:p w:rsidR="003E0C37" w:rsidP="003E0C37">
      <w:pPr>
        <w:pStyle w:val="Heading2"/>
        <w:ind w:firstLine="708"/>
        <w:jc w:val="both"/>
        <w:rPr>
          <w:rFonts w:ascii="Times New Roman" w:hAnsi="Times New Roman" w:cs="Times New Roman"/>
          <w:b w:val="0"/>
          <w:i w:val="0"/>
        </w:rPr>
      </w:pPr>
      <w:r>
        <w:rPr>
          <w:rFonts w:ascii="Times New Roman" w:hAnsi="Times New Roman" w:cs="Times New Roman"/>
          <w:b w:val="0"/>
          <w:i w:val="0"/>
        </w:rPr>
        <w:t>Мировой судья</w:t>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В.В. Горбань</w:t>
      </w:r>
    </w:p>
    <w:sectPr w:rsidSect="006E229C">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7275828"/>
      <w:docPartObj>
        <w:docPartGallery w:val="Page Numbers (Top of Page)"/>
        <w:docPartUnique/>
      </w:docPartObj>
    </w:sdtPr>
    <w:sdtContent>
      <w:p w:rsidR="006E229C">
        <w:pPr>
          <w:pStyle w:val="Header"/>
          <w:jc w:val="center"/>
        </w:pPr>
        <w:r>
          <w:fldChar w:fldCharType="begin"/>
        </w:r>
        <w:r>
          <w:instrText>PAGE   \* MERGEFORMAT</w:instrText>
        </w:r>
        <w:r>
          <w:fldChar w:fldCharType="separate"/>
        </w:r>
        <w:r w:rsidR="001F5BFF">
          <w:rPr>
            <w:noProof/>
          </w:rPr>
          <w:t>2</w:t>
        </w:r>
        <w:r>
          <w:fldChar w:fldCharType="end"/>
        </w:r>
      </w:p>
    </w:sdtContent>
  </w:sdt>
  <w:p w:rsidR="006E2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58"/>
    <w:rsid w:val="00033EA6"/>
    <w:rsid w:val="00160758"/>
    <w:rsid w:val="001F5BFF"/>
    <w:rsid w:val="003E0C37"/>
    <w:rsid w:val="006E229C"/>
    <w:rsid w:val="0082347B"/>
    <w:rsid w:val="00D42977"/>
    <w:rsid w:val="00D4795C"/>
    <w:rsid w:val="00E343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3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3E0C37"/>
    <w:pPr>
      <w:keepNext/>
      <w:jc w:val="center"/>
      <w:outlineLvl w:val="0"/>
    </w:pPr>
    <w:rPr>
      <w:b/>
      <w:bCs/>
    </w:rPr>
  </w:style>
  <w:style w:type="paragraph" w:styleId="Heading2">
    <w:name w:val="heading 2"/>
    <w:basedOn w:val="Normal"/>
    <w:next w:val="Normal"/>
    <w:link w:val="2"/>
    <w:semiHidden/>
    <w:unhideWhenUsed/>
    <w:qFormat/>
    <w:rsid w:val="003E0C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E0C37"/>
    <w:rPr>
      <w:rFonts w:ascii="Times New Roman" w:eastAsia="Times New Roman" w:hAnsi="Times New Roman" w:cs="Times New Roman"/>
      <w:b/>
      <w:bCs/>
      <w:sz w:val="24"/>
      <w:szCs w:val="24"/>
      <w:lang w:eastAsia="ru-RU"/>
    </w:rPr>
  </w:style>
  <w:style w:type="character" w:customStyle="1" w:styleId="2">
    <w:name w:val="Заголовок 2 Знак"/>
    <w:basedOn w:val="DefaultParagraphFont"/>
    <w:link w:val="Heading2"/>
    <w:semiHidden/>
    <w:rsid w:val="003E0C37"/>
    <w:rPr>
      <w:rFonts w:ascii="Arial" w:eastAsia="Times New Roman" w:hAnsi="Arial" w:cs="Arial"/>
      <w:b/>
      <w:bCs/>
      <w:i/>
      <w:iCs/>
      <w:sz w:val="28"/>
      <w:szCs w:val="28"/>
      <w:lang w:eastAsia="ru-RU"/>
    </w:rPr>
  </w:style>
  <w:style w:type="paragraph" w:styleId="BodyText2">
    <w:name w:val="Body Text 2"/>
    <w:basedOn w:val="Normal"/>
    <w:link w:val="20"/>
    <w:semiHidden/>
    <w:unhideWhenUsed/>
    <w:rsid w:val="003E0C37"/>
    <w:pPr>
      <w:spacing w:after="120" w:line="480" w:lineRule="auto"/>
    </w:pPr>
  </w:style>
  <w:style w:type="character" w:customStyle="1" w:styleId="20">
    <w:name w:val="Основной текст 2 Знак"/>
    <w:basedOn w:val="DefaultParagraphFont"/>
    <w:link w:val="BodyText2"/>
    <w:semiHidden/>
    <w:rsid w:val="003E0C37"/>
    <w:rPr>
      <w:rFonts w:ascii="Times New Roman" w:eastAsia="Times New Roman" w:hAnsi="Times New Roman" w:cs="Times New Roman"/>
      <w:sz w:val="24"/>
      <w:szCs w:val="24"/>
      <w:lang w:eastAsia="ru-RU"/>
    </w:rPr>
  </w:style>
  <w:style w:type="paragraph" w:styleId="BodyText3">
    <w:name w:val="Body Text 3"/>
    <w:basedOn w:val="Normal"/>
    <w:link w:val="3"/>
    <w:semiHidden/>
    <w:unhideWhenUsed/>
    <w:rsid w:val="003E0C37"/>
    <w:pPr>
      <w:jc w:val="both"/>
    </w:pPr>
  </w:style>
  <w:style w:type="character" w:customStyle="1" w:styleId="3">
    <w:name w:val="Основной текст 3 Знак"/>
    <w:basedOn w:val="DefaultParagraphFont"/>
    <w:link w:val="BodyText3"/>
    <w:semiHidden/>
    <w:rsid w:val="003E0C37"/>
    <w:rPr>
      <w:rFonts w:ascii="Times New Roman" w:eastAsia="Times New Roman" w:hAnsi="Times New Roman" w:cs="Times New Roman"/>
      <w:sz w:val="24"/>
      <w:szCs w:val="24"/>
      <w:lang w:eastAsia="ru-RU"/>
    </w:rPr>
  </w:style>
  <w:style w:type="paragraph" w:styleId="BodyTextIndent2">
    <w:name w:val="Body Text Indent 2"/>
    <w:basedOn w:val="Normal"/>
    <w:link w:val="21"/>
    <w:semiHidden/>
    <w:unhideWhenUsed/>
    <w:rsid w:val="003E0C37"/>
    <w:pPr>
      <w:ind w:left="7080" w:firstLine="708"/>
    </w:pPr>
    <w:rPr>
      <w:b/>
      <w:bCs/>
      <w:i/>
      <w:iCs/>
    </w:rPr>
  </w:style>
  <w:style w:type="character" w:customStyle="1" w:styleId="21">
    <w:name w:val="Основной текст с отступом 2 Знак"/>
    <w:basedOn w:val="DefaultParagraphFont"/>
    <w:link w:val="BodyTextIndent2"/>
    <w:semiHidden/>
    <w:rsid w:val="003E0C37"/>
    <w:rPr>
      <w:rFonts w:ascii="Times New Roman" w:eastAsia="Times New Roman" w:hAnsi="Times New Roman" w:cs="Times New Roman"/>
      <w:b/>
      <w:bCs/>
      <w:i/>
      <w:iCs/>
      <w:sz w:val="24"/>
      <w:szCs w:val="24"/>
      <w:lang w:eastAsia="ru-RU"/>
    </w:rPr>
  </w:style>
  <w:style w:type="character" w:styleId="Hyperlink">
    <w:name w:val="Hyperlink"/>
    <w:basedOn w:val="DefaultParagraphFont"/>
    <w:uiPriority w:val="99"/>
    <w:semiHidden/>
    <w:unhideWhenUsed/>
    <w:rsid w:val="003E0C37"/>
    <w:rPr>
      <w:color w:val="0000FF"/>
      <w:u w:val="single"/>
    </w:rPr>
  </w:style>
  <w:style w:type="paragraph" w:styleId="Header">
    <w:name w:val="header"/>
    <w:basedOn w:val="Normal"/>
    <w:link w:val="a"/>
    <w:uiPriority w:val="99"/>
    <w:unhideWhenUsed/>
    <w:rsid w:val="006E229C"/>
    <w:pPr>
      <w:tabs>
        <w:tab w:val="center" w:pos="4677"/>
        <w:tab w:val="right" w:pos="9355"/>
      </w:tabs>
    </w:pPr>
  </w:style>
  <w:style w:type="character" w:customStyle="1" w:styleId="a">
    <w:name w:val="Верхний колонтитул Знак"/>
    <w:basedOn w:val="DefaultParagraphFont"/>
    <w:link w:val="Header"/>
    <w:uiPriority w:val="99"/>
    <w:rsid w:val="006E229C"/>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E229C"/>
    <w:pPr>
      <w:tabs>
        <w:tab w:val="center" w:pos="4677"/>
        <w:tab w:val="right" w:pos="9355"/>
      </w:tabs>
    </w:pPr>
  </w:style>
  <w:style w:type="character" w:customStyle="1" w:styleId="a0">
    <w:name w:val="Нижний колонтитул Знак"/>
    <w:basedOn w:val="DefaultParagraphFont"/>
    <w:link w:val="Footer"/>
    <w:uiPriority w:val="99"/>
    <w:rsid w:val="006E22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2F5A1264E8CFA9E9BB9B67E5686D7E33A08EAC575FB8C5BA1B1D0E8C8ECEAEB37BE6BE1791081BnDa8N" TargetMode="External" /><Relationship Id="rId5" Type="http://schemas.openxmlformats.org/officeDocument/2006/relationships/hyperlink" Target="consultantplus://offline/ref=5E26F3529880258AA07273F41D96FD4348D88DF409CD0ED4FE415DD8AB025573D073504F88EF4E73L" TargetMode="External" /><Relationship Id="rId6" Type="http://schemas.openxmlformats.org/officeDocument/2006/relationships/hyperlink" Target="consultantplus://offline/ref=5E26F3529880258AA07273F41D96FD4348D88DF409CD0ED4FE415DD8AB025573D073504A81ECE1784B76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