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0D83" w:rsidP="00400D83">
      <w:pPr>
        <w:pStyle w:val="Title"/>
        <w:jc w:val="left"/>
        <w:rPr>
          <w:b w:val="0"/>
          <w:sz w:val="28"/>
          <w:szCs w:val="28"/>
        </w:rPr>
      </w:pPr>
      <w:r>
        <w:rPr>
          <w:b w:val="0"/>
          <w:sz w:val="28"/>
          <w:szCs w:val="28"/>
        </w:rPr>
        <w:t xml:space="preserve">                                                                                       </w:t>
      </w:r>
      <w:r w:rsidR="009041C8">
        <w:rPr>
          <w:b w:val="0"/>
          <w:sz w:val="28"/>
          <w:szCs w:val="28"/>
        </w:rPr>
        <w:t xml:space="preserve">  </w:t>
      </w:r>
      <w:r>
        <w:rPr>
          <w:b w:val="0"/>
          <w:sz w:val="28"/>
          <w:szCs w:val="28"/>
        </w:rPr>
        <w:t xml:space="preserve"> Дело № 5-</w:t>
      </w:r>
      <w:r w:rsidR="009041C8">
        <w:rPr>
          <w:b w:val="0"/>
          <w:sz w:val="28"/>
          <w:szCs w:val="28"/>
        </w:rPr>
        <w:t>21</w:t>
      </w:r>
      <w:r>
        <w:rPr>
          <w:b w:val="0"/>
          <w:sz w:val="28"/>
          <w:szCs w:val="28"/>
        </w:rPr>
        <w:t>-22-275/202</w:t>
      </w:r>
      <w:r w:rsidR="009041C8">
        <w:rPr>
          <w:b w:val="0"/>
          <w:sz w:val="28"/>
          <w:szCs w:val="28"/>
        </w:rPr>
        <w:t>4</w:t>
      </w:r>
    </w:p>
    <w:p w:rsidR="00400D83" w:rsidP="00400D83">
      <w:pPr>
        <w:pStyle w:val="Title"/>
        <w:jc w:val="right"/>
        <w:rPr>
          <w:b w:val="0"/>
          <w:color w:val="000000" w:themeColor="text1"/>
          <w:sz w:val="28"/>
          <w:szCs w:val="28"/>
        </w:rPr>
      </w:pPr>
      <w:r>
        <w:rPr>
          <w:b w:val="0"/>
          <w:sz w:val="28"/>
          <w:szCs w:val="28"/>
        </w:rPr>
        <w:t xml:space="preserve">УИД </w:t>
      </w:r>
      <w:r>
        <w:rPr>
          <w:b w:val="0"/>
          <w:color w:val="000000" w:themeColor="text1"/>
          <w:sz w:val="28"/>
          <w:szCs w:val="28"/>
        </w:rPr>
        <w:t>26MS0075-01-202</w:t>
      </w:r>
      <w:r w:rsidR="009041C8">
        <w:rPr>
          <w:b w:val="0"/>
          <w:color w:val="000000" w:themeColor="text1"/>
          <w:sz w:val="28"/>
          <w:szCs w:val="28"/>
        </w:rPr>
        <w:t>4</w:t>
      </w:r>
      <w:r>
        <w:rPr>
          <w:b w:val="0"/>
          <w:color w:val="000000" w:themeColor="text1"/>
          <w:sz w:val="28"/>
          <w:szCs w:val="28"/>
        </w:rPr>
        <w:t>-00</w:t>
      </w:r>
      <w:r w:rsidR="009041C8">
        <w:rPr>
          <w:b w:val="0"/>
          <w:color w:val="000000" w:themeColor="text1"/>
          <w:sz w:val="28"/>
          <w:szCs w:val="28"/>
        </w:rPr>
        <w:t>0042</w:t>
      </w:r>
      <w:r>
        <w:rPr>
          <w:b w:val="0"/>
          <w:color w:val="000000" w:themeColor="text1"/>
          <w:sz w:val="28"/>
          <w:szCs w:val="28"/>
        </w:rPr>
        <w:t>-</w:t>
      </w:r>
      <w:r w:rsidR="009041C8">
        <w:rPr>
          <w:b w:val="0"/>
          <w:color w:val="000000" w:themeColor="text1"/>
          <w:sz w:val="28"/>
          <w:szCs w:val="28"/>
        </w:rPr>
        <w:t>12</w:t>
      </w:r>
    </w:p>
    <w:p w:rsidR="00400D83" w:rsidP="00400D83">
      <w:pPr>
        <w:pStyle w:val="Title"/>
        <w:jc w:val="right"/>
        <w:rPr>
          <w:b w:val="0"/>
          <w:sz w:val="28"/>
          <w:szCs w:val="28"/>
        </w:rPr>
      </w:pPr>
    </w:p>
    <w:p w:rsidR="00400D83" w:rsidP="00400D83">
      <w:pPr>
        <w:pStyle w:val="Title"/>
        <w:rPr>
          <w:b w:val="0"/>
          <w:sz w:val="28"/>
          <w:szCs w:val="28"/>
        </w:rPr>
      </w:pPr>
      <w:r>
        <w:rPr>
          <w:b w:val="0"/>
          <w:sz w:val="28"/>
          <w:szCs w:val="28"/>
        </w:rPr>
        <w:t>ПОСТАНОВЛЕНИЕ</w:t>
      </w:r>
    </w:p>
    <w:p w:rsidR="00400D83" w:rsidP="00400D83">
      <w:pPr>
        <w:pStyle w:val="Title"/>
        <w:rPr>
          <w:b w:val="0"/>
          <w:sz w:val="28"/>
          <w:szCs w:val="28"/>
        </w:rPr>
      </w:pPr>
    </w:p>
    <w:p w:rsidR="00400D83" w:rsidP="00400D83">
      <w:pPr>
        <w:pStyle w:val="Title"/>
        <w:rPr>
          <w:b w:val="0"/>
          <w:sz w:val="28"/>
          <w:szCs w:val="28"/>
        </w:rPr>
      </w:pPr>
      <w:r>
        <w:rPr>
          <w:b w:val="0"/>
          <w:sz w:val="28"/>
          <w:szCs w:val="28"/>
        </w:rPr>
        <w:t>31 января 2024</w:t>
      </w:r>
      <w:r>
        <w:rPr>
          <w:b w:val="0"/>
          <w:sz w:val="28"/>
          <w:szCs w:val="28"/>
        </w:rPr>
        <w:t xml:space="preserve"> года                                                  город Минеральные Воды</w:t>
      </w:r>
    </w:p>
    <w:p w:rsidR="00400D83" w:rsidP="00400D83">
      <w:pPr>
        <w:jc w:val="both"/>
        <w:rPr>
          <w:sz w:val="28"/>
          <w:szCs w:val="28"/>
        </w:rPr>
      </w:pPr>
    </w:p>
    <w:p w:rsidR="00400D83" w:rsidP="00400D83">
      <w:pPr>
        <w:jc w:val="both"/>
        <w:rPr>
          <w:sz w:val="28"/>
          <w:szCs w:val="28"/>
        </w:rPr>
      </w:pPr>
      <w:r>
        <w:rPr>
          <w:sz w:val="28"/>
          <w:szCs w:val="28"/>
        </w:rPr>
        <w:tab/>
        <w:t xml:space="preserve">Мировой судья судебного участка № 4 Минераловодского района Ставропольского края Горбань В.В.,  </w:t>
      </w:r>
    </w:p>
    <w:p w:rsidR="00400D83" w:rsidP="00400D83">
      <w:pPr>
        <w:autoSpaceDE w:val="0"/>
        <w:autoSpaceDN w:val="0"/>
        <w:adjustRightInd w:val="0"/>
        <w:jc w:val="both"/>
        <w:rPr>
          <w:sz w:val="28"/>
          <w:szCs w:val="28"/>
        </w:rPr>
      </w:pPr>
      <w:r>
        <w:rPr>
          <w:sz w:val="28"/>
          <w:szCs w:val="28"/>
        </w:rPr>
        <w:tab/>
        <w:t xml:space="preserve">рассмотрев в открытом судебном заседании в помещении судебного участка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009041C8">
        <w:rPr>
          <w:sz w:val="28"/>
          <w:szCs w:val="28"/>
        </w:rPr>
        <w:t>Сердюкова</w:t>
      </w:r>
      <w:r w:rsidR="009041C8">
        <w:rPr>
          <w:sz w:val="28"/>
          <w:szCs w:val="28"/>
        </w:rPr>
        <w:t xml:space="preserve"> Р</w:t>
      </w:r>
      <w:r w:rsidR="001C3A13">
        <w:rPr>
          <w:sz w:val="28"/>
          <w:szCs w:val="28"/>
        </w:rPr>
        <w:t>.</w:t>
      </w:r>
      <w:r w:rsidR="009041C8">
        <w:rPr>
          <w:sz w:val="28"/>
          <w:szCs w:val="28"/>
        </w:rPr>
        <w:t>В</w:t>
      </w:r>
      <w:r w:rsidR="001C3A13">
        <w:rPr>
          <w:sz w:val="28"/>
          <w:szCs w:val="28"/>
        </w:rPr>
        <w:t>.</w:t>
      </w:r>
      <w:r w:rsidR="009041C8">
        <w:rPr>
          <w:sz w:val="28"/>
          <w:szCs w:val="28"/>
        </w:rPr>
        <w:t xml:space="preserve">, </w:t>
      </w:r>
    </w:p>
    <w:p w:rsidR="009041C8" w:rsidP="00400D83">
      <w:pPr>
        <w:autoSpaceDE w:val="0"/>
        <w:autoSpaceDN w:val="0"/>
        <w:adjustRightInd w:val="0"/>
        <w:jc w:val="both"/>
        <w:rPr>
          <w:sz w:val="28"/>
          <w:szCs w:val="28"/>
        </w:rPr>
      </w:pPr>
    </w:p>
    <w:p w:rsidR="00400D83" w:rsidP="00400D83">
      <w:pPr>
        <w:rPr>
          <w:bCs/>
          <w:sz w:val="28"/>
          <w:szCs w:val="28"/>
        </w:rPr>
      </w:pPr>
      <w:r>
        <w:rPr>
          <w:bCs/>
          <w:sz w:val="28"/>
          <w:szCs w:val="28"/>
        </w:rPr>
        <w:t xml:space="preserve">                                                             установил:</w:t>
      </w:r>
    </w:p>
    <w:p w:rsidR="00400D83" w:rsidP="00400D83">
      <w:pPr>
        <w:autoSpaceDE w:val="0"/>
        <w:autoSpaceDN w:val="0"/>
        <w:adjustRightInd w:val="0"/>
        <w:jc w:val="both"/>
        <w:rPr>
          <w:sz w:val="28"/>
          <w:szCs w:val="28"/>
        </w:rPr>
      </w:pPr>
    </w:p>
    <w:p w:rsidR="00400D83" w:rsidP="00321AA1">
      <w:pPr>
        <w:pStyle w:val="Title"/>
        <w:ind w:firstLine="709"/>
        <w:jc w:val="both"/>
        <w:rPr>
          <w:b w:val="0"/>
          <w:sz w:val="28"/>
          <w:szCs w:val="28"/>
        </w:rPr>
      </w:pPr>
      <w:r>
        <w:rPr>
          <w:b w:val="0"/>
          <w:sz w:val="28"/>
          <w:szCs w:val="28"/>
        </w:rPr>
        <w:t>18 декабря</w:t>
      </w:r>
      <w:r>
        <w:rPr>
          <w:b w:val="0"/>
          <w:sz w:val="28"/>
          <w:szCs w:val="28"/>
        </w:rPr>
        <w:t xml:space="preserve"> 2023 года в </w:t>
      </w:r>
      <w:r>
        <w:rPr>
          <w:b w:val="0"/>
          <w:sz w:val="28"/>
          <w:szCs w:val="28"/>
        </w:rPr>
        <w:t>02 час 30</w:t>
      </w:r>
      <w:r>
        <w:rPr>
          <w:b w:val="0"/>
          <w:sz w:val="28"/>
          <w:szCs w:val="28"/>
        </w:rPr>
        <w:t xml:space="preserve"> минут по адресу: </w:t>
      </w:r>
      <w:r w:rsidRPr="001C3A13" w:rsidR="001C3A13">
        <w:rPr>
          <w:b w:val="0"/>
          <w:sz w:val="28"/>
          <w:szCs w:val="28"/>
        </w:rPr>
        <w:t>***</w:t>
      </w:r>
      <w:r>
        <w:rPr>
          <w:b w:val="0"/>
          <w:sz w:val="28"/>
          <w:szCs w:val="28"/>
        </w:rPr>
        <w:t xml:space="preserve">, водитель </w:t>
      </w:r>
      <w:r w:rsidRPr="009041C8">
        <w:rPr>
          <w:b w:val="0"/>
          <w:sz w:val="28"/>
          <w:szCs w:val="28"/>
        </w:rPr>
        <w:t>Сердюков Р.В.</w:t>
      </w:r>
      <w:r>
        <w:rPr>
          <w:b w:val="0"/>
          <w:sz w:val="28"/>
          <w:szCs w:val="28"/>
        </w:rPr>
        <w:t xml:space="preserve">, управлявший транспортным средством марки </w:t>
      </w:r>
      <w:r w:rsidRPr="001C3A13" w:rsidR="001C3A13">
        <w:rPr>
          <w:b w:val="0"/>
          <w:sz w:val="28"/>
          <w:szCs w:val="28"/>
        </w:rPr>
        <w:t>***</w:t>
      </w:r>
      <w:r>
        <w:rPr>
          <w:b w:val="0"/>
          <w:sz w:val="28"/>
          <w:szCs w:val="28"/>
        </w:rPr>
        <w:t xml:space="preserve">, </w:t>
      </w:r>
      <w:r>
        <w:rPr>
          <w:b w:val="0"/>
          <w:sz w:val="28"/>
          <w:szCs w:val="28"/>
        </w:rPr>
        <w:t>государственный регистрационный</w:t>
      </w:r>
      <w:r>
        <w:rPr>
          <w:b w:val="0"/>
          <w:sz w:val="28"/>
          <w:szCs w:val="28"/>
        </w:rPr>
        <w:t xml:space="preserve"> </w:t>
      </w:r>
      <w:r>
        <w:rPr>
          <w:b w:val="0"/>
          <w:sz w:val="28"/>
          <w:szCs w:val="28"/>
        </w:rPr>
        <w:t>номер</w:t>
      </w:r>
      <w:r>
        <w:rPr>
          <w:b w:val="0"/>
          <w:sz w:val="28"/>
          <w:szCs w:val="28"/>
        </w:rPr>
        <w:t xml:space="preserve"> </w:t>
      </w:r>
      <w:r w:rsidRPr="001C3A13" w:rsidR="001C3A13">
        <w:rPr>
          <w:b w:val="0"/>
          <w:sz w:val="28"/>
          <w:szCs w:val="28"/>
        </w:rPr>
        <w:t>***</w:t>
      </w:r>
      <w:r>
        <w:rPr>
          <w:b w:val="0"/>
          <w:sz w:val="28"/>
          <w:szCs w:val="28"/>
        </w:rPr>
        <w:t xml:space="preserve">, </w:t>
      </w:r>
      <w:r>
        <w:rPr>
          <w:b w:val="0"/>
          <w:bCs w:val="0"/>
          <w:sz w:val="28"/>
          <w:szCs w:val="28"/>
        </w:rPr>
        <w:t xml:space="preserve">в </w:t>
      </w:r>
      <w:r>
        <w:rPr>
          <w:b w:val="0"/>
          <w:sz w:val="28"/>
          <w:szCs w:val="28"/>
        </w:rPr>
        <w:t xml:space="preserve">нарушение </w:t>
      </w:r>
      <w:hyperlink r:id="rId5" w:history="1">
        <w:r>
          <w:rPr>
            <w:rStyle w:val="Hyperlink"/>
            <w:b w:val="0"/>
            <w:sz w:val="28"/>
            <w:szCs w:val="28"/>
          </w:rPr>
          <w:t>пункта 2.3.2</w:t>
        </w:r>
      </w:hyperlink>
      <w:r>
        <w:rPr>
          <w:b w:val="0"/>
          <w:sz w:val="28"/>
          <w:szCs w:val="28"/>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 если такие действия (бездействие) не</w:t>
      </w:r>
      <w:r>
        <w:rPr>
          <w:b w:val="0"/>
          <w:sz w:val="28"/>
          <w:szCs w:val="28"/>
        </w:rPr>
        <w:t xml:space="preserve"> содержат уголовно наказуемого </w:t>
      </w:r>
      <w:hyperlink r:id="rId6" w:history="1">
        <w:r>
          <w:rPr>
            <w:rStyle w:val="Hyperlink"/>
            <w:b w:val="0"/>
            <w:color w:val="auto"/>
            <w:sz w:val="28"/>
            <w:szCs w:val="28"/>
            <w:u w:val="none"/>
          </w:rPr>
          <w:t>деяния</w:t>
        </w:r>
      </w:hyperlink>
      <w:r>
        <w:rPr>
          <w:b w:val="0"/>
          <w:sz w:val="28"/>
          <w:szCs w:val="28"/>
        </w:rPr>
        <w:t>.</w:t>
      </w:r>
    </w:p>
    <w:p w:rsidR="000C7FF0" w:rsidRPr="000C7FF0" w:rsidP="00321AA1">
      <w:pPr>
        <w:autoSpaceDE w:val="0"/>
        <w:autoSpaceDN w:val="0"/>
        <w:adjustRightInd w:val="0"/>
        <w:ind w:firstLine="709"/>
        <w:jc w:val="both"/>
        <w:rPr>
          <w:sz w:val="28"/>
          <w:szCs w:val="28"/>
        </w:rPr>
      </w:pPr>
      <w:r w:rsidRPr="000C7FF0">
        <w:rPr>
          <w:sz w:val="28"/>
          <w:szCs w:val="28"/>
        </w:rPr>
        <w:t xml:space="preserve">В судебное заседание </w:t>
      </w:r>
      <w:r w:rsidR="009041C8">
        <w:rPr>
          <w:sz w:val="28"/>
          <w:szCs w:val="28"/>
        </w:rPr>
        <w:t>Сердюков Р.В.</w:t>
      </w:r>
      <w:r w:rsidRPr="000C7FF0">
        <w:rPr>
          <w:sz w:val="28"/>
          <w:szCs w:val="28"/>
        </w:rPr>
        <w:t xml:space="preserve">, надлежащим образом извещенный о месте и времени рассмотрения дела SMS-сообщением, доставленным </w:t>
      </w:r>
      <w:r w:rsidR="009041C8">
        <w:rPr>
          <w:sz w:val="28"/>
          <w:szCs w:val="28"/>
        </w:rPr>
        <w:t>15 января 2024</w:t>
      </w:r>
      <w:r w:rsidRPr="000C7FF0">
        <w:rPr>
          <w:sz w:val="28"/>
          <w:szCs w:val="28"/>
        </w:rPr>
        <w:t xml:space="preserve"> года в 1</w:t>
      </w:r>
      <w:r w:rsidR="009041C8">
        <w:rPr>
          <w:sz w:val="28"/>
          <w:szCs w:val="28"/>
        </w:rPr>
        <w:t>2</w:t>
      </w:r>
      <w:r w:rsidRPr="000C7FF0">
        <w:rPr>
          <w:sz w:val="28"/>
          <w:szCs w:val="28"/>
        </w:rPr>
        <w:t>:</w:t>
      </w:r>
      <w:r w:rsidR="009041C8">
        <w:rPr>
          <w:sz w:val="28"/>
          <w:szCs w:val="28"/>
        </w:rPr>
        <w:t>41</w:t>
      </w:r>
      <w:r w:rsidRPr="000C7FF0">
        <w:rPr>
          <w:sz w:val="28"/>
          <w:szCs w:val="28"/>
        </w:rPr>
        <w:t>:</w:t>
      </w:r>
      <w:r w:rsidR="009041C8">
        <w:rPr>
          <w:sz w:val="28"/>
          <w:szCs w:val="28"/>
        </w:rPr>
        <w:t>20</w:t>
      </w:r>
      <w:r w:rsidRPr="000C7FF0">
        <w:rPr>
          <w:sz w:val="28"/>
          <w:szCs w:val="28"/>
        </w:rPr>
        <w:t>, что подтверждается отчетом о доставке</w:t>
      </w:r>
      <w:r>
        <w:rPr>
          <w:sz w:val="28"/>
          <w:szCs w:val="28"/>
        </w:rPr>
        <w:t xml:space="preserve"> (л.д.19)</w:t>
      </w:r>
      <w:r w:rsidRPr="000C7FF0">
        <w:rPr>
          <w:sz w:val="28"/>
          <w:szCs w:val="28"/>
        </w:rPr>
        <w:t>, (согласие на извещение таким способом зафиксировано в протоколе об административном правонарушении)</w:t>
      </w:r>
      <w:r>
        <w:rPr>
          <w:sz w:val="28"/>
          <w:szCs w:val="28"/>
        </w:rPr>
        <w:t xml:space="preserve">, </w:t>
      </w:r>
      <w:r w:rsidRPr="000C7FF0">
        <w:rPr>
          <w:sz w:val="28"/>
          <w:szCs w:val="28"/>
        </w:rPr>
        <w:t xml:space="preserve">для участия </w:t>
      </w:r>
      <w:r w:rsidR="00321AA1">
        <w:rPr>
          <w:sz w:val="28"/>
          <w:szCs w:val="28"/>
        </w:rPr>
        <w:t xml:space="preserve">в судебном заседании </w:t>
      </w:r>
      <w:r w:rsidRPr="000C7FF0">
        <w:rPr>
          <w:sz w:val="28"/>
          <w:szCs w:val="28"/>
        </w:rPr>
        <w:t>не явил</w:t>
      </w:r>
      <w:r>
        <w:rPr>
          <w:sz w:val="28"/>
          <w:szCs w:val="28"/>
        </w:rPr>
        <w:t>ся</w:t>
      </w:r>
      <w:r w:rsidRPr="000C7FF0">
        <w:rPr>
          <w:sz w:val="28"/>
          <w:szCs w:val="28"/>
        </w:rPr>
        <w:t>.</w:t>
      </w:r>
    </w:p>
    <w:p w:rsidR="000C7FF0" w:rsidP="00321AA1">
      <w:pPr>
        <w:ind w:firstLine="709"/>
        <w:jc w:val="both"/>
        <w:rPr>
          <w:rFonts w:eastAsiaTheme="minorHAnsi"/>
          <w:sz w:val="28"/>
          <w:szCs w:val="28"/>
          <w:lang w:eastAsia="en-US"/>
        </w:rPr>
      </w:pPr>
      <w:r w:rsidRPr="00321AA1">
        <w:rPr>
          <w:rFonts w:eastAsiaTheme="minorHAnsi"/>
          <w:sz w:val="28"/>
          <w:szCs w:val="28"/>
          <w:lang w:eastAsia="en-US"/>
        </w:rPr>
        <w:t xml:space="preserve">Из разъяснений, содержащихся в пункте 6 постановления Пленума Верховного Суда Российской Федерации от 24 марта 2005 года </w:t>
      </w:r>
      <w:r>
        <w:rPr>
          <w:rFonts w:eastAsiaTheme="minorHAnsi"/>
          <w:sz w:val="28"/>
          <w:szCs w:val="28"/>
          <w:lang w:eastAsia="en-US"/>
        </w:rPr>
        <w:t>№</w:t>
      </w:r>
      <w:r w:rsidRPr="00321AA1">
        <w:rPr>
          <w:rFonts w:eastAsiaTheme="minorHAnsi"/>
          <w:sz w:val="28"/>
          <w:szCs w:val="28"/>
          <w:lang w:eastAsia="en-US"/>
        </w:rPr>
        <w:t xml:space="preserve"> 5 </w:t>
      </w:r>
      <w:r>
        <w:rPr>
          <w:rFonts w:eastAsiaTheme="minorHAnsi"/>
          <w:sz w:val="28"/>
          <w:szCs w:val="28"/>
          <w:lang w:eastAsia="en-US"/>
        </w:rPr>
        <w:t>«</w:t>
      </w:r>
      <w:r w:rsidRPr="00321AA1">
        <w:rPr>
          <w:rFonts w:eastAsiaTheme="minorHAnsi"/>
          <w:sz w:val="28"/>
          <w:szCs w:val="28"/>
          <w:lang w:eastAsia="en-US"/>
        </w:rPr>
        <w:t>О некоторых вопросах, возникающих у судов при применении Кодекса Российской Федерации об административных правонарушениях</w:t>
      </w:r>
      <w:r>
        <w:rPr>
          <w:rFonts w:eastAsiaTheme="minorHAnsi"/>
          <w:sz w:val="28"/>
          <w:szCs w:val="28"/>
          <w:lang w:eastAsia="en-US"/>
        </w:rPr>
        <w:t>»</w:t>
      </w:r>
      <w:r w:rsidRPr="00321AA1">
        <w:rPr>
          <w:rFonts w:eastAsiaTheme="minorHAnsi"/>
          <w:sz w:val="28"/>
          <w:szCs w:val="28"/>
          <w:lang w:eastAsia="en-US"/>
        </w:rPr>
        <w:t>, следует, что извещение о времени и месте рассмотрения дела может быть произведено с использованием любых доступных средств связи (повесткой, телеграммой, телефонограммой, факсимильной связью и т.п., посредством СМС-сообщения</w:t>
      </w:r>
      <w:r w:rsidRPr="00321AA1">
        <w:rPr>
          <w:rFonts w:eastAsiaTheme="minorHAnsi"/>
          <w:sz w:val="28"/>
          <w:szCs w:val="28"/>
          <w:lang w:eastAsia="en-US"/>
        </w:rPr>
        <w:t>, в случае согласия лица на уведомление таким способом и при фиксации факта отправки и доставки СМС-извещения адресату).</w:t>
      </w:r>
    </w:p>
    <w:p w:rsidR="00321AA1" w:rsidRPr="00321AA1" w:rsidP="00321AA1">
      <w:pPr>
        <w:ind w:firstLine="709"/>
        <w:jc w:val="both"/>
        <w:rPr>
          <w:bCs/>
          <w:sz w:val="28"/>
          <w:szCs w:val="28"/>
        </w:rPr>
      </w:pPr>
      <w:r w:rsidRPr="00321AA1">
        <w:rPr>
          <w:bCs/>
          <w:sz w:val="28"/>
          <w:szCs w:val="28"/>
        </w:rPr>
        <w:t xml:space="preserve">При таких обстоятельствах, на основании части 2 статьи 25.1 Кодекса Российской Федерации об административных правонарушениях </w:t>
      </w:r>
      <w:r>
        <w:rPr>
          <w:bCs/>
          <w:sz w:val="28"/>
          <w:szCs w:val="28"/>
        </w:rPr>
        <w:t xml:space="preserve">мировой </w:t>
      </w:r>
      <w:r w:rsidRPr="00321AA1">
        <w:rPr>
          <w:bCs/>
          <w:sz w:val="28"/>
          <w:szCs w:val="28"/>
        </w:rPr>
        <w:t>судья полагает возможным рассмотреть дело об административном правонарушении в от</w:t>
      </w:r>
      <w:r>
        <w:rPr>
          <w:bCs/>
          <w:sz w:val="28"/>
          <w:szCs w:val="28"/>
        </w:rPr>
        <w:t xml:space="preserve">сутствие </w:t>
      </w:r>
      <w:r w:rsidR="009041C8">
        <w:rPr>
          <w:sz w:val="28"/>
          <w:szCs w:val="28"/>
        </w:rPr>
        <w:t>Сердюкова</w:t>
      </w:r>
      <w:r w:rsidR="009041C8">
        <w:rPr>
          <w:sz w:val="28"/>
          <w:szCs w:val="28"/>
        </w:rPr>
        <w:t xml:space="preserve"> Р.В.</w:t>
      </w:r>
      <w:r>
        <w:rPr>
          <w:bCs/>
          <w:sz w:val="28"/>
          <w:szCs w:val="28"/>
        </w:rPr>
        <w:t>, надлежащим</w:t>
      </w:r>
      <w:r w:rsidRPr="00321AA1">
        <w:rPr>
          <w:bCs/>
          <w:sz w:val="28"/>
          <w:szCs w:val="28"/>
        </w:rPr>
        <w:t xml:space="preserve"> образом извещенн</w:t>
      </w:r>
      <w:r>
        <w:rPr>
          <w:bCs/>
          <w:sz w:val="28"/>
          <w:szCs w:val="28"/>
        </w:rPr>
        <w:t>ого</w:t>
      </w:r>
      <w:r w:rsidRPr="00321AA1">
        <w:rPr>
          <w:bCs/>
          <w:sz w:val="28"/>
          <w:szCs w:val="28"/>
        </w:rPr>
        <w:t xml:space="preserve"> о времени и месте судебного </w:t>
      </w:r>
      <w:r>
        <w:rPr>
          <w:bCs/>
          <w:sz w:val="28"/>
          <w:szCs w:val="28"/>
        </w:rPr>
        <w:t>заседания</w:t>
      </w:r>
      <w:r w:rsidRPr="00321AA1">
        <w:rPr>
          <w:bCs/>
          <w:sz w:val="28"/>
          <w:szCs w:val="28"/>
        </w:rPr>
        <w:t>, признав причину его неявки неуважительной.</w:t>
      </w:r>
    </w:p>
    <w:p w:rsidR="000C7FF0" w:rsidRPr="00321AA1" w:rsidP="00321AA1">
      <w:pPr>
        <w:tabs>
          <w:tab w:val="left" w:pos="709"/>
        </w:tabs>
        <w:ind w:firstLine="709"/>
        <w:jc w:val="both"/>
        <w:rPr>
          <w:bCs/>
          <w:sz w:val="28"/>
          <w:szCs w:val="28"/>
        </w:rPr>
      </w:pPr>
      <w:r w:rsidRPr="00321AA1">
        <w:rPr>
          <w:bCs/>
          <w:sz w:val="28"/>
          <w:szCs w:val="28"/>
        </w:rPr>
        <w:t>Мировой судья,  исследовав материалы дела, пришел к следующим выводам.</w:t>
      </w:r>
    </w:p>
    <w:p w:rsidR="00400D83" w:rsidP="00321AA1">
      <w:pPr>
        <w:tabs>
          <w:tab w:val="left" w:pos="709"/>
        </w:tabs>
        <w:ind w:firstLine="709"/>
        <w:jc w:val="both"/>
        <w:rPr>
          <w:sz w:val="28"/>
          <w:szCs w:val="28"/>
        </w:rPr>
      </w:pPr>
      <w:r>
        <w:rPr>
          <w:sz w:val="28"/>
          <w:szCs w:val="28"/>
        </w:rPr>
        <w:t xml:space="preserve">В соответствии с </w:t>
      </w:r>
      <w:hyperlink r:id="rId7" w:history="1">
        <w:r>
          <w:rPr>
            <w:rStyle w:val="Hyperlink"/>
            <w:color w:val="auto"/>
            <w:sz w:val="28"/>
            <w:szCs w:val="28"/>
            <w:u w:val="none"/>
          </w:rPr>
          <w:t>частью 1 статьи 12.26</w:t>
        </w:r>
      </w:hyperlink>
      <w:r>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0D83" w:rsidP="00321AA1">
      <w:pPr>
        <w:ind w:firstLine="709"/>
        <w:jc w:val="both"/>
        <w:rPr>
          <w:sz w:val="28"/>
          <w:szCs w:val="28"/>
        </w:rPr>
      </w:pPr>
      <w:r>
        <w:rPr>
          <w:sz w:val="28"/>
          <w:szCs w:val="28"/>
        </w:rPr>
        <w:t xml:space="preserve">Согласно </w:t>
      </w:r>
      <w:hyperlink r:id="rId8" w:history="1">
        <w:r>
          <w:rPr>
            <w:rStyle w:val="Hyperlink"/>
            <w:color w:val="auto"/>
            <w:sz w:val="28"/>
            <w:szCs w:val="28"/>
            <w:u w:val="none"/>
          </w:rPr>
          <w:t>пункту 2.3.2</w:t>
        </w:r>
      </w:hyperlink>
      <w:r>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00D83" w:rsidP="00321AA1">
      <w:pPr>
        <w:autoSpaceDE w:val="0"/>
        <w:autoSpaceDN w:val="0"/>
        <w:adjustRightInd w:val="0"/>
        <w:ind w:firstLine="709"/>
        <w:jc w:val="both"/>
        <w:rPr>
          <w:sz w:val="28"/>
          <w:szCs w:val="28"/>
        </w:rPr>
      </w:pPr>
      <w:r>
        <w:rPr>
          <w:sz w:val="28"/>
          <w:szCs w:val="28"/>
        </w:rPr>
        <w:t xml:space="preserve">Постановлением Правительства Российской Федерации от 26 июня  2008 года № 475 утверждены </w:t>
      </w:r>
      <w:hyperlink r:id="rId9" w:history="1">
        <w:r>
          <w:rPr>
            <w:rStyle w:val="Hyperlink"/>
            <w:color w:val="auto"/>
            <w:sz w:val="28"/>
            <w:szCs w:val="28"/>
            <w:u w:val="none"/>
          </w:rPr>
          <w:t>Правила</w:t>
        </w:r>
      </w:hyperlink>
      <w:r>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00D83" w:rsidP="00321AA1">
      <w:pPr>
        <w:autoSpaceDE w:val="0"/>
        <w:autoSpaceDN w:val="0"/>
        <w:adjustRightInd w:val="0"/>
        <w:ind w:firstLine="709"/>
        <w:jc w:val="both"/>
        <w:rPr>
          <w:sz w:val="28"/>
          <w:szCs w:val="28"/>
        </w:rPr>
      </w:pPr>
      <w:r>
        <w:rPr>
          <w:sz w:val="28"/>
          <w:szCs w:val="28"/>
        </w:rPr>
        <w:t xml:space="preserve">В силу </w:t>
      </w:r>
      <w:hyperlink r:id="rId10" w:history="1">
        <w:r>
          <w:rPr>
            <w:rStyle w:val="Hyperlink"/>
            <w:color w:val="auto"/>
            <w:sz w:val="28"/>
            <w:szCs w:val="28"/>
            <w:u w:val="none"/>
          </w:rPr>
          <w:t>пункта 3</w:t>
        </w:r>
      </w:hyperlink>
      <w:r>
        <w:rPr>
          <w:sz w:val="28"/>
          <w:szCs w:val="28"/>
        </w:rPr>
        <w:t xml:space="preserve">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00D83" w:rsidP="00414225">
      <w:pPr>
        <w:autoSpaceDE w:val="0"/>
        <w:autoSpaceDN w:val="0"/>
        <w:adjustRightInd w:val="0"/>
        <w:ind w:firstLine="709"/>
        <w:jc w:val="both"/>
        <w:rPr>
          <w:sz w:val="28"/>
          <w:szCs w:val="28"/>
        </w:rPr>
      </w:pPr>
      <w:hyperlink r:id="rId11" w:history="1">
        <w:r>
          <w:rPr>
            <w:rStyle w:val="Hyperlink"/>
            <w:color w:val="auto"/>
            <w:sz w:val="28"/>
            <w:szCs w:val="28"/>
            <w:u w:val="none"/>
          </w:rPr>
          <w:t>Пунктом 10</w:t>
        </w:r>
      </w:hyperlink>
      <w:r>
        <w:rPr>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00D83" w:rsidP="00414225">
      <w:pPr>
        <w:ind w:firstLine="709"/>
        <w:jc w:val="both"/>
        <w:rPr>
          <w:sz w:val="28"/>
          <w:szCs w:val="28"/>
        </w:rPr>
      </w:pPr>
      <w:r>
        <w:rPr>
          <w:sz w:val="28"/>
          <w:szCs w:val="28"/>
        </w:rPr>
        <w:t xml:space="preserve">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w:t>
      </w:r>
      <w:r>
        <w:rPr>
          <w:sz w:val="28"/>
          <w:szCs w:val="28"/>
        </w:rPr>
        <w:t>транспортного средства соответствующего вида, в присутствии двух понятых, либо с применением видеозаписи.</w:t>
      </w:r>
    </w:p>
    <w:p w:rsidR="00400D83" w:rsidP="00414225">
      <w:pPr>
        <w:pStyle w:val="Title"/>
        <w:ind w:firstLine="709"/>
        <w:jc w:val="both"/>
        <w:rPr>
          <w:b w:val="0"/>
          <w:sz w:val="28"/>
          <w:szCs w:val="28"/>
        </w:rPr>
      </w:pPr>
      <w:r>
        <w:rPr>
          <w:b w:val="0"/>
          <w:sz w:val="28"/>
          <w:szCs w:val="28"/>
        </w:rPr>
        <w:t xml:space="preserve">Из материалов дела следует, что </w:t>
      </w:r>
      <w:r w:rsidRPr="00B05C59" w:rsidR="00B05C59">
        <w:rPr>
          <w:b w:val="0"/>
          <w:sz w:val="28"/>
          <w:szCs w:val="28"/>
        </w:rPr>
        <w:t xml:space="preserve">18 декабря 2023 года в 02 час 30 минут по адресу: </w:t>
      </w:r>
      <w:r w:rsidRPr="00FB6588" w:rsidR="00FB6588">
        <w:rPr>
          <w:b w:val="0"/>
          <w:sz w:val="28"/>
          <w:szCs w:val="28"/>
        </w:rPr>
        <w:t>***</w:t>
      </w:r>
      <w:r w:rsidRPr="00B05C59" w:rsidR="00B05C59">
        <w:rPr>
          <w:b w:val="0"/>
          <w:sz w:val="28"/>
          <w:szCs w:val="28"/>
        </w:rPr>
        <w:t xml:space="preserve">, водитель Сердюков Р.В., управлявший транспортным средством марки </w:t>
      </w:r>
      <w:r w:rsidRPr="00FB6588" w:rsidR="00FB6588">
        <w:rPr>
          <w:b w:val="0"/>
          <w:sz w:val="28"/>
          <w:szCs w:val="28"/>
        </w:rPr>
        <w:t>***</w:t>
      </w:r>
      <w:r w:rsidRPr="00B05C59" w:rsidR="00B05C59">
        <w:rPr>
          <w:b w:val="0"/>
          <w:sz w:val="28"/>
          <w:szCs w:val="28"/>
        </w:rPr>
        <w:t xml:space="preserve">, государственный регистрационный номер </w:t>
      </w:r>
      <w:r w:rsidRPr="00FB6588" w:rsidR="00FB6588">
        <w:rPr>
          <w:b w:val="0"/>
          <w:sz w:val="28"/>
          <w:szCs w:val="28"/>
        </w:rPr>
        <w:t>***</w:t>
      </w:r>
      <w:r w:rsidRPr="00B05C59" w:rsidR="00B05C59">
        <w:rPr>
          <w:b w:val="0"/>
          <w:sz w:val="28"/>
          <w:szCs w:val="28"/>
        </w:rPr>
        <w:t>,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w:t>
      </w:r>
      <w:r>
        <w:rPr>
          <w:b w:val="0"/>
          <w:sz w:val="28"/>
          <w:szCs w:val="28"/>
        </w:rPr>
        <w:t>, что согласуется с пунктом 3 Правил.</w:t>
      </w:r>
    </w:p>
    <w:p w:rsidR="00400D83" w:rsidP="00414225">
      <w:pPr>
        <w:pStyle w:val="Title"/>
        <w:ind w:firstLine="709"/>
        <w:jc w:val="both"/>
        <w:rPr>
          <w:sz w:val="28"/>
          <w:szCs w:val="28"/>
        </w:rPr>
      </w:pPr>
      <w:r>
        <w:rPr>
          <w:b w:val="0"/>
          <w:sz w:val="28"/>
          <w:szCs w:val="28"/>
        </w:rPr>
        <w:t xml:space="preserve">Основанием полагать, что </w:t>
      </w:r>
      <w:r w:rsidRPr="00B05C59" w:rsidR="00B05C59">
        <w:rPr>
          <w:b w:val="0"/>
          <w:sz w:val="28"/>
          <w:szCs w:val="28"/>
        </w:rPr>
        <w:t>Сердюков Р.В.</w:t>
      </w:r>
      <w:r w:rsidR="00B05C59">
        <w:rPr>
          <w:b w:val="0"/>
          <w:sz w:val="28"/>
          <w:szCs w:val="28"/>
        </w:rPr>
        <w:t xml:space="preserve"> </w:t>
      </w:r>
      <w:r>
        <w:rPr>
          <w:b w:val="0"/>
          <w:sz w:val="28"/>
          <w:szCs w:val="28"/>
        </w:rPr>
        <w:t>находился в состоянии опьянения, явилось наличие у него признаков  опьянения:</w:t>
      </w:r>
      <w:r>
        <w:rPr>
          <w:bCs w:val="0"/>
          <w:sz w:val="28"/>
          <w:szCs w:val="28"/>
        </w:rPr>
        <w:t xml:space="preserve"> </w:t>
      </w:r>
      <w:r>
        <w:rPr>
          <w:b w:val="0"/>
          <w:sz w:val="28"/>
          <w:szCs w:val="28"/>
        </w:rPr>
        <w:t>резкое изменение окраски кожных пок</w:t>
      </w:r>
      <w:r w:rsidR="009F304C">
        <w:rPr>
          <w:b w:val="0"/>
          <w:sz w:val="28"/>
          <w:szCs w:val="28"/>
        </w:rPr>
        <w:t>ровов лица</w:t>
      </w:r>
      <w:r>
        <w:rPr>
          <w:sz w:val="28"/>
          <w:szCs w:val="28"/>
        </w:rPr>
        <w:t>.</w:t>
      </w:r>
    </w:p>
    <w:p w:rsidR="00400D83" w:rsidP="00414225">
      <w:pPr>
        <w:ind w:firstLine="709"/>
        <w:jc w:val="both"/>
        <w:rPr>
          <w:sz w:val="28"/>
          <w:szCs w:val="28"/>
        </w:rPr>
      </w:pPr>
      <w:r w:rsidRPr="00B05C59">
        <w:rPr>
          <w:sz w:val="28"/>
          <w:szCs w:val="28"/>
        </w:rPr>
        <w:t>Сердюков</w:t>
      </w:r>
      <w:r>
        <w:rPr>
          <w:sz w:val="28"/>
          <w:szCs w:val="28"/>
        </w:rPr>
        <w:t>у</w:t>
      </w:r>
      <w:r w:rsidRPr="00B05C59">
        <w:rPr>
          <w:sz w:val="28"/>
          <w:szCs w:val="28"/>
        </w:rPr>
        <w:t xml:space="preserve"> Р.В.</w:t>
      </w:r>
      <w:r>
        <w:rPr>
          <w:sz w:val="28"/>
          <w:szCs w:val="28"/>
        </w:rPr>
        <w:t xml:space="preserve"> </w:t>
      </w:r>
      <w:r>
        <w:rPr>
          <w:sz w:val="28"/>
          <w:szCs w:val="28"/>
        </w:rPr>
        <w:t>было предложено пройти освидетельствование на состояние алкогольного опьянения на месте</w:t>
      </w:r>
      <w:r>
        <w:rPr>
          <w:sz w:val="28"/>
          <w:szCs w:val="28"/>
        </w:rPr>
        <w:t>, от него поступил отказ.</w:t>
      </w:r>
      <w:r>
        <w:rPr>
          <w:sz w:val="28"/>
          <w:szCs w:val="28"/>
        </w:rPr>
        <w:t xml:space="preserve"> </w:t>
      </w:r>
    </w:p>
    <w:p w:rsidR="00F637B5" w:rsidP="00414225">
      <w:pPr>
        <w:ind w:firstLine="709"/>
        <w:jc w:val="both"/>
        <w:rPr>
          <w:sz w:val="28"/>
          <w:szCs w:val="28"/>
        </w:rPr>
      </w:pPr>
      <w:r w:rsidRPr="00F637B5">
        <w:rPr>
          <w:sz w:val="28"/>
          <w:szCs w:val="28"/>
        </w:rPr>
        <w:t xml:space="preserve">При наличии достаточных оснований полагать, что водитель                    транспортного средства </w:t>
      </w:r>
      <w:r w:rsidRPr="00B05C59" w:rsidR="00B05C59">
        <w:rPr>
          <w:sz w:val="28"/>
          <w:szCs w:val="28"/>
        </w:rPr>
        <w:t>Сердюков Р.В.</w:t>
      </w:r>
      <w:r w:rsidR="00B05C59">
        <w:rPr>
          <w:sz w:val="28"/>
          <w:szCs w:val="28"/>
        </w:rPr>
        <w:t xml:space="preserve"> </w:t>
      </w:r>
      <w:r w:rsidRPr="00F637B5">
        <w:rPr>
          <w:sz w:val="28"/>
          <w:szCs w:val="28"/>
        </w:rPr>
        <w:t>нахо</w:t>
      </w:r>
      <w:r w:rsidR="00B05C59">
        <w:rPr>
          <w:sz w:val="28"/>
          <w:szCs w:val="28"/>
        </w:rPr>
        <w:t>дится в состоянии опьянения</w:t>
      </w:r>
      <w:r w:rsidRPr="00F637B5">
        <w:rPr>
          <w:sz w:val="28"/>
          <w:szCs w:val="28"/>
        </w:rPr>
        <w:t xml:space="preserve">, в соответствии с требованиями пункта 10 Правил он был направлен на медицинское </w:t>
      </w:r>
      <w:r w:rsidRPr="00F637B5">
        <w:rPr>
          <w:sz w:val="28"/>
          <w:szCs w:val="28"/>
        </w:rPr>
        <w:t>освидетельствование</w:t>
      </w:r>
      <w:r w:rsidRPr="00F637B5">
        <w:rPr>
          <w:sz w:val="28"/>
          <w:szCs w:val="28"/>
        </w:rPr>
        <w:t xml:space="preserve"> на состояние опьянения, однако, в нарушение пункта 2.3.2 Правил дорожного движения </w:t>
      </w:r>
      <w:r w:rsidRPr="00B05C59" w:rsidR="00B05C59">
        <w:rPr>
          <w:sz w:val="28"/>
          <w:szCs w:val="28"/>
        </w:rPr>
        <w:t>Сердюков Р.В.</w:t>
      </w:r>
      <w:r w:rsidR="00B05C59">
        <w:rPr>
          <w:sz w:val="28"/>
          <w:szCs w:val="28"/>
        </w:rPr>
        <w:t xml:space="preserve"> </w:t>
      </w:r>
      <w:r w:rsidRPr="00F637B5">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00D83" w:rsidP="00414225">
      <w:pPr>
        <w:ind w:firstLine="709"/>
        <w:jc w:val="both"/>
        <w:rPr>
          <w:sz w:val="28"/>
          <w:szCs w:val="28"/>
        </w:rPr>
      </w:pPr>
      <w:r>
        <w:rPr>
          <w:sz w:val="28"/>
          <w:szCs w:val="28"/>
        </w:rPr>
        <w:t>Данный отказ зафиксирован в протоколе о направлении на медицинское освидетельствование и в протоколе об административном правонарушении.</w:t>
      </w:r>
    </w:p>
    <w:p w:rsidR="00400D83" w:rsidP="00414225">
      <w:pPr>
        <w:ind w:firstLine="709"/>
        <w:jc w:val="both"/>
        <w:rPr>
          <w:sz w:val="28"/>
          <w:szCs w:val="28"/>
        </w:rPr>
      </w:pPr>
      <w:r>
        <w:rPr>
          <w:sz w:val="28"/>
          <w:szCs w:val="28"/>
        </w:rPr>
        <w:t xml:space="preserve">Меры обеспечения производства по делу об административном правонарушении - отстранение </w:t>
      </w:r>
      <w:r w:rsidRPr="00B05C59" w:rsidR="00B05C59">
        <w:rPr>
          <w:sz w:val="28"/>
          <w:szCs w:val="28"/>
        </w:rPr>
        <w:t>Сердюков</w:t>
      </w:r>
      <w:r w:rsidR="00B05C59">
        <w:rPr>
          <w:sz w:val="28"/>
          <w:szCs w:val="28"/>
        </w:rPr>
        <w:t>а</w:t>
      </w:r>
      <w:r w:rsidRPr="00B05C59" w:rsidR="00B05C59">
        <w:rPr>
          <w:sz w:val="28"/>
          <w:szCs w:val="28"/>
        </w:rPr>
        <w:t xml:space="preserve"> Р.В.</w:t>
      </w:r>
      <w:r w:rsidR="00B05C59">
        <w:rPr>
          <w:sz w:val="28"/>
          <w:szCs w:val="28"/>
        </w:rPr>
        <w:t xml:space="preserve"> </w:t>
      </w:r>
      <w:r>
        <w:rPr>
          <w:sz w:val="28"/>
          <w:szCs w:val="28"/>
        </w:rPr>
        <w:t>от управления транспортным средством, освидетельствование  на  состояние  алкогольного опьянения и направление на медицинское освидетельствование на состояние опьянения, проведены должностным лицом ГИБДД в соответствии с требованиями статьи 27.12 Кодекса Российской Федерации об административных правонарушениях и названных выше Правил, с применением  видеозаписи.</w:t>
      </w:r>
    </w:p>
    <w:p w:rsidR="00400D83" w:rsidRPr="00D64345" w:rsidP="00414225">
      <w:pPr>
        <w:ind w:firstLine="709"/>
        <w:jc w:val="both"/>
        <w:rPr>
          <w:sz w:val="28"/>
          <w:szCs w:val="28"/>
        </w:rPr>
      </w:pPr>
      <w:r>
        <w:rPr>
          <w:sz w:val="28"/>
          <w:szCs w:val="28"/>
        </w:rPr>
        <w:t xml:space="preserve">Указанные обстоятельства и виновность </w:t>
      </w:r>
      <w:r w:rsidRPr="00B05C59" w:rsidR="00B05C59">
        <w:rPr>
          <w:sz w:val="28"/>
          <w:szCs w:val="28"/>
        </w:rPr>
        <w:t>Сердюков</w:t>
      </w:r>
      <w:r w:rsidR="00B05C59">
        <w:rPr>
          <w:sz w:val="28"/>
          <w:szCs w:val="28"/>
        </w:rPr>
        <w:t>а</w:t>
      </w:r>
      <w:r w:rsidRPr="00B05C59" w:rsidR="00B05C59">
        <w:rPr>
          <w:sz w:val="28"/>
          <w:szCs w:val="28"/>
        </w:rPr>
        <w:t xml:space="preserve"> Р.В.</w:t>
      </w:r>
      <w:r w:rsidR="00B05C59">
        <w:rPr>
          <w:sz w:val="28"/>
          <w:szCs w:val="28"/>
        </w:rPr>
        <w:t xml:space="preserve"> </w:t>
      </w:r>
      <w:r>
        <w:rPr>
          <w:sz w:val="28"/>
          <w:szCs w:val="28"/>
        </w:rPr>
        <w:t>во вмененном ему правонарушении подтверждаются имеющимися в материалах дела доказательствами: протоколом об административном правонарушении</w:t>
      </w:r>
      <w:r>
        <w:rPr>
          <w:b/>
          <w:sz w:val="28"/>
          <w:szCs w:val="28"/>
        </w:rPr>
        <w:t xml:space="preserve">          </w:t>
      </w:r>
      <w:r w:rsidRPr="00FB6588" w:rsidR="00FB6588">
        <w:rPr>
          <w:sz w:val="28"/>
          <w:szCs w:val="28"/>
        </w:rPr>
        <w:t>***</w:t>
      </w:r>
      <w:r w:rsidR="00FB6588">
        <w:rPr>
          <w:sz w:val="28"/>
          <w:szCs w:val="28"/>
        </w:rPr>
        <w:t xml:space="preserve"> </w:t>
      </w:r>
      <w:r>
        <w:rPr>
          <w:sz w:val="28"/>
          <w:szCs w:val="28"/>
        </w:rPr>
        <w:t xml:space="preserve">от </w:t>
      </w:r>
      <w:r w:rsidR="00B05C59">
        <w:rPr>
          <w:sz w:val="28"/>
          <w:szCs w:val="28"/>
        </w:rPr>
        <w:t>18 декабря</w:t>
      </w:r>
      <w:r>
        <w:rPr>
          <w:sz w:val="28"/>
          <w:szCs w:val="28"/>
        </w:rPr>
        <w:t xml:space="preserve"> 2023 года, составленным инспектором ДПС ОГИБДД ОМВД России </w:t>
      </w:r>
      <w:r w:rsidR="00B05C59">
        <w:rPr>
          <w:sz w:val="28"/>
          <w:szCs w:val="28"/>
        </w:rPr>
        <w:t>«Минераловодский» Горловым А.А</w:t>
      </w:r>
      <w:r w:rsidR="00F409B0">
        <w:rPr>
          <w:sz w:val="28"/>
          <w:szCs w:val="28"/>
        </w:rPr>
        <w:t>.</w:t>
      </w:r>
      <w:r>
        <w:rPr>
          <w:sz w:val="28"/>
          <w:szCs w:val="28"/>
        </w:rPr>
        <w:t xml:space="preserve">, в котором изложены обстоятельства совершенного административного правонарушения, зафиксирован отказ </w:t>
      </w:r>
      <w:r w:rsidRPr="00B05C59" w:rsidR="00B05C59">
        <w:rPr>
          <w:sz w:val="28"/>
          <w:szCs w:val="28"/>
        </w:rPr>
        <w:t>Сердюков</w:t>
      </w:r>
      <w:r w:rsidR="00B05C59">
        <w:rPr>
          <w:sz w:val="28"/>
          <w:szCs w:val="28"/>
        </w:rPr>
        <w:t>а</w:t>
      </w:r>
      <w:r w:rsidRPr="00B05C59" w:rsidR="00B05C59">
        <w:rPr>
          <w:sz w:val="28"/>
          <w:szCs w:val="28"/>
        </w:rPr>
        <w:t xml:space="preserve"> Р.В.</w:t>
      </w:r>
      <w:r w:rsidR="00B05C59">
        <w:rPr>
          <w:sz w:val="28"/>
          <w:szCs w:val="28"/>
        </w:rPr>
        <w:t xml:space="preserve"> </w:t>
      </w:r>
      <w:r>
        <w:rPr>
          <w:sz w:val="28"/>
          <w:szCs w:val="28"/>
        </w:rPr>
        <w:t>от прохождения медицинского освидетельствования;</w:t>
      </w:r>
      <w:r>
        <w:rPr>
          <w:sz w:val="28"/>
          <w:szCs w:val="28"/>
        </w:rPr>
        <w:t xml:space="preserve"> протоколом об отстранении от управления транспортным средством  </w:t>
      </w:r>
      <w:r w:rsidRPr="00FB6588" w:rsidR="00FB6588">
        <w:rPr>
          <w:sz w:val="28"/>
          <w:szCs w:val="28"/>
        </w:rPr>
        <w:t>***</w:t>
      </w:r>
      <w:r w:rsidR="00FB6588">
        <w:rPr>
          <w:sz w:val="28"/>
          <w:szCs w:val="28"/>
        </w:rPr>
        <w:t xml:space="preserve"> </w:t>
      </w:r>
      <w:r>
        <w:rPr>
          <w:sz w:val="28"/>
          <w:szCs w:val="28"/>
        </w:rPr>
        <w:t xml:space="preserve">от </w:t>
      </w:r>
      <w:r w:rsidR="00B05C59">
        <w:rPr>
          <w:sz w:val="28"/>
          <w:szCs w:val="28"/>
        </w:rPr>
        <w:t xml:space="preserve">18 декабря </w:t>
      </w:r>
      <w:r>
        <w:rPr>
          <w:sz w:val="28"/>
          <w:szCs w:val="28"/>
        </w:rPr>
        <w:t xml:space="preserve">2023 года; </w:t>
      </w:r>
      <w:r>
        <w:rPr>
          <w:sz w:val="28"/>
          <w:szCs w:val="28"/>
        </w:rPr>
        <w:t xml:space="preserve">протоколом о направлении на медицинское освидетельствование </w:t>
      </w:r>
      <w:r w:rsidRPr="00FB6588" w:rsidR="00FB6588">
        <w:rPr>
          <w:sz w:val="28"/>
          <w:szCs w:val="28"/>
        </w:rPr>
        <w:t>***</w:t>
      </w:r>
      <w:r w:rsidR="00FB6588">
        <w:rPr>
          <w:sz w:val="28"/>
          <w:szCs w:val="28"/>
        </w:rPr>
        <w:t xml:space="preserve"> </w:t>
      </w:r>
      <w:r>
        <w:rPr>
          <w:sz w:val="28"/>
          <w:szCs w:val="28"/>
        </w:rPr>
        <w:t xml:space="preserve">от </w:t>
      </w:r>
      <w:r w:rsidR="00B05C59">
        <w:rPr>
          <w:sz w:val="28"/>
          <w:szCs w:val="28"/>
        </w:rPr>
        <w:t xml:space="preserve">18 декабря </w:t>
      </w:r>
      <w:r>
        <w:rPr>
          <w:sz w:val="28"/>
          <w:szCs w:val="28"/>
        </w:rPr>
        <w:t xml:space="preserve">2023 года, составленными с применением  видеозаписи, протоколом о задержании транспортного средства </w:t>
      </w:r>
      <w:r w:rsidRPr="00FB6588" w:rsidR="00FB6588">
        <w:rPr>
          <w:sz w:val="28"/>
          <w:szCs w:val="28"/>
        </w:rPr>
        <w:t>***</w:t>
      </w:r>
      <w:r w:rsidR="00FB6588">
        <w:rPr>
          <w:sz w:val="28"/>
          <w:szCs w:val="28"/>
        </w:rPr>
        <w:t xml:space="preserve"> </w:t>
      </w:r>
      <w:r>
        <w:rPr>
          <w:sz w:val="28"/>
          <w:szCs w:val="28"/>
        </w:rPr>
        <w:t xml:space="preserve">от </w:t>
      </w:r>
      <w:r w:rsidR="00B05C59">
        <w:rPr>
          <w:sz w:val="28"/>
          <w:szCs w:val="28"/>
        </w:rPr>
        <w:t xml:space="preserve">18 декабря </w:t>
      </w:r>
      <w:r>
        <w:rPr>
          <w:sz w:val="28"/>
          <w:szCs w:val="28"/>
        </w:rPr>
        <w:t xml:space="preserve">2023 года, составленный </w:t>
      </w:r>
      <w:r w:rsidR="00D64345">
        <w:rPr>
          <w:sz w:val="28"/>
          <w:szCs w:val="28"/>
        </w:rPr>
        <w:t xml:space="preserve">с </w:t>
      </w:r>
      <w:r w:rsidR="00D64345">
        <w:rPr>
          <w:sz w:val="28"/>
          <w:szCs w:val="28"/>
        </w:rPr>
        <w:t>применением  видеозаписи</w:t>
      </w:r>
      <w:r>
        <w:rPr>
          <w:sz w:val="28"/>
          <w:szCs w:val="28"/>
        </w:rPr>
        <w:t xml:space="preserve">, видеозаписью, приложенной к материалам дела с фиксацией </w:t>
      </w:r>
      <w:r w:rsidR="00B05C59">
        <w:rPr>
          <w:bCs/>
          <w:sz w:val="28"/>
          <w:szCs w:val="28"/>
        </w:rPr>
        <w:t>обстоятельств вмененного</w:t>
      </w:r>
      <w:r>
        <w:rPr>
          <w:bCs/>
          <w:sz w:val="28"/>
          <w:szCs w:val="28"/>
        </w:rPr>
        <w:t xml:space="preserve"> </w:t>
      </w:r>
      <w:r w:rsidR="00B05C59">
        <w:rPr>
          <w:sz w:val="28"/>
          <w:szCs w:val="28"/>
        </w:rPr>
        <w:t>Сердюкову</w:t>
      </w:r>
      <w:r w:rsidRPr="00B05C59" w:rsidR="00B05C59">
        <w:rPr>
          <w:sz w:val="28"/>
          <w:szCs w:val="28"/>
        </w:rPr>
        <w:t xml:space="preserve"> Р.В.</w:t>
      </w:r>
      <w:r>
        <w:rPr>
          <w:sz w:val="28"/>
          <w:szCs w:val="28"/>
        </w:rPr>
        <w:t xml:space="preserve"> </w:t>
      </w:r>
      <w:r>
        <w:rPr>
          <w:bCs/>
          <w:sz w:val="28"/>
          <w:szCs w:val="28"/>
        </w:rPr>
        <w:t>административного правонарушения,</w:t>
      </w:r>
      <w:r>
        <w:rPr>
          <w:sz w:val="28"/>
          <w:szCs w:val="28"/>
        </w:rPr>
        <w:t xml:space="preserve"> рапортом, составленным инспектором ДПС ОГИБДД ОМВД России </w:t>
      </w:r>
      <w:r w:rsidR="00B05C59">
        <w:rPr>
          <w:sz w:val="28"/>
          <w:szCs w:val="28"/>
        </w:rPr>
        <w:t>«Минераловодский» А.А.</w:t>
      </w:r>
      <w:r>
        <w:rPr>
          <w:sz w:val="28"/>
          <w:szCs w:val="28"/>
        </w:rPr>
        <w:t xml:space="preserve"> от </w:t>
      </w:r>
      <w:r w:rsidR="006E08FB">
        <w:rPr>
          <w:sz w:val="28"/>
          <w:szCs w:val="28"/>
        </w:rPr>
        <w:t>18 декабря</w:t>
      </w:r>
      <w:r>
        <w:rPr>
          <w:sz w:val="28"/>
          <w:szCs w:val="28"/>
        </w:rPr>
        <w:t xml:space="preserve"> 2023 года, согласно которому</w:t>
      </w:r>
      <w:r>
        <w:rPr>
          <w:sz w:val="28"/>
          <w:szCs w:val="28"/>
        </w:rPr>
        <w:t xml:space="preserve"> </w:t>
      </w:r>
      <w:r w:rsidR="006E08FB">
        <w:rPr>
          <w:sz w:val="28"/>
          <w:szCs w:val="28"/>
        </w:rPr>
        <w:t xml:space="preserve">18 декабря </w:t>
      </w:r>
      <w:r>
        <w:rPr>
          <w:sz w:val="28"/>
          <w:szCs w:val="28"/>
        </w:rPr>
        <w:t>2023 года во время несения службы совместно с</w:t>
      </w:r>
      <w:r w:rsidR="006E08FB">
        <w:rPr>
          <w:sz w:val="28"/>
          <w:szCs w:val="28"/>
        </w:rPr>
        <w:t>о старшим</w:t>
      </w:r>
      <w:r>
        <w:rPr>
          <w:sz w:val="28"/>
          <w:szCs w:val="28"/>
        </w:rPr>
        <w:t xml:space="preserve"> инспектором </w:t>
      </w:r>
      <w:r w:rsidR="006E08FB">
        <w:rPr>
          <w:sz w:val="28"/>
          <w:szCs w:val="28"/>
        </w:rPr>
        <w:t>М.С</w:t>
      </w:r>
      <w:r w:rsidR="00D64345">
        <w:rPr>
          <w:sz w:val="28"/>
          <w:szCs w:val="28"/>
        </w:rPr>
        <w:t>.</w:t>
      </w:r>
      <w:r>
        <w:rPr>
          <w:sz w:val="28"/>
          <w:szCs w:val="28"/>
        </w:rPr>
        <w:t xml:space="preserve"> остановлено транспортное средство марки </w:t>
      </w:r>
      <w:r w:rsidRPr="00FB6588" w:rsidR="00FB6588">
        <w:rPr>
          <w:sz w:val="28"/>
          <w:szCs w:val="28"/>
        </w:rPr>
        <w:t>***</w:t>
      </w:r>
      <w:r>
        <w:rPr>
          <w:sz w:val="28"/>
          <w:szCs w:val="28"/>
        </w:rPr>
        <w:t>, государственный ре</w:t>
      </w:r>
      <w:r w:rsidR="006E08FB">
        <w:rPr>
          <w:sz w:val="28"/>
          <w:szCs w:val="28"/>
        </w:rPr>
        <w:t>гистрационный номер</w:t>
      </w:r>
      <w:r>
        <w:rPr>
          <w:sz w:val="28"/>
          <w:szCs w:val="28"/>
        </w:rPr>
        <w:t xml:space="preserve"> </w:t>
      </w:r>
      <w:r w:rsidRPr="00FB6588" w:rsidR="00FB6588">
        <w:rPr>
          <w:sz w:val="28"/>
          <w:szCs w:val="28"/>
        </w:rPr>
        <w:t>***</w:t>
      </w:r>
      <w:r>
        <w:rPr>
          <w:sz w:val="28"/>
          <w:szCs w:val="28"/>
        </w:rPr>
        <w:t xml:space="preserve">, под управлением водителя </w:t>
      </w:r>
      <w:r w:rsidR="006E08FB">
        <w:rPr>
          <w:sz w:val="28"/>
          <w:szCs w:val="28"/>
        </w:rPr>
        <w:t>Сердюкова</w:t>
      </w:r>
      <w:r>
        <w:rPr>
          <w:sz w:val="28"/>
          <w:szCs w:val="28"/>
        </w:rPr>
        <w:t xml:space="preserve">, </w:t>
      </w:r>
      <w:r w:rsidR="00FB6588">
        <w:rPr>
          <w:sz w:val="28"/>
          <w:szCs w:val="28"/>
        </w:rPr>
        <w:t>***</w:t>
      </w:r>
      <w:r w:rsidR="00FB6588">
        <w:rPr>
          <w:sz w:val="28"/>
          <w:szCs w:val="28"/>
        </w:rPr>
        <w:t xml:space="preserve"> </w:t>
      </w:r>
      <w:r>
        <w:rPr>
          <w:sz w:val="28"/>
          <w:szCs w:val="28"/>
        </w:rPr>
        <w:t>года рождения. У данного водителя выявлены признаки опьянения: резкое изменен</w:t>
      </w:r>
      <w:r w:rsidR="00D64345">
        <w:rPr>
          <w:sz w:val="28"/>
          <w:szCs w:val="28"/>
        </w:rPr>
        <w:t>ие окраски кожных покровов лица</w:t>
      </w:r>
      <w:r>
        <w:rPr>
          <w:sz w:val="28"/>
          <w:szCs w:val="28"/>
        </w:rPr>
        <w:t xml:space="preserve">. </w:t>
      </w:r>
      <w:r w:rsidRPr="00B05C59" w:rsidR="006E08FB">
        <w:rPr>
          <w:sz w:val="28"/>
          <w:szCs w:val="28"/>
        </w:rPr>
        <w:t>Сердюков</w:t>
      </w:r>
      <w:r w:rsidR="006E08FB">
        <w:rPr>
          <w:sz w:val="28"/>
          <w:szCs w:val="28"/>
        </w:rPr>
        <w:t>у</w:t>
      </w:r>
      <w:r w:rsidRPr="00B05C59" w:rsidR="006E08FB">
        <w:rPr>
          <w:sz w:val="28"/>
          <w:szCs w:val="28"/>
        </w:rPr>
        <w:t xml:space="preserve"> Р.В.</w:t>
      </w:r>
      <w:r w:rsidR="006E08FB">
        <w:rPr>
          <w:sz w:val="28"/>
          <w:szCs w:val="28"/>
        </w:rPr>
        <w:t xml:space="preserve"> </w:t>
      </w:r>
      <w:r>
        <w:rPr>
          <w:sz w:val="28"/>
          <w:szCs w:val="28"/>
        </w:rPr>
        <w:t xml:space="preserve">было предложено пройти процедуру освидетельствования </w:t>
      </w:r>
      <w:r w:rsidR="00D64345">
        <w:rPr>
          <w:sz w:val="28"/>
          <w:szCs w:val="28"/>
        </w:rPr>
        <w:t>на состояние опьянения на месте</w:t>
      </w:r>
      <w:r w:rsidR="006E08FB">
        <w:rPr>
          <w:sz w:val="28"/>
          <w:szCs w:val="28"/>
        </w:rPr>
        <w:t xml:space="preserve"> прибором </w:t>
      </w:r>
      <w:r w:rsidR="006E08FB">
        <w:rPr>
          <w:sz w:val="28"/>
          <w:szCs w:val="28"/>
        </w:rPr>
        <w:t>Алкотектор</w:t>
      </w:r>
      <w:r w:rsidR="006E08FB">
        <w:rPr>
          <w:sz w:val="28"/>
          <w:szCs w:val="28"/>
        </w:rPr>
        <w:t xml:space="preserve"> «Юпитер» 50041-12</w:t>
      </w:r>
      <w:r w:rsidR="00D64345">
        <w:rPr>
          <w:sz w:val="28"/>
          <w:szCs w:val="28"/>
        </w:rPr>
        <w:t xml:space="preserve">, </w:t>
      </w:r>
      <w:r w:rsidRPr="00D64345" w:rsidR="00D64345">
        <w:rPr>
          <w:sz w:val="28"/>
          <w:szCs w:val="28"/>
        </w:rPr>
        <w:t xml:space="preserve">на что он ответил </w:t>
      </w:r>
      <w:r w:rsidR="006E08FB">
        <w:rPr>
          <w:sz w:val="28"/>
          <w:szCs w:val="28"/>
        </w:rPr>
        <w:t>отказом</w:t>
      </w:r>
      <w:r w:rsidRPr="00D64345" w:rsidR="00D64345">
        <w:rPr>
          <w:sz w:val="28"/>
          <w:szCs w:val="28"/>
        </w:rPr>
        <w:t xml:space="preserve">. Далее от водителя было потребовано пройти медицинское освидетельствование на состояние опьянения, на что он ответил </w:t>
      </w:r>
      <w:r w:rsidR="006E08FB">
        <w:rPr>
          <w:sz w:val="28"/>
          <w:szCs w:val="28"/>
        </w:rPr>
        <w:t xml:space="preserve">также </w:t>
      </w:r>
      <w:r w:rsidRPr="00D64345" w:rsidR="00D64345">
        <w:rPr>
          <w:sz w:val="28"/>
          <w:szCs w:val="28"/>
        </w:rPr>
        <w:t>отказом</w:t>
      </w:r>
      <w:r w:rsidR="00D64345">
        <w:rPr>
          <w:sz w:val="28"/>
          <w:szCs w:val="28"/>
        </w:rPr>
        <w:t xml:space="preserve">, после чего </w:t>
      </w:r>
      <w:r>
        <w:rPr>
          <w:sz w:val="28"/>
          <w:szCs w:val="28"/>
        </w:rPr>
        <w:t xml:space="preserve">составлен протокол об административном правонарушении </w:t>
      </w:r>
      <w:r w:rsidR="00FB6588">
        <w:rPr>
          <w:sz w:val="28"/>
          <w:szCs w:val="28"/>
        </w:rPr>
        <w:t>***</w:t>
      </w:r>
      <w:r w:rsidR="00FB6588">
        <w:rPr>
          <w:sz w:val="28"/>
          <w:szCs w:val="28"/>
        </w:rPr>
        <w:t xml:space="preserve"> </w:t>
      </w:r>
      <w:r w:rsidR="006E08FB">
        <w:rPr>
          <w:sz w:val="28"/>
          <w:szCs w:val="28"/>
        </w:rPr>
        <w:t>от 18 декабря</w:t>
      </w:r>
      <w:r>
        <w:rPr>
          <w:sz w:val="28"/>
          <w:szCs w:val="28"/>
        </w:rPr>
        <w:t xml:space="preserve"> 2023 года по ч</w:t>
      </w:r>
      <w:r w:rsidR="006E08FB">
        <w:rPr>
          <w:sz w:val="28"/>
          <w:szCs w:val="28"/>
        </w:rPr>
        <w:t xml:space="preserve">асти </w:t>
      </w:r>
      <w:r>
        <w:rPr>
          <w:sz w:val="28"/>
          <w:szCs w:val="28"/>
        </w:rPr>
        <w:t>1 ст</w:t>
      </w:r>
      <w:r w:rsidR="006E08FB">
        <w:rPr>
          <w:sz w:val="28"/>
          <w:szCs w:val="28"/>
        </w:rPr>
        <w:t xml:space="preserve">атьи </w:t>
      </w:r>
      <w:r>
        <w:rPr>
          <w:sz w:val="28"/>
          <w:szCs w:val="28"/>
        </w:rPr>
        <w:t>12.26 Кодекса Российской Федерации об административных правонарушениях</w:t>
      </w:r>
      <w:r w:rsidR="00A47C4E">
        <w:rPr>
          <w:sz w:val="28"/>
          <w:szCs w:val="28"/>
        </w:rPr>
        <w:t xml:space="preserve">; </w:t>
      </w:r>
      <w:r>
        <w:rPr>
          <w:bCs/>
          <w:sz w:val="28"/>
          <w:szCs w:val="28"/>
        </w:rPr>
        <w:t xml:space="preserve">справкой инспектора ИАЗ ОГИБДД ОМВД России </w:t>
      </w:r>
      <w:r w:rsidR="006E08FB">
        <w:rPr>
          <w:bCs/>
          <w:sz w:val="28"/>
          <w:szCs w:val="28"/>
        </w:rPr>
        <w:t>«Минераловодский» С.А.</w:t>
      </w:r>
      <w:r w:rsidR="00A47C4E">
        <w:rPr>
          <w:bCs/>
          <w:sz w:val="28"/>
          <w:szCs w:val="28"/>
        </w:rPr>
        <w:t xml:space="preserve"> от </w:t>
      </w:r>
      <w:r w:rsidR="006E08FB">
        <w:rPr>
          <w:bCs/>
          <w:sz w:val="28"/>
          <w:szCs w:val="28"/>
        </w:rPr>
        <w:t xml:space="preserve">18 декабря </w:t>
      </w:r>
      <w:r w:rsidR="00A47C4E">
        <w:rPr>
          <w:bCs/>
          <w:sz w:val="28"/>
          <w:szCs w:val="28"/>
        </w:rPr>
        <w:t>2023 года</w:t>
      </w:r>
      <w:r>
        <w:rPr>
          <w:bCs/>
          <w:sz w:val="28"/>
          <w:szCs w:val="28"/>
        </w:rPr>
        <w:t xml:space="preserve"> о том, что согласно сведениям </w:t>
      </w:r>
      <w:r w:rsidR="00A47C4E">
        <w:rPr>
          <w:bCs/>
          <w:sz w:val="28"/>
          <w:szCs w:val="28"/>
        </w:rPr>
        <w:t xml:space="preserve">базы </w:t>
      </w:r>
      <w:r>
        <w:rPr>
          <w:bCs/>
          <w:sz w:val="28"/>
          <w:szCs w:val="28"/>
        </w:rPr>
        <w:t xml:space="preserve">ФИС ГИБДД-М отдела МВД России </w:t>
      </w:r>
      <w:r w:rsidR="006E08FB">
        <w:rPr>
          <w:bCs/>
          <w:sz w:val="28"/>
          <w:szCs w:val="28"/>
        </w:rPr>
        <w:t>«Минераловодский»</w:t>
      </w:r>
      <w:r>
        <w:rPr>
          <w:bCs/>
          <w:sz w:val="28"/>
          <w:szCs w:val="28"/>
        </w:rPr>
        <w:t xml:space="preserve"> </w:t>
      </w:r>
      <w:r w:rsidR="00A47C4E">
        <w:rPr>
          <w:bCs/>
          <w:sz w:val="28"/>
          <w:szCs w:val="28"/>
        </w:rPr>
        <w:t xml:space="preserve">водитель </w:t>
      </w:r>
      <w:r w:rsidR="006E08FB">
        <w:rPr>
          <w:bCs/>
          <w:sz w:val="28"/>
          <w:szCs w:val="28"/>
        </w:rPr>
        <w:t>Сердюков Р.В.</w:t>
      </w:r>
      <w:r w:rsidR="00A47C4E">
        <w:rPr>
          <w:bCs/>
          <w:sz w:val="28"/>
          <w:szCs w:val="28"/>
        </w:rPr>
        <w:t>,</w:t>
      </w:r>
      <w:r>
        <w:rPr>
          <w:bCs/>
          <w:sz w:val="28"/>
          <w:szCs w:val="28"/>
        </w:rPr>
        <w:t xml:space="preserve"> </w:t>
      </w:r>
      <w:r w:rsidR="00FB6588">
        <w:rPr>
          <w:sz w:val="28"/>
          <w:szCs w:val="28"/>
        </w:rPr>
        <w:t>***</w:t>
      </w:r>
      <w:r w:rsidR="00FB6588">
        <w:rPr>
          <w:sz w:val="28"/>
          <w:szCs w:val="28"/>
        </w:rPr>
        <w:t xml:space="preserve"> </w:t>
      </w:r>
      <w:r>
        <w:rPr>
          <w:bCs/>
          <w:sz w:val="28"/>
          <w:szCs w:val="28"/>
        </w:rPr>
        <w:t xml:space="preserve">года рождения, не имеет судимости за совершение преступления, предусмотренного частями 2,4, 6 статьи 264 или статьи 264.1 Уголовного кодекса Российской Федерации и отсутствуют сведения об отказе в возбуждении </w:t>
      </w:r>
      <w:r w:rsidR="006E08FB">
        <w:rPr>
          <w:bCs/>
          <w:sz w:val="28"/>
          <w:szCs w:val="28"/>
        </w:rPr>
        <w:t xml:space="preserve">соответствующего </w:t>
      </w:r>
      <w:r>
        <w:rPr>
          <w:bCs/>
          <w:sz w:val="28"/>
          <w:szCs w:val="28"/>
        </w:rPr>
        <w:t>уголовного</w:t>
      </w:r>
      <w:r>
        <w:rPr>
          <w:bCs/>
          <w:sz w:val="28"/>
          <w:szCs w:val="28"/>
        </w:rPr>
        <w:t xml:space="preserve"> дела</w:t>
      </w:r>
      <w:r w:rsidR="00A47C4E">
        <w:rPr>
          <w:bCs/>
          <w:sz w:val="28"/>
          <w:szCs w:val="28"/>
        </w:rPr>
        <w:t xml:space="preserve">; расстановкой нарядов роты ДПС ОГИБДД Отдела МВД России по Минераловодскому городскому округу на </w:t>
      </w:r>
      <w:r w:rsidR="006E08FB">
        <w:rPr>
          <w:bCs/>
          <w:sz w:val="28"/>
          <w:szCs w:val="28"/>
        </w:rPr>
        <w:t>17 декабря</w:t>
      </w:r>
      <w:r w:rsidR="00A47C4E">
        <w:rPr>
          <w:bCs/>
          <w:sz w:val="28"/>
          <w:szCs w:val="28"/>
        </w:rPr>
        <w:t xml:space="preserve"> 2023 года.</w:t>
      </w:r>
    </w:p>
    <w:p w:rsidR="00400D83" w:rsidP="00414225">
      <w:pPr>
        <w:ind w:firstLine="709"/>
        <w:jc w:val="both"/>
        <w:rPr>
          <w:sz w:val="28"/>
          <w:szCs w:val="28"/>
        </w:rPr>
      </w:pPr>
      <w:r>
        <w:rPr>
          <w:sz w:val="28"/>
          <w:szCs w:val="28"/>
        </w:rPr>
        <w:t xml:space="preserve">Меры обеспечения производства по делу об административном правонарушении применены к </w:t>
      </w:r>
      <w:r w:rsidR="006E08FB">
        <w:rPr>
          <w:bCs/>
          <w:sz w:val="28"/>
          <w:szCs w:val="28"/>
        </w:rPr>
        <w:t>Сердюкову</w:t>
      </w:r>
      <w:r w:rsidR="006E08FB">
        <w:rPr>
          <w:bCs/>
          <w:sz w:val="28"/>
          <w:szCs w:val="28"/>
        </w:rPr>
        <w:t xml:space="preserve"> Р.В. </w:t>
      </w:r>
      <w:r>
        <w:rPr>
          <w:sz w:val="28"/>
          <w:szCs w:val="28"/>
        </w:rPr>
        <w:t>в соответствии с требованиями статьи 27.12 Кодекса Российской Федерации об административных правонару</w:t>
      </w:r>
      <w:r w:rsidR="00A47C4E">
        <w:rPr>
          <w:sz w:val="28"/>
          <w:szCs w:val="28"/>
        </w:rPr>
        <w:t>шениях и названных выше Правил,</w:t>
      </w:r>
      <w:r>
        <w:rPr>
          <w:sz w:val="28"/>
          <w:szCs w:val="28"/>
        </w:rPr>
        <w:t xml:space="preserve"> с применением видеозаписи.</w:t>
      </w:r>
    </w:p>
    <w:p w:rsidR="00400D83" w:rsidP="00414225">
      <w:pPr>
        <w:ind w:firstLine="709"/>
        <w:jc w:val="both"/>
        <w:rPr>
          <w:sz w:val="28"/>
          <w:szCs w:val="28"/>
        </w:rPr>
      </w:pPr>
      <w:r>
        <w:rPr>
          <w:sz w:val="28"/>
          <w:szCs w:val="28"/>
        </w:rPr>
        <w:t>Представленные по делу доказательства п</w:t>
      </w:r>
      <w:r>
        <w:rPr>
          <w:bCs/>
          <w:sz w:val="28"/>
          <w:szCs w:val="28"/>
        </w:rPr>
        <w:t>оследовательны, непротиворечивы,</w:t>
      </w:r>
      <w:r>
        <w:rPr>
          <w:sz w:val="28"/>
          <w:szCs w:val="28"/>
        </w:rPr>
        <w:t xml:space="preserve"> согласуются друг с другом. Объективных сведений, опровергающих эти доказательства, не приведено.</w:t>
      </w:r>
    </w:p>
    <w:p w:rsidR="00400D83" w:rsidP="00414225">
      <w:pPr>
        <w:autoSpaceDE w:val="0"/>
        <w:autoSpaceDN w:val="0"/>
        <w:adjustRightInd w:val="0"/>
        <w:ind w:firstLine="709"/>
        <w:jc w:val="both"/>
        <w:rPr>
          <w:sz w:val="28"/>
          <w:szCs w:val="28"/>
        </w:rPr>
      </w:pPr>
      <w:r>
        <w:rPr>
          <w:sz w:val="28"/>
          <w:szCs w:val="28"/>
        </w:rPr>
        <w:t xml:space="preserve">Права, предусмотренные </w:t>
      </w:r>
      <w:hyperlink r:id="rId12" w:history="1">
        <w:r>
          <w:rPr>
            <w:rStyle w:val="Hyperlink"/>
            <w:color w:val="auto"/>
            <w:sz w:val="28"/>
            <w:szCs w:val="28"/>
            <w:u w:val="none"/>
          </w:rPr>
          <w:t>статьей 25.1</w:t>
        </w:r>
      </w:hyperlink>
      <w:r>
        <w:rPr>
          <w:sz w:val="28"/>
          <w:szCs w:val="28"/>
        </w:rPr>
        <w:t xml:space="preserve"> Кодекса Российской Федерации об административных правонарушениях, и положения </w:t>
      </w:r>
      <w:hyperlink r:id="rId13" w:history="1">
        <w:r>
          <w:rPr>
            <w:rStyle w:val="Hyperlink"/>
            <w:color w:val="auto"/>
            <w:sz w:val="28"/>
            <w:szCs w:val="28"/>
            <w:u w:val="none"/>
          </w:rPr>
          <w:t>статьи 51</w:t>
        </w:r>
      </w:hyperlink>
      <w:r>
        <w:rPr>
          <w:sz w:val="28"/>
          <w:szCs w:val="28"/>
        </w:rPr>
        <w:t xml:space="preserve"> Конституции Российской Федерации </w:t>
      </w:r>
      <w:r w:rsidR="006E08FB">
        <w:rPr>
          <w:bCs/>
          <w:sz w:val="28"/>
          <w:szCs w:val="28"/>
        </w:rPr>
        <w:t>Сердюкову</w:t>
      </w:r>
      <w:r w:rsidR="006E08FB">
        <w:rPr>
          <w:bCs/>
          <w:sz w:val="28"/>
          <w:szCs w:val="28"/>
        </w:rPr>
        <w:t xml:space="preserve"> Р.В. </w:t>
      </w:r>
      <w:r>
        <w:rPr>
          <w:sz w:val="28"/>
          <w:szCs w:val="28"/>
        </w:rPr>
        <w:t>разъяснены, что подтверждается видеозаписью</w:t>
      </w:r>
      <w:r w:rsidR="00A47C4E">
        <w:rPr>
          <w:sz w:val="28"/>
          <w:szCs w:val="28"/>
        </w:rPr>
        <w:t xml:space="preserve"> и личной подписью в протоколе об административном правонарушении.</w:t>
      </w:r>
    </w:p>
    <w:p w:rsidR="00400D83" w:rsidP="00414225">
      <w:pPr>
        <w:pStyle w:val="1"/>
        <w:shd w:val="clear" w:color="auto" w:fill="auto"/>
        <w:spacing w:before="0" w:line="240" w:lineRule="auto"/>
        <w:ind w:right="23" w:firstLine="709"/>
        <w:rPr>
          <w:rFonts w:ascii="Times New Roman" w:hAnsi="Times New Roman" w:cs="Times New Roman"/>
          <w:spacing w:val="0"/>
          <w:sz w:val="28"/>
          <w:szCs w:val="28"/>
        </w:rPr>
      </w:pPr>
      <w:r>
        <w:rPr>
          <w:rFonts w:ascii="Times New Roman" w:hAnsi="Times New Roman" w:cs="Times New Roman"/>
          <w:spacing w:val="0"/>
          <w:sz w:val="28"/>
          <w:szCs w:val="28"/>
        </w:rPr>
        <w:t xml:space="preserve">В соответствии с положениями </w:t>
      </w:r>
      <w:hyperlink r:id="rId14" w:history="1">
        <w:r>
          <w:rPr>
            <w:rStyle w:val="Hyperlink"/>
            <w:rFonts w:ascii="Times New Roman" w:hAnsi="Times New Roman" w:cs="Times New Roman"/>
            <w:color w:val="auto"/>
            <w:spacing w:val="0"/>
            <w:sz w:val="28"/>
            <w:szCs w:val="28"/>
            <w:u w:val="none"/>
          </w:rPr>
          <w:t>пункта 2.3.2</w:t>
        </w:r>
      </w:hyperlink>
      <w:r>
        <w:rPr>
          <w:rFonts w:ascii="Times New Roman" w:hAnsi="Times New Roman" w:cs="Times New Roman"/>
          <w:spacing w:val="0"/>
          <w:sz w:val="28"/>
          <w:szCs w:val="28"/>
        </w:rPr>
        <w:t xml:space="preserve"> Правил дорожного движения водитель транспортного средства обязан по требованию сотрудников полиции проходить медицинское освидетельствование на состояние опьянения, тогда как в силу </w:t>
      </w:r>
      <w:hyperlink r:id="rId15" w:history="1">
        <w:r>
          <w:rPr>
            <w:rStyle w:val="Hyperlink"/>
            <w:rFonts w:ascii="Times New Roman" w:hAnsi="Times New Roman" w:cs="Times New Roman"/>
            <w:color w:val="auto"/>
            <w:spacing w:val="0"/>
            <w:sz w:val="28"/>
            <w:szCs w:val="28"/>
            <w:u w:val="none"/>
          </w:rPr>
          <w:t>пункта 1.3</w:t>
        </w:r>
      </w:hyperlink>
      <w:r>
        <w:rPr>
          <w:rFonts w:ascii="Times New Roman" w:hAnsi="Times New Roman" w:cs="Times New Roman"/>
          <w:spacing w:val="0"/>
          <w:sz w:val="28"/>
          <w:szCs w:val="28"/>
        </w:rPr>
        <w:t xml:space="preserve"> Правил дорожного движения участники дорожного движения обязаны знать и соблюдать относящиеся к ним требования </w:t>
      </w:r>
      <w:hyperlink r:id="rId16" w:history="1">
        <w:r>
          <w:rPr>
            <w:rStyle w:val="Hyperlink"/>
            <w:rFonts w:ascii="Times New Roman" w:hAnsi="Times New Roman" w:cs="Times New Roman"/>
            <w:color w:val="auto"/>
            <w:spacing w:val="0"/>
            <w:sz w:val="28"/>
            <w:szCs w:val="28"/>
            <w:u w:val="none"/>
          </w:rPr>
          <w:t>Правил</w:t>
        </w:r>
      </w:hyperlink>
      <w:r>
        <w:rPr>
          <w:rFonts w:ascii="Times New Roman" w:hAnsi="Times New Roman" w:cs="Times New Roman"/>
          <w:spacing w:val="0"/>
          <w:sz w:val="28"/>
          <w:szCs w:val="28"/>
        </w:rPr>
        <w:t xml:space="preserve"> дорожного движения. Во взаимосвязи </w:t>
      </w:r>
      <w:r>
        <w:rPr>
          <w:rFonts w:ascii="Times New Roman" w:hAnsi="Times New Roman" w:cs="Times New Roman"/>
          <w:spacing w:val="0"/>
          <w:sz w:val="28"/>
          <w:szCs w:val="28"/>
        </w:rPr>
        <w:t xml:space="preserve">указанных положений </w:t>
      </w:r>
      <w:r w:rsidRPr="006E08FB" w:rsidR="006E08FB">
        <w:rPr>
          <w:rFonts w:ascii="Times New Roman" w:hAnsi="Times New Roman" w:cs="Times New Roman"/>
          <w:spacing w:val="0"/>
          <w:sz w:val="28"/>
          <w:szCs w:val="28"/>
        </w:rPr>
        <w:t>Сердюков Р.В.</w:t>
      </w:r>
      <w:r w:rsidR="006E08FB">
        <w:rPr>
          <w:rFonts w:ascii="Times New Roman" w:hAnsi="Times New Roman" w:cs="Times New Roman"/>
          <w:spacing w:val="0"/>
          <w:sz w:val="28"/>
          <w:szCs w:val="28"/>
        </w:rPr>
        <w:t xml:space="preserve"> </w:t>
      </w:r>
      <w:r>
        <w:rPr>
          <w:rFonts w:ascii="Times New Roman" w:hAnsi="Times New Roman" w:cs="Times New Roman"/>
          <w:spacing w:val="0"/>
          <w:sz w:val="28"/>
          <w:szCs w:val="28"/>
        </w:rPr>
        <w:t>должен был знать и выполнить обязанность пройти медицинское освидетельствование по требованию инспектора ДПС.</w:t>
      </w:r>
    </w:p>
    <w:p w:rsidR="00400D83" w:rsidP="00414225">
      <w:pPr>
        <w:autoSpaceDE w:val="0"/>
        <w:autoSpaceDN w:val="0"/>
        <w:adjustRightInd w:val="0"/>
        <w:ind w:firstLine="709"/>
        <w:jc w:val="both"/>
        <w:rPr>
          <w:sz w:val="28"/>
          <w:szCs w:val="28"/>
        </w:rPr>
      </w:pPr>
      <w:r>
        <w:rPr>
          <w:bCs/>
          <w:sz w:val="28"/>
          <w:szCs w:val="28"/>
        </w:rPr>
        <w:t>Сердюков Р.В.</w:t>
      </w:r>
      <w:r>
        <w:rPr>
          <w:sz w:val="28"/>
          <w:szCs w:val="28"/>
        </w:rPr>
        <w:t xml:space="preserve">, будучи совершеннолетним, дееспособным лицом, управляя транспортным средством, являющимся источником повышенной опасности, должен понимать значение своих действий, руководить ими, соблюдать требования </w:t>
      </w:r>
      <w:hyperlink r:id="rId17" w:history="1">
        <w:r>
          <w:rPr>
            <w:rStyle w:val="Hyperlink"/>
            <w:color w:val="auto"/>
            <w:sz w:val="28"/>
            <w:szCs w:val="28"/>
            <w:u w:val="none"/>
          </w:rPr>
          <w:t>Правил</w:t>
        </w:r>
      </w:hyperlink>
      <w:r>
        <w:rPr>
          <w:sz w:val="28"/>
          <w:szCs w:val="28"/>
        </w:rPr>
        <w:t xml:space="preserve"> дорожного движения и предвидеть наступление негативных юридических последствий в случае их нарушения, составления  протокола об административном правонарушении. </w:t>
      </w:r>
    </w:p>
    <w:p w:rsidR="00400D83" w:rsidP="00414225">
      <w:pPr>
        <w:tabs>
          <w:tab w:val="left" w:pos="2722"/>
        </w:tabs>
        <w:autoSpaceDE w:val="0"/>
        <w:autoSpaceDN w:val="0"/>
        <w:adjustRightInd w:val="0"/>
        <w:ind w:firstLine="709"/>
        <w:jc w:val="both"/>
        <w:rPr>
          <w:bCs/>
          <w:sz w:val="28"/>
          <w:szCs w:val="28"/>
        </w:rPr>
      </w:pPr>
      <w:r>
        <w:rPr>
          <w:bCs/>
          <w:sz w:val="28"/>
          <w:szCs w:val="28"/>
        </w:rPr>
        <w:t xml:space="preserve">Достоверность, допустимость и относимость перечисленных выше доказательств сомнений не вызывает, а их совокупность является достаточной для разрешения дела по существу.  </w:t>
      </w:r>
    </w:p>
    <w:p w:rsidR="00400D83" w:rsidP="00414225">
      <w:pPr>
        <w:autoSpaceDE w:val="0"/>
        <w:autoSpaceDN w:val="0"/>
        <w:adjustRightInd w:val="0"/>
        <w:ind w:firstLine="709"/>
        <w:jc w:val="both"/>
        <w:rPr>
          <w:sz w:val="28"/>
          <w:szCs w:val="28"/>
        </w:rPr>
      </w:pPr>
      <w:r>
        <w:rPr>
          <w:sz w:val="28"/>
          <w:szCs w:val="28"/>
        </w:rPr>
        <w:t xml:space="preserve">Содержание составленных в отношении </w:t>
      </w:r>
      <w:r w:rsidR="006E08FB">
        <w:rPr>
          <w:bCs/>
          <w:sz w:val="28"/>
          <w:szCs w:val="28"/>
        </w:rPr>
        <w:t>Сердюкова</w:t>
      </w:r>
      <w:r w:rsidR="006E08FB">
        <w:rPr>
          <w:bCs/>
          <w:sz w:val="28"/>
          <w:szCs w:val="28"/>
        </w:rPr>
        <w:t xml:space="preserve"> Р.В. </w:t>
      </w:r>
      <w:r>
        <w:rPr>
          <w:sz w:val="28"/>
          <w:szCs w:val="28"/>
        </w:rPr>
        <w:t>процессуальных документов изложено в достаточной степени ясно, последовательно и неоднозначного толкования не допускает.</w:t>
      </w:r>
    </w:p>
    <w:p w:rsidR="00400D83" w:rsidP="00414225">
      <w:pPr>
        <w:autoSpaceDE w:val="0"/>
        <w:autoSpaceDN w:val="0"/>
        <w:adjustRightInd w:val="0"/>
        <w:ind w:firstLine="709"/>
        <w:jc w:val="both"/>
        <w:rPr>
          <w:sz w:val="28"/>
          <w:szCs w:val="28"/>
        </w:rPr>
      </w:pPr>
      <w:r>
        <w:rPr>
          <w:sz w:val="28"/>
          <w:szCs w:val="28"/>
        </w:rPr>
        <w:t xml:space="preserve">Действия </w:t>
      </w:r>
      <w:r w:rsidR="006E08FB">
        <w:rPr>
          <w:bCs/>
          <w:sz w:val="28"/>
          <w:szCs w:val="28"/>
        </w:rPr>
        <w:t>Сердюкова</w:t>
      </w:r>
      <w:r w:rsidR="006E08FB">
        <w:rPr>
          <w:bCs/>
          <w:sz w:val="28"/>
          <w:szCs w:val="28"/>
        </w:rPr>
        <w:t xml:space="preserve"> Р.В. </w:t>
      </w:r>
      <w:r>
        <w:rPr>
          <w:sz w:val="28"/>
          <w:szCs w:val="28"/>
        </w:rPr>
        <w:t xml:space="preserve">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Pr>
            <w:rStyle w:val="Hyperlink"/>
            <w:color w:val="auto"/>
            <w:sz w:val="28"/>
            <w:szCs w:val="28"/>
            <w:u w:val="none"/>
          </w:rPr>
          <w:t>деяния</w:t>
        </w:r>
      </w:hyperlink>
      <w:r>
        <w:rPr>
          <w:sz w:val="28"/>
          <w:szCs w:val="28"/>
        </w:rPr>
        <w:t>.</w:t>
      </w:r>
    </w:p>
    <w:p w:rsidR="00400D83" w:rsidP="00414225">
      <w:pPr>
        <w:autoSpaceDE w:val="0"/>
        <w:autoSpaceDN w:val="0"/>
        <w:adjustRightInd w:val="0"/>
        <w:ind w:firstLine="709"/>
        <w:jc w:val="both"/>
        <w:rPr>
          <w:sz w:val="28"/>
          <w:szCs w:val="28"/>
        </w:rPr>
      </w:pPr>
      <w:r>
        <w:rPr>
          <w:sz w:val="28"/>
          <w:szCs w:val="28"/>
        </w:rPr>
        <w:t xml:space="preserve">При назначении административного наказания </w:t>
      </w:r>
      <w:r w:rsidR="006E08FB">
        <w:rPr>
          <w:bCs/>
          <w:sz w:val="28"/>
          <w:szCs w:val="28"/>
        </w:rPr>
        <w:t>Сердюкову</w:t>
      </w:r>
      <w:r w:rsidR="006E08FB">
        <w:rPr>
          <w:bCs/>
          <w:sz w:val="28"/>
          <w:szCs w:val="28"/>
        </w:rPr>
        <w:t xml:space="preserve"> Р.В. </w:t>
      </w:r>
      <w:r>
        <w:rPr>
          <w:sz w:val="28"/>
          <w:szCs w:val="28"/>
        </w:rPr>
        <w:t>мировой судья учитывает характер совершенного им административного правонарушения, личность лица, привлекаемого к  административной ответственности.</w:t>
      </w:r>
    </w:p>
    <w:p w:rsidR="00400D83" w:rsidRPr="00321AA1" w:rsidP="00321AA1">
      <w:pPr>
        <w:ind w:right="1" w:firstLine="709"/>
        <w:jc w:val="both"/>
        <w:rPr>
          <w:sz w:val="28"/>
          <w:szCs w:val="28"/>
        </w:rPr>
      </w:pPr>
      <w:r w:rsidRPr="00321AA1">
        <w:rPr>
          <w:sz w:val="28"/>
          <w:szCs w:val="28"/>
        </w:rPr>
        <w:t xml:space="preserve">Обстоятельств, смягчающих административную ответственность                    </w:t>
      </w:r>
      <w:r w:rsidR="006E08FB">
        <w:rPr>
          <w:bCs/>
          <w:sz w:val="28"/>
          <w:szCs w:val="28"/>
        </w:rPr>
        <w:t>Сердюкова</w:t>
      </w:r>
      <w:r w:rsidR="006E08FB">
        <w:rPr>
          <w:bCs/>
          <w:sz w:val="28"/>
          <w:szCs w:val="28"/>
        </w:rPr>
        <w:t xml:space="preserve"> Р.В.</w:t>
      </w:r>
      <w:r w:rsidRPr="00321AA1">
        <w:rPr>
          <w:sz w:val="28"/>
          <w:szCs w:val="28"/>
        </w:rPr>
        <w:t>, предусмотренных статьей 4.2. Кодекса Российской Федерации об административных правонарушениях, судом не установлено.</w:t>
      </w:r>
    </w:p>
    <w:p w:rsidR="00400D83" w:rsidP="00321AA1">
      <w:pPr>
        <w:ind w:right="1" w:firstLine="709"/>
        <w:jc w:val="both"/>
        <w:rPr>
          <w:sz w:val="28"/>
          <w:szCs w:val="28"/>
        </w:rPr>
      </w:pPr>
      <w:r>
        <w:rPr>
          <w:sz w:val="28"/>
          <w:szCs w:val="28"/>
        </w:rPr>
        <w:t xml:space="preserve">К обстоятельству, отягчающему административную ответственность               </w:t>
      </w:r>
      <w:r w:rsidR="00F17416">
        <w:rPr>
          <w:bCs/>
          <w:sz w:val="28"/>
          <w:szCs w:val="28"/>
        </w:rPr>
        <w:t>Сердюкова</w:t>
      </w:r>
      <w:r w:rsidR="00F17416">
        <w:rPr>
          <w:bCs/>
          <w:sz w:val="28"/>
          <w:szCs w:val="28"/>
        </w:rPr>
        <w:t xml:space="preserve"> Р.В.</w:t>
      </w:r>
      <w:r>
        <w:rPr>
          <w:sz w:val="28"/>
          <w:szCs w:val="28"/>
        </w:rPr>
        <w:t>, в соответствии с пунктом 2 части 1 статьи 4.3 Кодекса Российской Федерации об административных правонарушениях суд относит привлечение его в течение года к административной ответственности за совершение однородных правонарушений,</w:t>
      </w:r>
      <w:r>
        <w:rPr>
          <w:sz w:val="28"/>
          <w:szCs w:val="28"/>
          <w:shd w:val="clear" w:color="auto" w:fill="FFFFFF"/>
        </w:rPr>
        <w:t xml:space="preserve"> </w:t>
      </w:r>
      <w:r>
        <w:rPr>
          <w:sz w:val="28"/>
          <w:szCs w:val="28"/>
        </w:rPr>
        <w:t>предусмотренных главой 12 Кодекса Российской Федерации об административных правонарушениях.</w:t>
      </w:r>
    </w:p>
    <w:p w:rsidR="00400D83" w:rsidP="00321AA1">
      <w:pPr>
        <w:autoSpaceDE w:val="0"/>
        <w:autoSpaceDN w:val="0"/>
        <w:adjustRightInd w:val="0"/>
        <w:ind w:firstLine="709"/>
        <w:jc w:val="both"/>
        <w:rPr>
          <w:sz w:val="28"/>
          <w:szCs w:val="28"/>
        </w:rPr>
      </w:pPr>
      <w:r>
        <w:rPr>
          <w:sz w:val="28"/>
          <w:szCs w:val="28"/>
        </w:rPr>
        <w:t xml:space="preserve">Исходя из изложенного, мировой судья пришел к выводу о назначении                 </w:t>
      </w:r>
      <w:r w:rsidR="00F17416">
        <w:rPr>
          <w:bCs/>
          <w:sz w:val="28"/>
          <w:szCs w:val="28"/>
        </w:rPr>
        <w:t>Сердюкову</w:t>
      </w:r>
      <w:r w:rsidR="00F17416">
        <w:rPr>
          <w:bCs/>
          <w:sz w:val="28"/>
          <w:szCs w:val="28"/>
        </w:rPr>
        <w:t xml:space="preserve"> Р.В. </w:t>
      </w:r>
      <w:r>
        <w:rPr>
          <w:sz w:val="28"/>
          <w:szCs w:val="28"/>
        </w:rPr>
        <w:t xml:space="preserve">административного наказания в виде штрафа с лишением права управления транспортными средствами в пределах санкции  части 1 статьи 12.26 Кодекса Российской Федерации об административных правонарушениях.      </w:t>
      </w:r>
      <w:r>
        <w:rPr>
          <w:bCs/>
          <w:sz w:val="28"/>
          <w:szCs w:val="28"/>
        </w:rPr>
        <w:t xml:space="preserve">                                          </w:t>
      </w:r>
    </w:p>
    <w:p w:rsidR="00400D83" w:rsidP="00321AA1">
      <w:pPr>
        <w:autoSpaceDE w:val="0"/>
        <w:autoSpaceDN w:val="0"/>
        <w:adjustRightInd w:val="0"/>
        <w:ind w:firstLine="709"/>
        <w:jc w:val="both"/>
        <w:rPr>
          <w:sz w:val="28"/>
          <w:szCs w:val="28"/>
        </w:rPr>
      </w:pPr>
      <w:r>
        <w:rPr>
          <w:sz w:val="28"/>
          <w:szCs w:val="28"/>
        </w:rPr>
        <w:t>Руководствуясь статьями 29.9, 29.10 Кодекса Российской Федерации об административных правонарушениях, мировой судья</w:t>
      </w:r>
    </w:p>
    <w:p w:rsidR="00400D83" w:rsidP="00400D83">
      <w:pPr>
        <w:pStyle w:val="Title"/>
        <w:rPr>
          <w:b w:val="0"/>
          <w:sz w:val="28"/>
          <w:szCs w:val="28"/>
        </w:rPr>
      </w:pPr>
    </w:p>
    <w:p w:rsidR="00400D83" w:rsidP="00400D83">
      <w:pPr>
        <w:pStyle w:val="Title"/>
        <w:rPr>
          <w:b w:val="0"/>
          <w:sz w:val="28"/>
          <w:szCs w:val="28"/>
        </w:rPr>
      </w:pPr>
      <w:r>
        <w:rPr>
          <w:b w:val="0"/>
          <w:sz w:val="28"/>
          <w:szCs w:val="28"/>
        </w:rPr>
        <w:t>постановил:</w:t>
      </w:r>
    </w:p>
    <w:p w:rsidR="00400D83" w:rsidP="00400D83">
      <w:pPr>
        <w:pStyle w:val="Title"/>
        <w:jc w:val="both"/>
        <w:rPr>
          <w:b w:val="0"/>
          <w:sz w:val="28"/>
          <w:szCs w:val="28"/>
        </w:rPr>
      </w:pPr>
      <w:r>
        <w:rPr>
          <w:b w:val="0"/>
          <w:bCs w:val="0"/>
          <w:sz w:val="28"/>
          <w:szCs w:val="28"/>
        </w:rPr>
        <w:tab/>
      </w:r>
    </w:p>
    <w:p w:rsidR="00400D83" w:rsidP="00400D83">
      <w:pPr>
        <w:pStyle w:val="Title"/>
        <w:ind w:firstLine="708"/>
        <w:jc w:val="both"/>
        <w:rPr>
          <w:b w:val="0"/>
          <w:bCs w:val="0"/>
          <w:sz w:val="28"/>
          <w:szCs w:val="28"/>
        </w:rPr>
      </w:pPr>
      <w:r>
        <w:rPr>
          <w:b w:val="0"/>
          <w:sz w:val="28"/>
          <w:szCs w:val="28"/>
        </w:rPr>
        <w:t>Сердюкова</w:t>
      </w:r>
      <w:r>
        <w:rPr>
          <w:b w:val="0"/>
          <w:sz w:val="28"/>
          <w:szCs w:val="28"/>
        </w:rPr>
        <w:t xml:space="preserve"> Р</w:t>
      </w:r>
      <w:r w:rsidR="00FB6588">
        <w:rPr>
          <w:b w:val="0"/>
          <w:sz w:val="28"/>
          <w:szCs w:val="28"/>
        </w:rPr>
        <w:t>.</w:t>
      </w:r>
      <w:r>
        <w:rPr>
          <w:b w:val="0"/>
          <w:sz w:val="28"/>
          <w:szCs w:val="28"/>
        </w:rPr>
        <w:t>В</w:t>
      </w:r>
      <w:r w:rsidR="00FB6588">
        <w:rPr>
          <w:b w:val="0"/>
          <w:sz w:val="28"/>
          <w:szCs w:val="28"/>
        </w:rPr>
        <w:t>.</w:t>
      </w:r>
      <w:r>
        <w:rPr>
          <w:b w:val="0"/>
          <w:sz w:val="28"/>
          <w:szCs w:val="28"/>
        </w:rPr>
        <w:t xml:space="preserve"> </w:t>
      </w:r>
      <w:r>
        <w:rPr>
          <w:b w:val="0"/>
          <w:bCs w:val="0"/>
          <w:sz w:val="28"/>
          <w:szCs w:val="28"/>
        </w:rPr>
        <w:t xml:space="preserve">признать виновным в совершении административного правонарушения, предусмотренного частью 1 статьи 12.26 </w:t>
      </w:r>
      <w:r>
        <w:rPr>
          <w:b w:val="0"/>
          <w:sz w:val="28"/>
          <w:szCs w:val="28"/>
        </w:rPr>
        <w:t>Кодекса Российской Федерации об административных правонарушениях,</w:t>
      </w:r>
      <w:r>
        <w:rPr>
          <w:b w:val="0"/>
          <w:bCs w:val="0"/>
          <w:sz w:val="28"/>
          <w:szCs w:val="28"/>
        </w:rPr>
        <w:t xml:space="preserve">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и 6 (шесть) месяцев.</w:t>
      </w:r>
    </w:p>
    <w:p w:rsidR="00400D83" w:rsidP="00400D83">
      <w:pPr>
        <w:pStyle w:val="Title"/>
        <w:ind w:firstLine="708"/>
        <w:jc w:val="both"/>
        <w:rPr>
          <w:b w:val="0"/>
          <w:sz w:val="28"/>
          <w:szCs w:val="28"/>
        </w:rPr>
      </w:pPr>
      <w:r>
        <w:rPr>
          <w:b w:val="0"/>
          <w:sz w:val="28"/>
          <w:szCs w:val="28"/>
        </w:rPr>
        <w:t xml:space="preserve">Реквизиты для перечисления административного штрафа: </w:t>
      </w:r>
    </w:p>
    <w:p w:rsidR="00F17416" w:rsidRPr="00F17416" w:rsidP="00F17416">
      <w:pPr>
        <w:pStyle w:val="Title"/>
        <w:jc w:val="both"/>
        <w:rPr>
          <w:rFonts w:eastAsia="Tahoma"/>
          <w:b w:val="0"/>
          <w:sz w:val="28"/>
          <w:szCs w:val="28"/>
          <w:lang w:bidi="ru-RU"/>
        </w:rPr>
      </w:pPr>
      <w:r w:rsidRPr="00F17416">
        <w:rPr>
          <w:b w:val="0"/>
          <w:bCs w:val="0"/>
          <w:sz w:val="28"/>
          <w:szCs w:val="28"/>
        </w:rPr>
        <w:t xml:space="preserve">наименование получателя: </w:t>
      </w:r>
      <w:r w:rsidRPr="00F17416">
        <w:rPr>
          <w:b w:val="0"/>
          <w:sz w:val="28"/>
          <w:szCs w:val="28"/>
        </w:rPr>
        <w:t xml:space="preserve"> </w:t>
      </w:r>
      <w:r w:rsidRPr="00F17416">
        <w:rPr>
          <w:rStyle w:val="2Tahoma"/>
          <w:rFonts w:ascii="Times New Roman" w:hAnsi="Times New Roman" w:cs="Times New Roman"/>
          <w:b w:val="0"/>
          <w:color w:val="auto"/>
          <w:sz w:val="28"/>
          <w:szCs w:val="28"/>
        </w:rPr>
        <w:t>код подразделения 1107300,</w:t>
      </w:r>
      <w:r w:rsidRPr="00F17416">
        <w:rPr>
          <w:b w:val="0"/>
          <w:bCs w:val="0"/>
          <w:sz w:val="28"/>
          <w:szCs w:val="28"/>
        </w:rPr>
        <w:t xml:space="preserve"> </w:t>
      </w:r>
      <w:r w:rsidRPr="00F17416">
        <w:rPr>
          <w:rFonts w:eastAsia="Tahoma"/>
          <w:b w:val="0"/>
          <w:sz w:val="28"/>
          <w:szCs w:val="28"/>
          <w:lang w:bidi="ru-RU"/>
        </w:rPr>
        <w:t>подразд</w:t>
      </w:r>
      <w:r w:rsidRPr="00F17416" w:rsidR="000C7FF0">
        <w:rPr>
          <w:rFonts w:eastAsia="Tahoma"/>
          <w:b w:val="0"/>
          <w:sz w:val="28"/>
          <w:szCs w:val="28"/>
          <w:lang w:bidi="ru-RU"/>
        </w:rPr>
        <w:t xml:space="preserve">еление ГИБДД </w:t>
      </w:r>
      <w:r w:rsidRPr="00F17416">
        <w:rPr>
          <w:rFonts w:eastAsia="Tahoma"/>
          <w:b w:val="0"/>
          <w:sz w:val="28"/>
          <w:szCs w:val="28"/>
          <w:lang w:bidi="ru-RU"/>
        </w:rPr>
        <w:t xml:space="preserve">ОГИБДД ОМВД России по Минераловодскому городскому округу </w:t>
      </w:r>
      <w:r w:rsidRPr="00F17416">
        <w:rPr>
          <w:rFonts w:eastAsia="Tahoma"/>
          <w:b w:val="0"/>
          <w:sz w:val="28"/>
          <w:szCs w:val="28"/>
          <w:lang w:bidi="ru-RU"/>
        </w:rPr>
        <w:t>ИНН 2630015514</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КПП 263001001</w:t>
      </w:r>
      <w:r w:rsidRPr="00F17416" w:rsidR="00400D83">
        <w:rPr>
          <w:rFonts w:eastAsia="Tahoma"/>
          <w:b w:val="0"/>
          <w:sz w:val="28"/>
          <w:szCs w:val="28"/>
          <w:lang w:bidi="ru-RU"/>
        </w:rPr>
        <w:t xml:space="preserve"> </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УРН ГИС ГМП</w:t>
      </w:r>
      <w:r w:rsidRPr="00F17416" w:rsidR="000C7FF0">
        <w:rPr>
          <w:rFonts w:eastAsia="Tahoma"/>
          <w:b w:val="0"/>
          <w:sz w:val="28"/>
          <w:szCs w:val="28"/>
          <w:lang w:bidi="ru-RU"/>
        </w:rPr>
        <w:t xml:space="preserve"> </w:t>
      </w:r>
      <w:r w:rsidRPr="00F17416">
        <w:rPr>
          <w:rFonts w:eastAsia="Tahoma"/>
          <w:b w:val="0"/>
          <w:sz w:val="28"/>
          <w:szCs w:val="28"/>
          <w:lang w:bidi="ru-RU"/>
        </w:rPr>
        <w:t>30</w:t>
      </w:r>
      <w:r w:rsidRPr="00F17416">
        <w:rPr>
          <w:rFonts w:eastAsia="Tahoma"/>
          <w:b w:val="0"/>
          <w:sz w:val="28"/>
          <w:szCs w:val="28"/>
          <w:lang w:bidi="ru-RU"/>
        </w:rPr>
        <w:t>1С71</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КБК  18811601123010001140</w:t>
      </w:r>
      <w:r w:rsidRPr="00F17416" w:rsidR="00400D83">
        <w:rPr>
          <w:rFonts w:eastAsia="Tahoma"/>
          <w:b w:val="0"/>
          <w:sz w:val="28"/>
          <w:szCs w:val="28"/>
          <w:lang w:bidi="ru-RU"/>
        </w:rPr>
        <w:t xml:space="preserve"> </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наименование банка получателя ОТДЕЛЕНИЕ СТАВРОПОЛЬ БАНКА РОССИИ//УФК по Ставропольскому краю г. Ставрополь, наименование получателя УФК по Ставропольскому краю (Отдел МВД России по Минераловодскому город</w:t>
      </w:r>
      <w:r w:rsidRPr="00F17416">
        <w:rPr>
          <w:rFonts w:eastAsia="Tahoma"/>
          <w:b w:val="0"/>
          <w:sz w:val="28"/>
          <w:szCs w:val="28"/>
          <w:lang w:bidi="ru-RU"/>
        </w:rPr>
        <w:t xml:space="preserve">скому округу, </w:t>
      </w:r>
      <w:r w:rsidRPr="00F17416">
        <w:rPr>
          <w:rFonts w:eastAsia="Tahoma"/>
          <w:b w:val="0"/>
          <w:sz w:val="28"/>
          <w:szCs w:val="28"/>
          <w:lang w:bidi="ru-RU"/>
        </w:rPr>
        <w:t>л</w:t>
      </w:r>
      <w:r w:rsidRPr="00F17416">
        <w:rPr>
          <w:rFonts w:eastAsia="Tahoma"/>
          <w:b w:val="0"/>
          <w:sz w:val="28"/>
          <w:szCs w:val="28"/>
          <w:lang w:bidi="ru-RU"/>
        </w:rPr>
        <w:t>/с 04211190120)</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БИК 010702101</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 xml:space="preserve">ОКТМО </w:t>
      </w:r>
      <w:r w:rsidRPr="00F17416">
        <w:rPr>
          <w:rFonts w:eastAsia="Tahoma"/>
          <w:b w:val="0"/>
          <w:sz w:val="28"/>
          <w:szCs w:val="28"/>
          <w:lang w:bidi="ru-RU"/>
        </w:rPr>
        <w:t>07721000</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счет получател</w:t>
      </w:r>
      <w:r w:rsidRPr="00F17416">
        <w:rPr>
          <w:rFonts w:eastAsia="Tahoma"/>
          <w:b w:val="0"/>
          <w:sz w:val="28"/>
          <w:szCs w:val="28"/>
          <w:lang w:bidi="ru-RU"/>
        </w:rPr>
        <w:t>я средств 03100643000000012100</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казначе</w:t>
      </w:r>
      <w:r w:rsidRPr="00F17416">
        <w:rPr>
          <w:rFonts w:eastAsia="Tahoma"/>
          <w:b w:val="0"/>
          <w:sz w:val="28"/>
          <w:szCs w:val="28"/>
          <w:lang w:bidi="ru-RU"/>
        </w:rPr>
        <w:t>йский счет 40102810345370000013</w:t>
      </w:r>
      <w:r w:rsidRPr="00F17416">
        <w:rPr>
          <w:rFonts w:eastAsia="Tahoma"/>
          <w:b w:val="0"/>
          <w:sz w:val="28"/>
          <w:szCs w:val="28"/>
          <w:lang w:bidi="ru-RU"/>
        </w:rPr>
        <w:t xml:space="preserve"> </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УИН 188104262</w:t>
      </w:r>
      <w:r w:rsidRPr="00F17416" w:rsidR="000C7FF0">
        <w:rPr>
          <w:rFonts w:eastAsia="Tahoma"/>
          <w:b w:val="0"/>
          <w:sz w:val="28"/>
          <w:szCs w:val="28"/>
          <w:lang w:bidi="ru-RU"/>
        </w:rPr>
        <w:t>3</w:t>
      </w:r>
      <w:r w:rsidRPr="00F17416">
        <w:rPr>
          <w:rFonts w:eastAsia="Tahoma"/>
          <w:b w:val="0"/>
          <w:sz w:val="28"/>
          <w:szCs w:val="28"/>
          <w:lang w:bidi="ru-RU"/>
        </w:rPr>
        <w:t>300000</w:t>
      </w:r>
      <w:r w:rsidRPr="00F17416">
        <w:rPr>
          <w:rFonts w:eastAsia="Tahoma"/>
          <w:b w:val="0"/>
          <w:sz w:val="28"/>
          <w:szCs w:val="28"/>
          <w:lang w:bidi="ru-RU"/>
        </w:rPr>
        <w:t>6322</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юридический адрес: Ставропольский край, р-н Минераловодский, г Минеральные В</w:t>
      </w:r>
      <w:r w:rsidRPr="00F17416">
        <w:rPr>
          <w:rFonts w:eastAsia="Tahoma"/>
          <w:b w:val="0"/>
          <w:sz w:val="28"/>
          <w:szCs w:val="28"/>
          <w:lang w:bidi="ru-RU"/>
        </w:rPr>
        <w:t xml:space="preserve">оды, ул. </w:t>
      </w:r>
      <w:r w:rsidRPr="00F17416">
        <w:rPr>
          <w:rFonts w:eastAsia="Tahoma"/>
          <w:b w:val="0"/>
          <w:sz w:val="28"/>
          <w:szCs w:val="28"/>
          <w:lang w:bidi="ru-RU"/>
        </w:rPr>
        <w:t>Московская</w:t>
      </w:r>
      <w:r w:rsidRPr="00F17416">
        <w:rPr>
          <w:rFonts w:eastAsia="Tahoma"/>
          <w:b w:val="0"/>
          <w:sz w:val="28"/>
          <w:szCs w:val="28"/>
          <w:lang w:bidi="ru-RU"/>
        </w:rPr>
        <w:t xml:space="preserve">, </w:t>
      </w:r>
      <w:r w:rsidRPr="00F17416">
        <w:rPr>
          <w:rFonts w:eastAsia="Tahoma"/>
          <w:b w:val="0"/>
          <w:sz w:val="28"/>
          <w:szCs w:val="28"/>
          <w:lang w:bidi="ru-RU"/>
        </w:rPr>
        <w:t>двлд</w:t>
      </w:r>
      <w:r w:rsidRPr="00F17416">
        <w:rPr>
          <w:rFonts w:eastAsia="Tahoma"/>
          <w:b w:val="0"/>
          <w:sz w:val="28"/>
          <w:szCs w:val="28"/>
          <w:lang w:bidi="ru-RU"/>
        </w:rPr>
        <w:t>. 29а</w:t>
      </w:r>
    </w:p>
    <w:p w:rsidR="00400D83" w:rsidRPr="00F17416" w:rsidP="00F17416">
      <w:pPr>
        <w:pStyle w:val="Title"/>
        <w:jc w:val="both"/>
        <w:rPr>
          <w:rFonts w:eastAsia="Tahoma"/>
          <w:b w:val="0"/>
          <w:sz w:val="28"/>
          <w:szCs w:val="28"/>
          <w:lang w:bidi="ru-RU"/>
        </w:rPr>
      </w:pPr>
      <w:r w:rsidRPr="00F17416">
        <w:rPr>
          <w:rFonts w:eastAsia="Tahoma"/>
          <w:b w:val="0"/>
          <w:sz w:val="28"/>
          <w:szCs w:val="28"/>
          <w:lang w:bidi="ru-RU"/>
        </w:rPr>
        <w:t>альтернативный идентификатор платежа 220000000000</w:t>
      </w:r>
      <w:r w:rsidRPr="00F17416" w:rsidR="00F17416">
        <w:rPr>
          <w:rFonts w:eastAsia="Tahoma"/>
          <w:b w:val="0"/>
          <w:sz w:val="28"/>
          <w:szCs w:val="28"/>
          <w:lang w:bidi="ru-RU"/>
        </w:rPr>
        <w:t>0930355465643</w:t>
      </w:r>
      <w:r w:rsidRPr="00F17416">
        <w:rPr>
          <w:rFonts w:eastAsia="Tahoma"/>
          <w:b w:val="0"/>
          <w:sz w:val="28"/>
          <w:szCs w:val="28"/>
          <w:lang w:bidi="ru-RU"/>
        </w:rPr>
        <w:t>.</w:t>
      </w:r>
    </w:p>
    <w:p w:rsidR="00400D83" w:rsidP="00400D83">
      <w:pPr>
        <w:pStyle w:val="Title"/>
        <w:ind w:firstLine="540"/>
        <w:jc w:val="both"/>
        <w:rPr>
          <w:b w:val="0"/>
          <w:sz w:val="28"/>
          <w:szCs w:val="28"/>
        </w:rPr>
      </w:pPr>
      <w:r>
        <w:rPr>
          <w:b w:val="0"/>
          <w:bCs w:val="0"/>
          <w:sz w:val="28"/>
          <w:szCs w:val="28"/>
        </w:rPr>
        <w:t>Р</w:t>
      </w:r>
      <w:r>
        <w:rPr>
          <w:b w:val="0"/>
          <w:sz w:val="28"/>
          <w:szCs w:val="28"/>
        </w:rPr>
        <w:t xml:space="preserve">азъяснить </w:t>
      </w:r>
      <w:r w:rsidRPr="00F17416" w:rsidR="00F17416">
        <w:rPr>
          <w:b w:val="0"/>
          <w:sz w:val="28"/>
          <w:szCs w:val="28"/>
        </w:rPr>
        <w:t>Сердюков</w:t>
      </w:r>
      <w:r w:rsidR="00F17416">
        <w:rPr>
          <w:b w:val="0"/>
          <w:sz w:val="28"/>
          <w:szCs w:val="28"/>
        </w:rPr>
        <w:t>у</w:t>
      </w:r>
      <w:r w:rsidRPr="00F17416" w:rsidR="00F17416">
        <w:rPr>
          <w:b w:val="0"/>
          <w:sz w:val="28"/>
          <w:szCs w:val="28"/>
        </w:rPr>
        <w:t xml:space="preserve"> Р.В.</w:t>
      </w:r>
      <w:r>
        <w:rPr>
          <w:b w:val="0"/>
          <w:sz w:val="28"/>
          <w:szCs w:val="28"/>
        </w:rPr>
        <w:t>,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0D83" w:rsidP="00400D83">
      <w:pPr>
        <w:autoSpaceDE w:val="0"/>
        <w:autoSpaceDN w:val="0"/>
        <w:adjustRightInd w:val="0"/>
        <w:ind w:firstLine="540"/>
        <w:jc w:val="both"/>
        <w:rPr>
          <w:sz w:val="28"/>
          <w:szCs w:val="28"/>
        </w:rPr>
      </w:pPr>
      <w:r>
        <w:rPr>
          <w:sz w:val="28"/>
          <w:szCs w:val="28"/>
        </w:rPr>
        <w:t xml:space="preserve">  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ОГИБДД ОМВД России по Минераловодскому  городскому  округу, а в случае утраты указанных документов заявить об этом в указанный орган в тот же срок</w:t>
      </w:r>
      <w:r>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w:t>
      </w:r>
      <w:r>
        <w:rPr>
          <w:sz w:val="28"/>
          <w:szCs w:val="28"/>
        </w:rPr>
        <w:t>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00D83" w:rsidP="00400D83">
      <w:pPr>
        <w:pStyle w:val="Title"/>
        <w:jc w:val="both"/>
        <w:rPr>
          <w:b w:val="0"/>
          <w:sz w:val="28"/>
          <w:szCs w:val="28"/>
        </w:rPr>
      </w:pPr>
      <w:r>
        <w:rPr>
          <w:b w:val="0"/>
          <w:sz w:val="28"/>
          <w:szCs w:val="28"/>
        </w:rPr>
        <w:tab/>
        <w:t xml:space="preserve">Постановление может быть обжаловано в Минераловодский городской суд </w:t>
      </w:r>
      <w:r w:rsidR="00F17416">
        <w:rPr>
          <w:b w:val="0"/>
          <w:sz w:val="28"/>
          <w:szCs w:val="28"/>
        </w:rPr>
        <w:t xml:space="preserve">Ставропольского края </w:t>
      </w:r>
      <w:r>
        <w:rPr>
          <w:b w:val="0"/>
          <w:sz w:val="28"/>
          <w:szCs w:val="28"/>
        </w:rPr>
        <w:t>в течение 10 суток со дня вручения или</w:t>
      </w:r>
      <w:r w:rsidR="00F17416">
        <w:rPr>
          <w:b w:val="0"/>
          <w:sz w:val="28"/>
          <w:szCs w:val="28"/>
        </w:rPr>
        <w:t xml:space="preserve"> получения копии постановления путем подачи жалобы </w:t>
      </w:r>
      <w:r>
        <w:rPr>
          <w:b w:val="0"/>
          <w:sz w:val="28"/>
          <w:szCs w:val="28"/>
        </w:rPr>
        <w:t>через мирового судью.</w:t>
      </w:r>
    </w:p>
    <w:p w:rsidR="00400D83" w:rsidP="00400D83">
      <w:pPr>
        <w:pStyle w:val="Title"/>
        <w:ind w:firstLine="708"/>
        <w:jc w:val="both"/>
        <w:rPr>
          <w:b w:val="0"/>
          <w:sz w:val="28"/>
          <w:szCs w:val="28"/>
        </w:rPr>
      </w:pPr>
    </w:p>
    <w:p w:rsidR="00321AA1" w:rsidP="00400D83">
      <w:pPr>
        <w:jc w:val="both"/>
        <w:rPr>
          <w:sz w:val="28"/>
          <w:szCs w:val="28"/>
        </w:rPr>
      </w:pPr>
      <w:r>
        <w:rPr>
          <w:sz w:val="28"/>
          <w:szCs w:val="28"/>
        </w:rPr>
        <w:t xml:space="preserve">              </w:t>
      </w:r>
    </w:p>
    <w:p w:rsidR="00400D83" w:rsidP="00321AA1">
      <w:pPr>
        <w:ind w:firstLine="708"/>
        <w:jc w:val="both"/>
        <w:rPr>
          <w:sz w:val="28"/>
          <w:szCs w:val="28"/>
        </w:rPr>
      </w:pPr>
      <w:r>
        <w:rPr>
          <w:sz w:val="28"/>
          <w:szCs w:val="28"/>
        </w:rPr>
        <w:t>Мировой судья</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В.В. Горбань</w:t>
      </w:r>
    </w:p>
    <w:p w:rsidR="00400D83" w:rsidP="00400D83">
      <w:pPr>
        <w:jc w:val="both"/>
        <w:rPr>
          <w:sz w:val="28"/>
          <w:szCs w:val="28"/>
        </w:rPr>
      </w:pPr>
    </w:p>
    <w:p w:rsidR="00400D83" w:rsidP="00400D83">
      <w:pPr>
        <w:jc w:val="both"/>
        <w:rPr>
          <w:color w:val="000000"/>
          <w:sz w:val="28"/>
          <w:szCs w:val="28"/>
          <w:lang w:bidi="ru-RU"/>
        </w:rPr>
      </w:pPr>
      <w:r>
        <w:rPr>
          <w:color w:val="000000"/>
          <w:sz w:val="28"/>
          <w:szCs w:val="28"/>
          <w:lang w:bidi="ru-RU"/>
        </w:rPr>
        <w:tab/>
        <w:t xml:space="preserve"> </w:t>
      </w:r>
    </w:p>
    <w:p w:rsidR="00400D83" w:rsidP="00400D83">
      <w:pPr>
        <w:jc w:val="both"/>
        <w:rPr>
          <w:color w:val="000000"/>
          <w:sz w:val="26"/>
          <w:szCs w:val="26"/>
          <w:lang w:bidi="ru-RU"/>
        </w:rPr>
      </w:pPr>
    </w:p>
    <w:p w:rsidR="00C56A38"/>
    <w:sectPr w:rsidSect="00400D83">
      <w:headerReference w:type="default" r:id="rId18"/>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4225580"/>
      <w:docPartObj>
        <w:docPartGallery w:val="Page Numbers (Top of Page)"/>
        <w:docPartUnique/>
      </w:docPartObj>
    </w:sdtPr>
    <w:sdtContent>
      <w:p w:rsidR="00400D83">
        <w:pPr>
          <w:pStyle w:val="Header"/>
          <w:jc w:val="center"/>
        </w:pPr>
        <w:r>
          <w:fldChar w:fldCharType="begin"/>
        </w:r>
        <w:r>
          <w:instrText>PAGE   \* MERGEFORMAT</w:instrText>
        </w:r>
        <w:r>
          <w:fldChar w:fldCharType="separate"/>
        </w:r>
        <w:r w:rsidR="00FB6588">
          <w:rPr>
            <w:noProof/>
          </w:rPr>
          <w:t>7</w:t>
        </w:r>
        <w:r>
          <w:fldChar w:fldCharType="end"/>
        </w:r>
      </w:p>
    </w:sdtContent>
  </w:sdt>
  <w:p w:rsidR="00400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EF"/>
    <w:rsid w:val="000C7FF0"/>
    <w:rsid w:val="00102D82"/>
    <w:rsid w:val="00107A0A"/>
    <w:rsid w:val="00166507"/>
    <w:rsid w:val="001A2930"/>
    <w:rsid w:val="001C3A13"/>
    <w:rsid w:val="00262FD2"/>
    <w:rsid w:val="00321AA1"/>
    <w:rsid w:val="003966EF"/>
    <w:rsid w:val="003A1D05"/>
    <w:rsid w:val="00400D83"/>
    <w:rsid w:val="00414225"/>
    <w:rsid w:val="006E08FB"/>
    <w:rsid w:val="0081698B"/>
    <w:rsid w:val="008972BE"/>
    <w:rsid w:val="009041C8"/>
    <w:rsid w:val="009F304C"/>
    <w:rsid w:val="00A12D70"/>
    <w:rsid w:val="00A47C4E"/>
    <w:rsid w:val="00AD1686"/>
    <w:rsid w:val="00B05C59"/>
    <w:rsid w:val="00C56A38"/>
    <w:rsid w:val="00D5540E"/>
    <w:rsid w:val="00D64345"/>
    <w:rsid w:val="00F17416"/>
    <w:rsid w:val="00F409B0"/>
    <w:rsid w:val="00F637B5"/>
    <w:rsid w:val="00FB65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00D83"/>
    <w:rPr>
      <w:color w:val="0000FF"/>
      <w:u w:val="single"/>
    </w:rPr>
  </w:style>
  <w:style w:type="paragraph" w:styleId="Title">
    <w:name w:val="Title"/>
    <w:basedOn w:val="Normal"/>
    <w:link w:val="10"/>
    <w:qFormat/>
    <w:rsid w:val="00400D83"/>
    <w:pPr>
      <w:jc w:val="center"/>
    </w:pPr>
    <w:rPr>
      <w:b/>
      <w:bCs/>
    </w:rPr>
  </w:style>
  <w:style w:type="character" w:customStyle="1" w:styleId="a">
    <w:name w:val="Название Знак"/>
    <w:basedOn w:val="DefaultParagraphFont"/>
    <w:uiPriority w:val="10"/>
    <w:rsid w:val="00400D8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0">
    <w:name w:val="Основной текст_"/>
    <w:link w:val="1"/>
    <w:locked/>
    <w:rsid w:val="00400D83"/>
    <w:rPr>
      <w:spacing w:val="11"/>
      <w:sz w:val="23"/>
      <w:szCs w:val="23"/>
      <w:shd w:val="clear" w:color="auto" w:fill="FFFFFF"/>
    </w:rPr>
  </w:style>
  <w:style w:type="paragraph" w:customStyle="1" w:styleId="1">
    <w:name w:val="Основной текст1"/>
    <w:basedOn w:val="Normal"/>
    <w:link w:val="a0"/>
    <w:rsid w:val="00400D83"/>
    <w:pPr>
      <w:widowControl w:val="0"/>
      <w:shd w:val="clear" w:color="auto" w:fill="FFFFFF"/>
      <w:spacing w:before="420" w:line="326" w:lineRule="exact"/>
      <w:jc w:val="both"/>
    </w:pPr>
    <w:rPr>
      <w:rFonts w:asciiTheme="minorHAnsi" w:eastAsiaTheme="minorHAnsi" w:hAnsiTheme="minorHAnsi" w:cstheme="minorBidi"/>
      <w:spacing w:val="11"/>
      <w:sz w:val="23"/>
      <w:szCs w:val="23"/>
      <w:lang w:eastAsia="en-US"/>
    </w:rPr>
  </w:style>
  <w:style w:type="character" w:customStyle="1" w:styleId="10">
    <w:name w:val="Название Знак1"/>
    <w:link w:val="Title"/>
    <w:locked/>
    <w:rsid w:val="00400D83"/>
    <w:rPr>
      <w:rFonts w:ascii="Times New Roman" w:eastAsia="Times New Roman" w:hAnsi="Times New Roman" w:cs="Times New Roman"/>
      <w:b/>
      <w:bCs/>
      <w:sz w:val="24"/>
      <w:szCs w:val="24"/>
      <w:lang w:eastAsia="ru-RU"/>
    </w:rPr>
  </w:style>
  <w:style w:type="character" w:customStyle="1" w:styleId="2Tahoma">
    <w:name w:val="Основной текст (2) + Tahoma"/>
    <w:aliases w:val="11,5 pt"/>
    <w:rsid w:val="00400D83"/>
    <w:rPr>
      <w:rFonts w:ascii="Tahoma" w:eastAsia="Tahoma" w:hAnsi="Tahoma" w:cs="Tahoma"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paragraph" w:styleId="Header">
    <w:name w:val="header"/>
    <w:basedOn w:val="Normal"/>
    <w:link w:val="a1"/>
    <w:uiPriority w:val="99"/>
    <w:unhideWhenUsed/>
    <w:rsid w:val="00400D83"/>
    <w:pPr>
      <w:tabs>
        <w:tab w:val="center" w:pos="4677"/>
        <w:tab w:val="right" w:pos="9355"/>
      </w:tabs>
    </w:pPr>
  </w:style>
  <w:style w:type="character" w:customStyle="1" w:styleId="a1">
    <w:name w:val="Верхний колонтитул Знак"/>
    <w:basedOn w:val="DefaultParagraphFont"/>
    <w:link w:val="Header"/>
    <w:uiPriority w:val="99"/>
    <w:rsid w:val="00400D8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400D83"/>
    <w:pPr>
      <w:tabs>
        <w:tab w:val="center" w:pos="4677"/>
        <w:tab w:val="right" w:pos="9355"/>
      </w:tabs>
    </w:pPr>
  </w:style>
  <w:style w:type="character" w:customStyle="1" w:styleId="a2">
    <w:name w:val="Нижний колонтитул Знак"/>
    <w:basedOn w:val="DefaultParagraphFont"/>
    <w:link w:val="Footer"/>
    <w:uiPriority w:val="99"/>
    <w:rsid w:val="00400D8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166507"/>
    <w:rPr>
      <w:rFonts w:ascii="Tahoma" w:hAnsi="Tahoma" w:cs="Tahoma"/>
      <w:sz w:val="16"/>
      <w:szCs w:val="16"/>
    </w:rPr>
  </w:style>
  <w:style w:type="character" w:customStyle="1" w:styleId="a3">
    <w:name w:val="Текст выноски Знак"/>
    <w:basedOn w:val="DefaultParagraphFont"/>
    <w:link w:val="BalloonText"/>
    <w:uiPriority w:val="99"/>
    <w:semiHidden/>
    <w:rsid w:val="001665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233984BB6F3FADEA50544BAC3CE7904FAA5E2D50F7560DCF40BEE04F4FAF181755FEE87643548E9G745M" TargetMode="External" /><Relationship Id="rId11" Type="http://schemas.openxmlformats.org/officeDocument/2006/relationships/hyperlink" Target="consultantplus://offline/ref=4233984BB6F3FADEA50544BAC3CE7904FAA5E2D50F7560DCF40BEE04F4FAF181755FEE87643548EBG74FM" TargetMode="External" /><Relationship Id="rId12" Type="http://schemas.openxmlformats.org/officeDocument/2006/relationships/hyperlink" Target="consultantplus://offline/ref=1D73C9EDB1E2CFA314EB61114C059A689079D72ACC3865531C8E49915A0AE634AFC1AE37E995487AO6C2K" TargetMode="External" /><Relationship Id="rId13" Type="http://schemas.openxmlformats.org/officeDocument/2006/relationships/hyperlink" Target="consultantplus://offline/ref=1D73C9EDB1E2CFA314EB61114C059A689376D826C66E32514DDB4794525AAE24E184A336E89EO4CDK" TargetMode="External" /><Relationship Id="rId14" Type="http://schemas.openxmlformats.org/officeDocument/2006/relationships/hyperlink" Target="consultantplus://offline/ref=911B82926638AD0E1C657899C007C845BF6FAF03DF752A537CBA0C3CA383A8D32F0F4087CDA8370FDDz5M" TargetMode="External" /><Relationship Id="rId15" Type="http://schemas.openxmlformats.org/officeDocument/2006/relationships/hyperlink" Target="consultantplus://offline/ref=911B82926638AD0E1C657899C007C845BF6FAF03DF752A537CBA0C3CA383A8D32F0F4087CDA9360CDDz3M" TargetMode="External" /><Relationship Id="rId16" Type="http://schemas.openxmlformats.org/officeDocument/2006/relationships/hyperlink" Target="consultantplus://offline/ref=911B82926638AD0E1C657899C007C845BF6FAF03DF752A537CBA0C3CA383A8D32F0F4087CDA9360BDDz2M" TargetMode="External" /><Relationship Id="rId17" Type="http://schemas.openxmlformats.org/officeDocument/2006/relationships/hyperlink" Target="consultantplus://offline/ref=61361AAA4FFADB4FEA5518596A84E3CEA3CD7CE11FFF46090209A19F501582097A06522F24CA14BDAEv8M"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53F9D19D567C69E89013AA49393A514C8258A0DC03484A8C1096DEC8C3A5BA00727649CEI2PDL" TargetMode="External" /><Relationship Id="rId6" Type="http://schemas.openxmlformats.org/officeDocument/2006/relationships/hyperlink" Target="consultantplus://offline/ref=B2BB3E5F608953CDC87191F715D82F2708B1D877B1084EB6C408AC4C94C3CABED51E53F9C4EDREZCO" TargetMode="External" /><Relationship Id="rId7" Type="http://schemas.openxmlformats.org/officeDocument/2006/relationships/hyperlink" Target="consultantplus://offline/ref=7014E589F81F30C81DA9C12C2A911C6019BE87E0041E9611C086BC7AC70840ACF9AD4D4C8F75m3L3L" TargetMode="External" /><Relationship Id="rId8" Type="http://schemas.openxmlformats.org/officeDocument/2006/relationships/hyperlink" Target="consultantplus://offline/ref=7014E589F81F30C81DA9C12C2A911C6019BE87E302199611C086BC7AC70840ACF9AD4D498Am7LEL" TargetMode="External" /><Relationship Id="rId9" Type="http://schemas.openxmlformats.org/officeDocument/2006/relationships/hyperlink" Target="consultantplus://offline/ref=4233984BB6F3FADEA50544BAC3CE7904FAA5E2D50F7560DCF40BEE04F4FAF181755FEE87643548E9G749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EB68-DF8D-437C-9288-F2B606E9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