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7178D8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Дело №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160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-22-275/202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</w:p>
    <w:p w:rsidR="00124530" w:rsidRPr="007178D8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УИД 26MS007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-01-202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-0</w:t>
      </w:r>
      <w:r w:rsidRPr="007178D8" w:rsidR="00C30170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1281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8</w:t>
      </w:r>
    </w:p>
    <w:p w:rsidR="00124530" w:rsidRPr="007178D8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  <w:t xml:space="preserve">  П О С Т А Н О В Л Е Н И Е</w:t>
      </w:r>
    </w:p>
    <w:p w:rsidR="00124530" w:rsidRPr="007178D8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17 апреля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             город Минеральные Воды</w:t>
      </w:r>
    </w:p>
    <w:p w:rsidR="00124530" w:rsidRPr="007178D8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судья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4 Минераловодского района Ставропольского края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Горбань В.В.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 </w:t>
      </w:r>
    </w:p>
    <w:p w:rsidR="00124530" w:rsidRPr="007178D8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>4 Минераловодского района Ставропольского края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</w:t>
      </w:r>
      <w:r w:rsidR="0031190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="0031190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установил:</w:t>
      </w: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A6291" w:rsidRPr="007178D8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</w:t>
      </w:r>
      <w:r w:rsidRPr="007178D8" w:rsidR="0012453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311904">
        <w:rPr>
          <w:sz w:val="28"/>
          <w:szCs w:val="28"/>
        </w:rPr>
        <w:t xml:space="preserve">*** 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31 октября</w:t>
      </w:r>
      <w:r w:rsidRPr="007178D8" w:rsidR="00943F1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E043E">
        <w:rPr>
          <w:rFonts w:ascii="Times New Roman" w:eastAsia="Calibri" w:hAnsi="Times New Roman" w:cs="Times New Roman"/>
          <w:sz w:val="27"/>
          <w:szCs w:val="27"/>
          <w:lang w:eastAsia="ru-RU"/>
        </w:rPr>
        <w:t>2023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 w:rsidR="005A5EC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признан виновным в совершении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административного правонарушения, предусмотренного 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частью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стать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12.9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назначено</w:t>
      </w:r>
      <w:r w:rsidRPr="007178D8" w:rsidR="003262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административно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наказани</w:t>
      </w:r>
      <w:r w:rsidRPr="007178D8" w:rsidR="00457552">
        <w:rPr>
          <w:rFonts w:ascii="Times New Roman" w:eastAsia="Calibri" w:hAnsi="Times New Roman" w:cs="Times New Roman"/>
          <w:sz w:val="27"/>
          <w:szCs w:val="27"/>
          <w:lang w:eastAsia="ru-RU"/>
        </w:rPr>
        <w:t>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виде административного штрафа в размере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500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рублей.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Данное постановление вступило в законную силу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13 ноября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штраф не оплатил.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, извещенный надлежащим образом о дате, времени и месте судебного заседания, не яви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лся, что подтверждается отчетом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отслеживании отправления,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09 апреля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2024 года письмо вручено адресату. 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доставки,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обеспечивающих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фиксирование извещения или вызова и его вручение адресату.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Извещения, адресованные гражданам, в том числе индивидуальным предпринимателям, направляются по месту их жительства (часть 2 статьи 25.15 Кодекса Российской Федерации об административных правонарушениях).</w:t>
      </w:r>
    </w:p>
    <w:p w:rsidR="00CC4D10" w:rsidRPr="007178D8" w:rsidP="00CC4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в целях соблюдения установленных статьей 29.6 Кодекса Российской Федерации об административных правонарушениях сроков рассмотрения дел об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административных правонарушениях судье необходимо принимать меры для быстрого извещения участвующих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деле лиц о времени и месте судебного рассмотрения.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доставки СМС-извещения адресату).</w:t>
      </w:r>
    </w:p>
    <w:p w:rsidR="00A7715B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Мировой судья, исследовав материалы дела, приходит к следующим выводам.</w:t>
      </w:r>
    </w:p>
    <w:p w:rsidR="00124530" w:rsidRPr="007178D8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5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20.25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6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Кодексом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C2095" w:rsidRPr="007178D8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1 статьи 32.2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1.1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или </w:t>
      </w:r>
      <w:hyperlink r:id="rId9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1.3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статьей</w:t>
        </w:r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 xml:space="preserve"> 31.5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настоящего Кодекса.</w:t>
      </w:r>
    </w:p>
    <w:p w:rsidR="00FC2095" w:rsidRPr="007178D8" w:rsidP="00717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следует из материалов дела об административном правонарушении,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№ </w:t>
      </w:r>
      <w:r w:rsidR="00311904">
        <w:rPr>
          <w:sz w:val="28"/>
          <w:szCs w:val="28"/>
        </w:rPr>
        <w:t xml:space="preserve">***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31 октября 2023 года Борисенко М.А. признан виновным в совершении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административного правонарушения, предусмотренного частью 2 статьи 12.9 Кодекса Российской Федерации об административных правонарушениях и назначено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штрафа в размере 500 рублей. Данное постановление вступило в законную силу 13 ноября 2023 года. </w:t>
      </w:r>
      <w:r w:rsidRPr="007178D8" w:rsidR="00676AA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Копия постановления </w:t>
      </w:r>
      <w:r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311904">
        <w:rPr>
          <w:sz w:val="28"/>
          <w:szCs w:val="28"/>
        </w:rPr>
        <w:t xml:space="preserve">***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31 октября 2023 года </w:t>
      </w:r>
      <w:r w:rsidRPr="007178D8" w:rsidR="00676AA5">
        <w:rPr>
          <w:rFonts w:ascii="Times New Roman" w:eastAsia="Calibri" w:hAnsi="Times New Roman" w:cs="Times New Roman"/>
          <w:sz w:val="27"/>
          <w:szCs w:val="27"/>
          <w:lang w:eastAsia="ru-RU"/>
        </w:rPr>
        <w:t>о наложении административного штрафа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направлена в адрес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31 октября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2023 года и согласно отчету об отслеживании отправления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вручена адресату 02 ноября </w:t>
      </w:r>
      <w:r w:rsidRPr="007178D8" w:rsidR="005A5ECB">
        <w:rPr>
          <w:rFonts w:ascii="Times New Roman" w:eastAsia="Calibri" w:hAnsi="Times New Roman" w:cs="Times New Roman"/>
          <w:sz w:val="27"/>
          <w:szCs w:val="27"/>
          <w:lang w:eastAsia="ru-RU"/>
        </w:rPr>
        <w:t>2023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7178D8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предусмотренный </w:t>
      </w:r>
      <w:hyperlink r:id="rId7" w:history="1">
        <w:r w:rsidRPr="007178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32.2</w:t>
        </w:r>
      </w:hyperlink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13 января</w:t>
      </w:r>
      <w:r w:rsidRPr="007178D8" w:rsidR="00C3017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A7715B">
        <w:rPr>
          <w:rFonts w:ascii="Times New Roman" w:eastAsia="Calibri" w:hAnsi="Times New Roman" w:cs="Times New Roman"/>
          <w:sz w:val="27"/>
          <w:szCs w:val="27"/>
          <w:lang w:eastAsia="ru-RU"/>
        </w:rPr>
        <w:t>2024</w:t>
      </w:r>
      <w:r w:rsidRPr="007178D8" w:rsidR="00FC20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не уплачен.</w:t>
      </w:r>
    </w:p>
    <w:p w:rsidR="00C22EAB" w:rsidRPr="007178D8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Указанные обстоятельства подтверждаются: протоколом об административном правонарушении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311904">
        <w:rPr>
          <w:sz w:val="28"/>
          <w:szCs w:val="28"/>
        </w:rPr>
        <w:t xml:space="preserve">***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24 февраля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</w:t>
      </w:r>
      <w:r w:rsidRPr="007178D8" w:rsidR="00937338">
        <w:rPr>
          <w:rFonts w:ascii="Times New Roman" w:eastAsia="Calibri" w:hAnsi="Times New Roman" w:cs="Times New Roman"/>
          <w:sz w:val="27"/>
          <w:szCs w:val="27"/>
          <w:lang w:eastAsia="ru-RU"/>
        </w:rPr>
        <w:t>4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года, в котором зафиксирован факт совершенного административного правонарушения;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</w:t>
      </w:r>
      <w:r w:rsidRPr="007178D8" w:rsidR="003262E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311904">
        <w:rPr>
          <w:sz w:val="28"/>
          <w:szCs w:val="28"/>
        </w:rPr>
        <w:t xml:space="preserve">***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 31 октября 2023 </w:t>
      </w:r>
      <w:r w:rsidRPr="007178D8" w:rsidR="00937338">
        <w:rPr>
          <w:rFonts w:ascii="Times New Roman" w:eastAsia="Calibri" w:hAnsi="Times New Roman" w:cs="Times New Roman"/>
          <w:sz w:val="27"/>
          <w:szCs w:val="27"/>
          <w:lang w:eastAsia="ru-RU"/>
        </w:rPr>
        <w:t>года</w:t>
      </w:r>
      <w:r w:rsidRPr="007178D8" w:rsidR="003262EB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рапортом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ст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.И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ДПС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ОДПС ГИБДД Отдела МВД России «Андроповский» </w:t>
      </w:r>
      <w:r w:rsidR="0031190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И.В</w:t>
      </w:r>
      <w:r w:rsidRPr="007178D8" w:rsidR="001E3C89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; карточкой АП и иными материалами дела.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являются достаточными для установления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наличия события административного правонарушения и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виновности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 w:rsidR="0079733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 совершении административного правонарушения.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124530" w:rsidRPr="007178D8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судья приходит к выводу, что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не исполнил возложенные на не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го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законом обязанности по уплате административного штрафа. 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Действия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6" w:history="1">
        <w:r w:rsidRPr="007178D8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Кодексом</w:t>
        </w:r>
      </w:hyperlink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490C5B" w:rsidP="00490C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частью 1 статьи 4.2 Кодекса Российской Федерации об административных правонарушениях, судом не установлено.</w:t>
      </w:r>
    </w:p>
    <w:p w:rsidR="00490C5B" w:rsidP="00490C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 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пунктом 2 части 1 статьи 4.3 Кодекса Российской Федерации об административных правонарушениях, судом не установлено.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Исходя из изложенного, мировой судья считает возможным назначить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Борисенко М.А. 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7178D8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постановил:</w:t>
      </w:r>
    </w:p>
    <w:p w:rsidR="00124530" w:rsidRPr="007178D8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124530" w:rsidRPr="007178D8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</w:t>
      </w:r>
      <w:r w:rsidR="0031190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="0031190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7178D8" w:rsidR="00012C8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 в доход государства.</w:t>
      </w:r>
    </w:p>
    <w:p w:rsidR="00F26EF2" w:rsidRPr="007178D8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7178D8" w:rsidR="007178D8">
        <w:rPr>
          <w:rFonts w:ascii="Times New Roman" w:eastAsia="Calibri" w:hAnsi="Times New Roman" w:cs="Times New Roman"/>
          <w:sz w:val="27"/>
          <w:szCs w:val="27"/>
          <w:lang w:eastAsia="ru-RU"/>
        </w:rPr>
        <w:t>Борисенко М.А.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законную силу, за исключением случая, предусмотренного частями 1.1 или 1.3 настоящей статьи, либо со дня истечения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717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124530" w:rsidRPr="007178D8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78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Реквизиты для перечисления административного штрафа: </w:t>
      </w:r>
    </w:p>
    <w:p w:rsidR="00370781" w:rsidRPr="00D33208" w:rsidP="00D332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0781">
        <w:rPr>
          <w:rFonts w:ascii="Times New Roman" w:eastAsia="Times New Roman" w:hAnsi="Times New Roman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370781">
        <w:rPr>
          <w:rFonts w:ascii="Times New Roman" w:eastAsia="Times New Roman" w:hAnsi="Times New Roman"/>
          <w:sz w:val="28"/>
          <w:szCs w:val="28"/>
        </w:rPr>
        <w:t>л</w:t>
      </w:r>
      <w:r w:rsidRPr="00370781">
        <w:rPr>
          <w:rFonts w:ascii="Times New Roman" w:eastAsia="Times New Roman" w:hAnsi="Times New Roman"/>
          <w:sz w:val="28"/>
          <w:szCs w:val="28"/>
        </w:rPr>
        <w:t xml:space="preserve">/с 04212000060), ИНН  2634051915,КПП  263401001, Банк: ОТДЕЛЕНИЕ СТАВРОПОЛЬ БАНКА РОССИИ//УФК по Ставропольскому краю </w:t>
      </w:r>
      <w:r w:rsidRPr="00370781">
        <w:rPr>
          <w:rFonts w:ascii="Times New Roman" w:eastAsia="Times New Roman" w:hAnsi="Times New Roman"/>
          <w:sz w:val="28"/>
          <w:szCs w:val="28"/>
        </w:rPr>
        <w:t>г</w:t>
      </w:r>
      <w:r w:rsidRPr="00370781">
        <w:rPr>
          <w:rFonts w:ascii="Times New Roman" w:eastAsia="Times New Roman" w:hAnsi="Times New Roman"/>
          <w:sz w:val="28"/>
          <w:szCs w:val="28"/>
        </w:rPr>
        <w:t xml:space="preserve">. Ставрополь, БИК 010702101, </w:t>
      </w:r>
      <w:r w:rsidRPr="00D33208">
        <w:rPr>
          <w:rFonts w:ascii="Times New Roman" w:eastAsia="Times New Roman" w:hAnsi="Times New Roman"/>
          <w:sz w:val="28"/>
          <w:szCs w:val="28"/>
        </w:rPr>
        <w:t>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0781">
        <w:rPr>
          <w:rFonts w:ascii="Times New Roman" w:eastAsia="Times New Roman" w:hAnsi="Times New Roman"/>
          <w:sz w:val="28"/>
          <w:szCs w:val="28"/>
        </w:rPr>
        <w:t>00811601203019000140</w:t>
      </w:r>
      <w:r w:rsidRPr="00D33208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70781">
        <w:rPr>
          <w:rFonts w:ascii="Times New Roman" w:eastAsia="Times New Roman" w:hAnsi="Times New Roman"/>
          <w:sz w:val="28"/>
          <w:szCs w:val="28"/>
        </w:rPr>
        <w:t>0355703700755001602420100</w:t>
      </w:r>
      <w:r w:rsidRPr="00D33208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160</w:t>
      </w:r>
      <w:r w:rsidRPr="00D33208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Разъяснить, что в случае неуплаты штрафа 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RPr="007178D8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Pr="007178D8" w:rsidR="00C45C8B">
        <w:rPr>
          <w:rFonts w:ascii="Times New Roman" w:eastAsia="Calibri" w:hAnsi="Times New Roman" w:cs="Times New Roman"/>
          <w:sz w:val="27"/>
          <w:szCs w:val="27"/>
          <w:lang w:eastAsia="ru-RU"/>
        </w:rPr>
        <w:t>и получения копии постановления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через мирового судью.</w:t>
      </w:r>
    </w:p>
    <w:p w:rsidR="003262EB" w:rsidRPr="007178D8" w:rsidP="007178D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5979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>Мировой судья</w:t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7178D8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В.В. Горбань </w:t>
      </w:r>
    </w:p>
    <w:p w:rsidR="00A669DA" w:rsidRPr="007178D8" w:rsidP="0087147D">
      <w:pPr>
        <w:ind w:firstLine="708"/>
        <w:rPr>
          <w:rFonts w:ascii="Times New Roman" w:hAnsi="Times New Roman" w:cs="Times New Roman"/>
          <w:sz w:val="27"/>
          <w:szCs w:val="27"/>
        </w:rPr>
      </w:pPr>
    </w:p>
    <w:sectPr w:rsidSect="0012453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04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24530"/>
    <w:rsid w:val="001B3467"/>
    <w:rsid w:val="001E008C"/>
    <w:rsid w:val="001E3C89"/>
    <w:rsid w:val="002E58A6"/>
    <w:rsid w:val="00300D8F"/>
    <w:rsid w:val="00311904"/>
    <w:rsid w:val="003262EB"/>
    <w:rsid w:val="003400DE"/>
    <w:rsid w:val="0035472E"/>
    <w:rsid w:val="003626E7"/>
    <w:rsid w:val="00370781"/>
    <w:rsid w:val="003806F1"/>
    <w:rsid w:val="00457552"/>
    <w:rsid w:val="00490C5B"/>
    <w:rsid w:val="005A5ECB"/>
    <w:rsid w:val="00664795"/>
    <w:rsid w:val="00676AA5"/>
    <w:rsid w:val="006D010D"/>
    <w:rsid w:val="00702ABE"/>
    <w:rsid w:val="007178D8"/>
    <w:rsid w:val="00726E70"/>
    <w:rsid w:val="00795979"/>
    <w:rsid w:val="00797333"/>
    <w:rsid w:val="0087147D"/>
    <w:rsid w:val="00937338"/>
    <w:rsid w:val="00943F12"/>
    <w:rsid w:val="0099477B"/>
    <w:rsid w:val="009F07AB"/>
    <w:rsid w:val="00A669DA"/>
    <w:rsid w:val="00A7715B"/>
    <w:rsid w:val="00A9310E"/>
    <w:rsid w:val="00AB60DC"/>
    <w:rsid w:val="00AE043E"/>
    <w:rsid w:val="00B16DE9"/>
    <w:rsid w:val="00C22EAB"/>
    <w:rsid w:val="00C30170"/>
    <w:rsid w:val="00C45C8B"/>
    <w:rsid w:val="00C65372"/>
    <w:rsid w:val="00C67EEB"/>
    <w:rsid w:val="00CC4D10"/>
    <w:rsid w:val="00D33208"/>
    <w:rsid w:val="00DC46BC"/>
    <w:rsid w:val="00E959A0"/>
    <w:rsid w:val="00E96327"/>
    <w:rsid w:val="00EA6291"/>
    <w:rsid w:val="00EE2DCD"/>
    <w:rsid w:val="00F26EF2"/>
    <w:rsid w:val="00F53DF4"/>
    <w:rsid w:val="00F82591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F02BC4450917C66AE0BFA3BDFDFD4E324DF2A1934473F694A0B26BD5235F3DDC08B22B2C12CD9OFpF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61DBD11634663704FBEF502B9D9F54659DC2A45B2CE9B2C59C0E153C4F24B41B97F8A9FFu3i6P" TargetMode="External" /><Relationship Id="rId6" Type="http://schemas.openxmlformats.org/officeDocument/2006/relationships/hyperlink" Target="consultantplus://offline/ref=F161DBD11634663704FBEF502B9D9F54659DC2A45B2CE9B2C59C0E153Cu4iFP" TargetMode="External" /><Relationship Id="rId7" Type="http://schemas.openxmlformats.org/officeDocument/2006/relationships/hyperlink" Target="consultantplus://offline/ref=F161DBD11634663704FBEF502B9D9F54659DC2A45B2CE9B2C59C0E153C4F24B41B97F8ADF937u7iCP" TargetMode="External" /><Relationship Id="rId8" Type="http://schemas.openxmlformats.org/officeDocument/2006/relationships/hyperlink" Target="consultantplus://offline/ref=A40F02BC4450917C66AE0BFA3BDFDFD4E324DF2A1934473F694A0B26BD5235F3DDC08B26B2CBO2p4O" TargetMode="External" /><Relationship Id="rId9" Type="http://schemas.openxmlformats.org/officeDocument/2006/relationships/hyperlink" Target="consultantplus://offline/ref=A40F02BC4450917C66AE0BFA3BDFDFD4E324DF2A1934473F694A0B26BD5235F3DDC08B25B5C0O2p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2E72-BBDB-4002-BB95-CC41084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