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2C7" w:rsidP="00670D21">
      <w:pPr>
        <w:pStyle w:val="NoSpacing"/>
        <w:ind w:left="-567"/>
        <w:jc w:val="right"/>
        <w:rPr>
          <w:sz w:val="25"/>
          <w:szCs w:val="25"/>
        </w:rPr>
      </w:pPr>
      <w:r w:rsidRPr="00732228">
        <w:rPr>
          <w:sz w:val="25"/>
          <w:szCs w:val="25"/>
        </w:rPr>
        <w:t xml:space="preserve"> </w:t>
      </w:r>
      <w:r w:rsidRPr="00732228" w:rsidR="00BC59D9">
        <w:rPr>
          <w:sz w:val="25"/>
          <w:szCs w:val="25"/>
        </w:rPr>
        <w:t xml:space="preserve">дело </w:t>
      </w:r>
      <w:r w:rsidRPr="00732228" w:rsidR="00856B9B">
        <w:rPr>
          <w:sz w:val="25"/>
          <w:szCs w:val="25"/>
        </w:rPr>
        <w:t>№</w:t>
      </w:r>
      <w:r w:rsidRPr="00732228" w:rsidR="000115FF">
        <w:rPr>
          <w:sz w:val="25"/>
          <w:szCs w:val="25"/>
        </w:rPr>
        <w:t xml:space="preserve"> </w:t>
      </w:r>
      <w:r w:rsidR="00C25E3F">
        <w:rPr>
          <w:sz w:val="25"/>
          <w:szCs w:val="25"/>
        </w:rPr>
        <w:t>5-</w:t>
      </w:r>
      <w:r w:rsidR="00655CBD">
        <w:rPr>
          <w:sz w:val="25"/>
          <w:szCs w:val="25"/>
        </w:rPr>
        <w:t>89</w:t>
      </w:r>
      <w:r w:rsidR="00F90984">
        <w:rPr>
          <w:sz w:val="25"/>
          <w:szCs w:val="25"/>
        </w:rPr>
        <w:t>/1/2024</w:t>
      </w:r>
      <w:r w:rsidRPr="00732228" w:rsidR="00401434">
        <w:rPr>
          <w:sz w:val="25"/>
          <w:szCs w:val="25"/>
        </w:rPr>
        <w:t xml:space="preserve"> </w:t>
      </w:r>
      <w:r w:rsidRPr="00732228" w:rsidR="00BC59D9">
        <w:rPr>
          <w:sz w:val="25"/>
          <w:szCs w:val="25"/>
        </w:rPr>
        <w:t>г.</w:t>
      </w:r>
    </w:p>
    <w:p w:rsidR="0006041A" w:rsidRPr="00F61A8C" w:rsidP="00427B38">
      <w:pPr>
        <w:pStyle w:val="NoSpacing"/>
        <w:ind w:left="-567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9F0E59">
        <w:rPr>
          <w:sz w:val="25"/>
          <w:szCs w:val="25"/>
        </w:rPr>
        <w:t>26</w:t>
      </w:r>
      <w:r w:rsidR="00F90984">
        <w:rPr>
          <w:sz w:val="25"/>
          <w:szCs w:val="25"/>
          <w:lang w:val="en-US"/>
        </w:rPr>
        <w:t>R</w:t>
      </w:r>
      <w:r w:rsidR="00FF0BB1">
        <w:rPr>
          <w:sz w:val="25"/>
          <w:szCs w:val="25"/>
        </w:rPr>
        <w:t>S00</w:t>
      </w:r>
      <w:r w:rsidR="00F90984">
        <w:rPr>
          <w:sz w:val="25"/>
          <w:szCs w:val="25"/>
        </w:rPr>
        <w:t>24</w:t>
      </w:r>
      <w:r w:rsidR="00C25E3F">
        <w:rPr>
          <w:sz w:val="25"/>
          <w:szCs w:val="25"/>
        </w:rPr>
        <w:t>-01-202</w:t>
      </w:r>
      <w:r w:rsidR="00655CBD">
        <w:rPr>
          <w:sz w:val="25"/>
          <w:szCs w:val="25"/>
        </w:rPr>
        <w:t>3-004721-34</w:t>
      </w:r>
    </w:p>
    <w:p w:rsidR="009F0E59" w:rsidRPr="00880300" w:rsidP="00427B38">
      <w:pPr>
        <w:pStyle w:val="NoSpacing"/>
        <w:ind w:left="-567"/>
        <w:jc w:val="right"/>
        <w:rPr>
          <w:sz w:val="25"/>
          <w:szCs w:val="25"/>
        </w:rPr>
      </w:pPr>
      <w:r w:rsidRPr="00880300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A5F" w:rsidRPr="00670D21" w:rsidP="00080498">
      <w:pPr>
        <w:pStyle w:val="NoSpacing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>П</w:t>
      </w:r>
      <w:r w:rsidRPr="00670D21">
        <w:rPr>
          <w:sz w:val="25"/>
          <w:szCs w:val="25"/>
        </w:rPr>
        <w:t xml:space="preserve"> О С Т А Н О В Л Е Н И Е</w:t>
      </w:r>
    </w:p>
    <w:p w:rsidR="00867F87" w:rsidRPr="00670D21" w:rsidP="00080498">
      <w:pPr>
        <w:pStyle w:val="NoSpacing"/>
        <w:rPr>
          <w:sz w:val="25"/>
          <w:szCs w:val="25"/>
        </w:rPr>
      </w:pPr>
    </w:p>
    <w:p w:rsidR="000D1153" w:rsidP="0082684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апреля</w:t>
      </w:r>
      <w:r w:rsidR="00F90984">
        <w:rPr>
          <w:sz w:val="25"/>
          <w:szCs w:val="25"/>
        </w:rPr>
        <w:t xml:space="preserve"> 2024</w:t>
      </w:r>
      <w:r w:rsidR="00D9041B">
        <w:rPr>
          <w:sz w:val="25"/>
          <w:szCs w:val="25"/>
        </w:rPr>
        <w:t xml:space="preserve"> </w:t>
      </w:r>
      <w:r w:rsidRPr="00670D21" w:rsidR="00856B9B">
        <w:rPr>
          <w:sz w:val="25"/>
          <w:szCs w:val="25"/>
        </w:rPr>
        <w:t>года</w:t>
      </w:r>
      <w:r w:rsidRPr="00670D21" w:rsidR="00F3218C">
        <w:rPr>
          <w:sz w:val="25"/>
          <w:szCs w:val="25"/>
        </w:rPr>
        <w:t xml:space="preserve"> мировой судья судебного участка №1 </w:t>
      </w:r>
      <w:r w:rsidRPr="00670D21" w:rsidR="00F3218C">
        <w:rPr>
          <w:sz w:val="25"/>
          <w:szCs w:val="25"/>
        </w:rPr>
        <w:t>г</w:t>
      </w:r>
      <w:r w:rsidRPr="00670D21" w:rsidR="00F3218C">
        <w:rPr>
          <w:sz w:val="25"/>
          <w:szCs w:val="25"/>
        </w:rPr>
        <w:t>.Н</w:t>
      </w:r>
      <w:r w:rsidRPr="00670D21" w:rsidR="00F3218C">
        <w:rPr>
          <w:sz w:val="25"/>
          <w:szCs w:val="25"/>
        </w:rPr>
        <w:t>евинномысск</w:t>
      </w:r>
      <w:r w:rsidRPr="00670D21" w:rsidR="00080498">
        <w:rPr>
          <w:sz w:val="25"/>
          <w:szCs w:val="25"/>
        </w:rPr>
        <w:t>а</w:t>
      </w:r>
      <w:r w:rsidRPr="00670D21" w:rsidR="00080498">
        <w:rPr>
          <w:sz w:val="25"/>
          <w:szCs w:val="25"/>
        </w:rPr>
        <w:t xml:space="preserve"> Ставропольского края </w:t>
      </w:r>
      <w:r w:rsidRPr="00670D21" w:rsidR="00080498">
        <w:rPr>
          <w:sz w:val="25"/>
          <w:szCs w:val="25"/>
        </w:rPr>
        <w:t>Фомивко</w:t>
      </w:r>
      <w:r w:rsidRPr="00670D21" w:rsidR="00080498">
        <w:rPr>
          <w:sz w:val="25"/>
          <w:szCs w:val="25"/>
        </w:rPr>
        <w:t xml:space="preserve"> </w:t>
      </w:r>
      <w:r w:rsidRPr="00670D21" w:rsidR="00F3218C">
        <w:rPr>
          <w:sz w:val="25"/>
          <w:szCs w:val="25"/>
        </w:rPr>
        <w:t xml:space="preserve">И.И., </w:t>
      </w:r>
      <w:r w:rsidRPr="00670D21" w:rsidR="00856B9B">
        <w:rPr>
          <w:color w:val="000000"/>
          <w:sz w:val="25"/>
          <w:szCs w:val="25"/>
        </w:rPr>
        <w:t xml:space="preserve">находящийся по адресу </w:t>
      </w:r>
      <w:r w:rsidRPr="00670D21" w:rsidR="00F3218C">
        <w:rPr>
          <w:color w:val="000000"/>
          <w:sz w:val="25"/>
          <w:szCs w:val="25"/>
        </w:rPr>
        <w:t xml:space="preserve">Ставропольский край, </w:t>
      </w:r>
      <w:r w:rsidRPr="00670D21" w:rsidR="00856B9B">
        <w:rPr>
          <w:color w:val="000000"/>
          <w:sz w:val="25"/>
          <w:szCs w:val="25"/>
        </w:rPr>
        <w:t>г.Невинномысск</w:t>
      </w:r>
      <w:r w:rsidRPr="00670D21" w:rsidR="00856B9B">
        <w:rPr>
          <w:color w:val="000000"/>
          <w:sz w:val="25"/>
          <w:szCs w:val="25"/>
        </w:rPr>
        <w:t xml:space="preserve">, </w:t>
      </w:r>
      <w:r w:rsidRPr="00670D21" w:rsidR="00856B9B">
        <w:rPr>
          <w:color w:val="000000"/>
          <w:sz w:val="25"/>
          <w:szCs w:val="25"/>
        </w:rPr>
        <w:t>ул.Гагарина</w:t>
      </w:r>
      <w:r w:rsidRPr="00670D21" w:rsidR="00856B9B">
        <w:rPr>
          <w:color w:val="000000"/>
          <w:sz w:val="25"/>
          <w:szCs w:val="25"/>
        </w:rPr>
        <w:t xml:space="preserve">, </w:t>
      </w:r>
      <w:r w:rsidRPr="00670D21" w:rsidR="00F3218C">
        <w:rPr>
          <w:color w:val="000000"/>
          <w:sz w:val="25"/>
          <w:szCs w:val="25"/>
        </w:rPr>
        <w:t xml:space="preserve">55, </w:t>
      </w:r>
      <w:r w:rsidRPr="00952EF2" w:rsidR="00F3218C">
        <w:rPr>
          <w:color w:val="000000"/>
          <w:sz w:val="25"/>
          <w:szCs w:val="25"/>
        </w:rPr>
        <w:t>рассмотрев ад</w:t>
      </w:r>
      <w:r w:rsidRPr="00952EF2" w:rsidR="00A04CFD">
        <w:rPr>
          <w:color w:val="000000"/>
          <w:sz w:val="25"/>
          <w:szCs w:val="25"/>
        </w:rPr>
        <w:t xml:space="preserve">министративное дело в отношении </w:t>
      </w:r>
      <w:r w:rsidR="00D46FEC">
        <w:rPr>
          <w:color w:val="000000"/>
          <w:sz w:val="25"/>
          <w:szCs w:val="25"/>
        </w:rPr>
        <w:t>Ибрагимова А.Р.</w:t>
      </w:r>
      <w:r>
        <w:rPr>
          <w:color w:val="000000"/>
          <w:sz w:val="25"/>
          <w:szCs w:val="25"/>
        </w:rPr>
        <w:t xml:space="preserve">, </w:t>
      </w:r>
      <w:r w:rsidRPr="008A1511" w:rsidR="00E4792B">
        <w:rPr>
          <w:color w:val="000000"/>
          <w:sz w:val="25"/>
          <w:szCs w:val="25"/>
        </w:rPr>
        <w:t xml:space="preserve">по </w:t>
      </w:r>
      <w:r w:rsidRPr="008A1511" w:rsidR="00F3218C">
        <w:rPr>
          <w:color w:val="000000"/>
          <w:sz w:val="25"/>
          <w:szCs w:val="25"/>
        </w:rPr>
        <w:t>ч.</w:t>
      </w:r>
      <w:r w:rsidRPr="008A1511" w:rsidR="005B448D">
        <w:rPr>
          <w:color w:val="000000"/>
          <w:sz w:val="25"/>
          <w:szCs w:val="25"/>
        </w:rPr>
        <w:t>1</w:t>
      </w:r>
      <w:r w:rsidRPr="008A1511" w:rsidR="00201610">
        <w:rPr>
          <w:color w:val="000000"/>
          <w:sz w:val="25"/>
          <w:szCs w:val="25"/>
        </w:rPr>
        <w:t xml:space="preserve"> </w:t>
      </w:r>
      <w:r w:rsidRPr="008A1511" w:rsidR="00F3218C">
        <w:rPr>
          <w:color w:val="000000"/>
          <w:sz w:val="25"/>
          <w:szCs w:val="25"/>
        </w:rPr>
        <w:t>ст.12.</w:t>
      </w:r>
      <w:r w:rsidRPr="008A1511" w:rsidR="005B448D">
        <w:rPr>
          <w:color w:val="000000"/>
          <w:sz w:val="25"/>
          <w:szCs w:val="25"/>
        </w:rPr>
        <w:t>8</w:t>
      </w:r>
      <w:r w:rsidRPr="00E105C1" w:rsidR="00F3218C">
        <w:rPr>
          <w:color w:val="000000"/>
          <w:sz w:val="25"/>
          <w:szCs w:val="25"/>
        </w:rPr>
        <w:t xml:space="preserve"> </w:t>
      </w:r>
      <w:r w:rsidRPr="00E105C1" w:rsidR="00F3218C">
        <w:rPr>
          <w:color w:val="000000"/>
          <w:sz w:val="25"/>
          <w:szCs w:val="25"/>
        </w:rPr>
        <w:t>КРФоАП</w:t>
      </w:r>
      <w:r w:rsidRPr="00670D21" w:rsidR="00456D64">
        <w:rPr>
          <w:sz w:val="25"/>
          <w:szCs w:val="25"/>
        </w:rPr>
        <w:t>,</w:t>
      </w:r>
    </w:p>
    <w:p w:rsidR="00107E64" w:rsidRPr="00670D21" w:rsidP="00826846">
      <w:pPr>
        <w:pStyle w:val="NoSpacing"/>
        <w:ind w:firstLine="708"/>
        <w:jc w:val="both"/>
        <w:rPr>
          <w:sz w:val="25"/>
          <w:szCs w:val="25"/>
        </w:rPr>
      </w:pPr>
    </w:p>
    <w:p w:rsidR="00BC59D9" w:rsidRPr="00670D21" w:rsidP="00080498">
      <w:pPr>
        <w:pStyle w:val="NoSpacing"/>
        <w:ind w:left="-567" w:firstLine="567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 xml:space="preserve">у с т а н о в и </w:t>
      </w:r>
      <w:r w:rsidRPr="00670D21">
        <w:rPr>
          <w:sz w:val="25"/>
          <w:szCs w:val="25"/>
        </w:rPr>
        <w:t>л</w:t>
      </w:r>
      <w:r w:rsidRPr="00670D21">
        <w:rPr>
          <w:sz w:val="25"/>
          <w:szCs w:val="25"/>
        </w:rPr>
        <w:t>:</w:t>
      </w:r>
    </w:p>
    <w:p w:rsidR="00600A5F" w:rsidRPr="00670D21" w:rsidP="00080498">
      <w:pPr>
        <w:pStyle w:val="NoSpacing"/>
        <w:rPr>
          <w:sz w:val="25"/>
          <w:szCs w:val="25"/>
        </w:rPr>
      </w:pPr>
    </w:p>
    <w:p w:rsidR="00FF4639" w:rsidP="00FF463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02.11.2023</w:t>
      </w:r>
      <w:r w:rsidRPr="00670D21" w:rsidR="007D7FDE">
        <w:rPr>
          <w:sz w:val="25"/>
          <w:szCs w:val="25"/>
        </w:rPr>
        <w:t>г.</w:t>
      </w:r>
      <w:r w:rsidRPr="00670D21" w:rsidR="00BC59D9">
        <w:rPr>
          <w:sz w:val="25"/>
          <w:szCs w:val="25"/>
        </w:rPr>
        <w:t xml:space="preserve"> </w:t>
      </w:r>
      <w:r w:rsidRPr="00670D21" w:rsidR="003B41F6">
        <w:rPr>
          <w:sz w:val="25"/>
          <w:szCs w:val="25"/>
        </w:rPr>
        <w:t xml:space="preserve">в </w:t>
      </w:r>
      <w:r>
        <w:rPr>
          <w:sz w:val="25"/>
          <w:szCs w:val="25"/>
        </w:rPr>
        <w:t>22</w:t>
      </w:r>
      <w:r w:rsidRPr="00670D21" w:rsidR="00401434">
        <w:rPr>
          <w:sz w:val="25"/>
          <w:szCs w:val="25"/>
        </w:rPr>
        <w:t xml:space="preserve"> </w:t>
      </w:r>
      <w:r w:rsidRPr="00670D21" w:rsidR="00830980">
        <w:rPr>
          <w:sz w:val="25"/>
          <w:szCs w:val="25"/>
        </w:rPr>
        <w:t>час</w:t>
      </w:r>
      <w:r w:rsidRPr="00670D21" w:rsidR="00615B53">
        <w:rPr>
          <w:sz w:val="25"/>
          <w:szCs w:val="25"/>
        </w:rPr>
        <w:t>.</w:t>
      </w:r>
      <w:r w:rsidRPr="00670D21" w:rsidR="00EA684E">
        <w:rPr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 w:rsidR="00644127">
        <w:rPr>
          <w:sz w:val="25"/>
          <w:szCs w:val="25"/>
        </w:rPr>
        <w:t xml:space="preserve"> </w:t>
      </w:r>
      <w:r w:rsidRPr="00670D21" w:rsidR="00883545">
        <w:rPr>
          <w:sz w:val="25"/>
          <w:szCs w:val="25"/>
        </w:rPr>
        <w:t xml:space="preserve">мин. </w:t>
      </w:r>
      <w:r>
        <w:rPr>
          <w:sz w:val="25"/>
          <w:szCs w:val="25"/>
        </w:rPr>
        <w:t>Ибрагимов А.Р</w:t>
      </w:r>
      <w:r w:rsidR="00716C70">
        <w:rPr>
          <w:sz w:val="25"/>
          <w:szCs w:val="25"/>
        </w:rPr>
        <w:t>.</w:t>
      </w:r>
      <w:r w:rsidRPr="00670D21" w:rsidR="007F2A9E">
        <w:rPr>
          <w:sz w:val="25"/>
          <w:szCs w:val="25"/>
        </w:rPr>
        <w:t>,</w:t>
      </w:r>
      <w:r w:rsidRPr="00670D21" w:rsidR="00883545">
        <w:rPr>
          <w:sz w:val="25"/>
          <w:szCs w:val="25"/>
        </w:rPr>
        <w:t xml:space="preserve"> </w:t>
      </w:r>
      <w:r w:rsidR="00D46FEC">
        <w:rPr>
          <w:sz w:val="25"/>
          <w:szCs w:val="25"/>
        </w:rPr>
        <w:t xml:space="preserve">по </w:t>
      </w:r>
      <w:r w:rsidR="00D46FEC">
        <w:rPr>
          <w:sz w:val="25"/>
          <w:szCs w:val="25"/>
        </w:rPr>
        <w:t>ул</w:t>
      </w:r>
      <w:r w:rsidR="00D46FEC">
        <w:rPr>
          <w:sz w:val="25"/>
          <w:szCs w:val="25"/>
        </w:rPr>
        <w:t>.Л</w:t>
      </w:r>
      <w:r w:rsidR="00D46FEC">
        <w:rPr>
          <w:sz w:val="25"/>
          <w:szCs w:val="25"/>
        </w:rPr>
        <w:t>…</w:t>
      </w:r>
      <w:r>
        <w:rPr>
          <w:sz w:val="25"/>
          <w:szCs w:val="25"/>
        </w:rPr>
        <w:t>, д.1</w:t>
      </w:r>
      <w:r w:rsidR="004E79E7">
        <w:rPr>
          <w:sz w:val="25"/>
          <w:szCs w:val="25"/>
        </w:rPr>
        <w:t xml:space="preserve"> </w:t>
      </w:r>
      <w:r w:rsidR="00A83098">
        <w:rPr>
          <w:sz w:val="25"/>
          <w:szCs w:val="25"/>
        </w:rPr>
        <w:t xml:space="preserve">в </w:t>
      </w:r>
      <w:r w:rsidR="00A83098">
        <w:rPr>
          <w:sz w:val="25"/>
          <w:szCs w:val="25"/>
        </w:rPr>
        <w:t>г.Невинномысске</w:t>
      </w:r>
      <w:r w:rsidRPr="00670D21" w:rsidR="00456D64">
        <w:rPr>
          <w:sz w:val="25"/>
          <w:szCs w:val="25"/>
        </w:rPr>
        <w:t>, управлял транспортным средством</w:t>
      </w:r>
      <w:r w:rsidR="00C62482">
        <w:rPr>
          <w:sz w:val="25"/>
          <w:szCs w:val="25"/>
        </w:rPr>
        <w:t>,</w:t>
      </w:r>
      <w:r w:rsidRPr="00670D21" w:rsidR="0053054C">
        <w:rPr>
          <w:kern w:val="36"/>
          <w:sz w:val="25"/>
          <w:szCs w:val="25"/>
        </w:rPr>
        <w:t xml:space="preserve"> </w:t>
      </w:r>
      <w:r w:rsidRPr="00670D21" w:rsidR="00456D64">
        <w:rPr>
          <w:sz w:val="25"/>
          <w:szCs w:val="25"/>
        </w:rPr>
        <w:t>в состоянии</w:t>
      </w:r>
      <w:r w:rsidRPr="00670D21" w:rsidR="00080498">
        <w:rPr>
          <w:sz w:val="25"/>
          <w:szCs w:val="25"/>
        </w:rPr>
        <w:t xml:space="preserve"> опьянения.</w:t>
      </w:r>
    </w:p>
    <w:p w:rsidR="0048643F" w:rsidP="0048643F">
      <w:pPr>
        <w:pStyle w:val="NoSpacing"/>
        <w:ind w:firstLine="708"/>
        <w:jc w:val="both"/>
        <w:rPr>
          <w:sz w:val="25"/>
          <w:szCs w:val="25"/>
        </w:rPr>
      </w:pPr>
      <w:r w:rsidRPr="007943EC">
        <w:rPr>
          <w:sz w:val="25"/>
          <w:szCs w:val="25"/>
        </w:rPr>
        <w:t xml:space="preserve">В </w:t>
      </w:r>
      <w:r>
        <w:rPr>
          <w:sz w:val="25"/>
          <w:szCs w:val="25"/>
        </w:rPr>
        <w:t>судебное заседание</w:t>
      </w:r>
      <w:r w:rsidRPr="007943EC">
        <w:rPr>
          <w:sz w:val="25"/>
          <w:szCs w:val="25"/>
        </w:rPr>
        <w:t xml:space="preserve">  </w:t>
      </w:r>
      <w:r>
        <w:rPr>
          <w:sz w:val="25"/>
          <w:szCs w:val="25"/>
        </w:rPr>
        <w:t>Ибрагимов А.Р</w:t>
      </w:r>
      <w:r w:rsidRPr="007943EC">
        <w:rPr>
          <w:sz w:val="25"/>
          <w:szCs w:val="25"/>
        </w:rPr>
        <w:t xml:space="preserve">. </w:t>
      </w:r>
      <w:r>
        <w:rPr>
          <w:sz w:val="25"/>
          <w:szCs w:val="25"/>
        </w:rPr>
        <w:t>не явился, хотя был надлежаще извещен о дате и времени судебного заседания</w:t>
      </w:r>
      <w:r w:rsidRPr="003A31DF">
        <w:rPr>
          <w:sz w:val="25"/>
          <w:szCs w:val="25"/>
        </w:rPr>
        <w:t>.</w:t>
      </w:r>
    </w:p>
    <w:p w:rsidR="005E6CB4" w:rsidRPr="005E6CB4" w:rsidP="005E6CB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F20E9C" w:rsidR="00F20E9C">
        <w:rPr>
          <w:sz w:val="25"/>
          <w:szCs w:val="25"/>
        </w:rPr>
        <w:t>сследовав материалы дела, обозрев имеющуюся в материалах административного дела видеозапись,  судья приходит к следующему:</w:t>
      </w:r>
    </w:p>
    <w:p w:rsidR="005E6CB4" w:rsidRP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Согласно </w:t>
      </w:r>
      <w:hyperlink r:id="rId5" w:history="1">
        <w:r w:rsidRPr="005E6CB4">
          <w:rPr>
            <w:sz w:val="25"/>
            <w:szCs w:val="25"/>
          </w:rPr>
          <w:t>п.2.7</w:t>
        </w:r>
      </w:hyperlink>
      <w:r w:rsidRPr="005E6CB4">
        <w:rPr>
          <w:sz w:val="25"/>
          <w:szCs w:val="25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</w:t>
      </w:r>
      <w:r w:rsidR="003E0296">
        <w:rPr>
          <w:sz w:val="25"/>
          <w:szCs w:val="25"/>
        </w:rPr>
        <w:t>года N1090</w:t>
      </w:r>
      <w:r w:rsidRPr="005E6CB4">
        <w:rPr>
          <w:sz w:val="25"/>
          <w:szCs w:val="25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Часть 1 ст.12.8 КРФоАП  предусматривает административную ответственность за  управление  транспортным  средством водителем, находящимся в состоянии опьянения, если такие действия не содержат уголовно наказуемого деяния. По </w:t>
      </w:r>
      <w:hyperlink r:id="rId6" w:history="1">
        <w:r w:rsidRPr="005E6CB4">
          <w:rPr>
            <w:sz w:val="25"/>
            <w:szCs w:val="25"/>
          </w:rPr>
          <w:t>примечанию</w:t>
        </w:r>
      </w:hyperlink>
      <w:r w:rsidRPr="005E6CB4">
        <w:rPr>
          <w:sz w:val="25"/>
          <w:szCs w:val="25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</w:t>
      </w:r>
      <w:hyperlink r:id="rId7" w:history="1">
        <w:r w:rsidRPr="005E6CB4">
          <w:rPr>
            <w:sz w:val="25"/>
            <w:szCs w:val="25"/>
          </w:rPr>
          <w:t>статьей</w:t>
        </w:r>
      </w:hyperlink>
      <w:r w:rsidRPr="005E6CB4">
        <w:rPr>
          <w:sz w:val="25"/>
          <w:szCs w:val="25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По делу об административном правонарушении, предусмотренном </w:t>
      </w:r>
      <w:hyperlink r:id="rId7" w:history="1">
        <w:r w:rsidRPr="005E6CB4">
          <w:rPr>
            <w:sz w:val="25"/>
            <w:szCs w:val="25"/>
          </w:rPr>
          <w:t>статьей 12.8</w:t>
        </w:r>
      </w:hyperlink>
      <w:r w:rsidRPr="005E6CB4">
        <w:rPr>
          <w:sz w:val="25"/>
          <w:szCs w:val="25"/>
        </w:rPr>
        <w:t xml:space="preserve"> Кодекса Российской Федерации об административных правонарушениях,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5E6CB4">
          <w:rPr>
            <w:sz w:val="25"/>
            <w:szCs w:val="25"/>
          </w:rPr>
          <w:t>ч.6 ст.27.12</w:t>
        </w:r>
      </w:hyperlink>
      <w:r w:rsidRPr="005E6CB4">
        <w:rPr>
          <w:sz w:val="25"/>
          <w:szCs w:val="25"/>
        </w:rPr>
        <w:t xml:space="preserve"> КРФоАП.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3E0296" w:rsidRP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В соответствии с </w:t>
      </w:r>
      <w:hyperlink r:id="rId9" w:history="1">
        <w:r w:rsidRPr="003E0296">
          <w:rPr>
            <w:sz w:val="25"/>
            <w:szCs w:val="25"/>
          </w:rPr>
          <w:t>частями 2</w:t>
        </w:r>
      </w:hyperlink>
      <w:r w:rsidRPr="003E0296">
        <w:rPr>
          <w:sz w:val="25"/>
          <w:szCs w:val="25"/>
        </w:rPr>
        <w:t xml:space="preserve"> и </w:t>
      </w:r>
      <w:hyperlink r:id="rId10" w:history="1">
        <w:r w:rsidRPr="003E0296">
          <w:rPr>
            <w:sz w:val="25"/>
            <w:szCs w:val="25"/>
          </w:rPr>
          <w:t>6 статьи 25.7</w:t>
        </w:r>
      </w:hyperlink>
      <w:r w:rsidRPr="003E0296">
        <w:rPr>
          <w:sz w:val="25"/>
          <w:szCs w:val="25"/>
        </w:rPr>
        <w:t xml:space="preserve"> Кодекса Российской Федерации об административных правонарушениях в случаях, предусмотренных </w:t>
      </w:r>
      <w:hyperlink r:id="rId11" w:history="1">
        <w:r w:rsidRPr="003E0296">
          <w:rPr>
            <w:sz w:val="25"/>
            <w:szCs w:val="25"/>
          </w:rPr>
          <w:t>главой 27</w:t>
        </w:r>
      </w:hyperlink>
      <w:r w:rsidRPr="003E0296">
        <w:rPr>
          <w:sz w:val="25"/>
          <w:szCs w:val="25"/>
        </w:rPr>
        <w:t xml:space="preserve"> и </w:t>
      </w:r>
      <w:hyperlink r:id="rId12" w:history="1">
        <w:r w:rsidRPr="003E0296">
          <w:rPr>
            <w:sz w:val="25"/>
            <w:szCs w:val="25"/>
          </w:rPr>
          <w:t>статьей 28.1.1</w:t>
        </w:r>
      </w:hyperlink>
      <w:r w:rsidRPr="003E0296">
        <w:rPr>
          <w:sz w:val="25"/>
          <w:szCs w:val="25"/>
        </w:rPr>
        <w:t xml:space="preserve"> названного Кодекса, обязательно присутствие понятых или применение видеозаписи. </w:t>
      </w:r>
    </w:p>
    <w:p w:rsidR="003E0296" w:rsidRP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Постановлением Правительства Российской Федерации от 21 октября 2022 года N1882 утверждены </w:t>
      </w:r>
      <w:hyperlink r:id="rId13" w:history="1">
        <w:r w:rsidRPr="003E0296">
          <w:rPr>
            <w:sz w:val="25"/>
            <w:szCs w:val="25"/>
          </w:rPr>
          <w:t>Правила</w:t>
        </w:r>
      </w:hyperlink>
      <w:r w:rsidRPr="003E0296">
        <w:rPr>
          <w:sz w:val="25"/>
          <w:szCs w:val="25"/>
        </w:rPr>
        <w:t xml:space="preserve"> освидетельствования на состояние алкогольного </w:t>
      </w:r>
      <w:r w:rsidRPr="003E0296">
        <w:rPr>
          <w:sz w:val="25"/>
          <w:szCs w:val="25"/>
        </w:rPr>
        <w:t>опьянения и оформления его результатов, направления на медицинское освидетельствование на состояние опьянения.</w:t>
      </w:r>
    </w:p>
    <w:p w:rsid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В соответствии с </w:t>
      </w:r>
      <w:hyperlink r:id="rId14" w:history="1">
        <w:r w:rsidRPr="003E0296">
          <w:rPr>
            <w:sz w:val="25"/>
            <w:szCs w:val="25"/>
          </w:rPr>
          <w:t xml:space="preserve">пунктом </w:t>
        </w:r>
      </w:hyperlink>
      <w:r w:rsidRPr="003E0296">
        <w:rPr>
          <w:sz w:val="25"/>
          <w:szCs w:val="25"/>
        </w:rPr>
        <w:t>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>
        <w:rPr>
          <w:sz w:val="25"/>
          <w:szCs w:val="25"/>
        </w:rPr>
        <w:t>.</w:t>
      </w:r>
    </w:p>
    <w:p w:rsidR="00FA7233" w:rsidP="001250CD">
      <w:pPr>
        <w:pStyle w:val="NoSpacing"/>
        <w:ind w:firstLine="708"/>
        <w:jc w:val="both"/>
        <w:rPr>
          <w:sz w:val="25"/>
          <w:szCs w:val="25"/>
        </w:rPr>
      </w:pPr>
      <w:r w:rsidRPr="00093A49">
        <w:rPr>
          <w:sz w:val="25"/>
          <w:szCs w:val="25"/>
        </w:rPr>
        <w:t xml:space="preserve">Основанием полагать, что водитель </w:t>
      </w:r>
      <w:r w:rsidR="007A7CD8">
        <w:rPr>
          <w:sz w:val="25"/>
          <w:szCs w:val="25"/>
        </w:rPr>
        <w:t>Ибрагимов А.Р</w:t>
      </w:r>
      <w:r>
        <w:rPr>
          <w:sz w:val="25"/>
          <w:szCs w:val="25"/>
        </w:rPr>
        <w:t>.</w:t>
      </w:r>
      <w:r w:rsidRPr="00093A49">
        <w:rPr>
          <w:sz w:val="25"/>
          <w:szCs w:val="25"/>
        </w:rPr>
        <w:t xml:space="preserve"> находился в состоянии опьянения, послужило наличие выявленных у него сотрудником ДПС ГИ</w:t>
      </w:r>
      <w:r w:rsidRPr="00093A49">
        <w:rPr>
          <w:sz w:val="25"/>
          <w:szCs w:val="25"/>
        </w:rPr>
        <w:t>БДД пр</w:t>
      </w:r>
      <w:r w:rsidRPr="00093A49">
        <w:rPr>
          <w:sz w:val="25"/>
          <w:szCs w:val="25"/>
        </w:rPr>
        <w:t xml:space="preserve">изнаков опьянения </w:t>
      </w:r>
      <w:r>
        <w:rPr>
          <w:sz w:val="25"/>
          <w:szCs w:val="25"/>
        </w:rPr>
        <w:t xml:space="preserve">(резкое изменение </w:t>
      </w:r>
      <w:r w:rsidRPr="003E0296">
        <w:rPr>
          <w:sz w:val="25"/>
          <w:szCs w:val="25"/>
        </w:rPr>
        <w:t>окраски кожных покровов лица</w:t>
      </w:r>
      <w:r>
        <w:rPr>
          <w:sz w:val="25"/>
          <w:szCs w:val="25"/>
        </w:rPr>
        <w:t>)</w:t>
      </w:r>
      <w:r w:rsidRPr="00093A49">
        <w:rPr>
          <w:sz w:val="25"/>
          <w:szCs w:val="25"/>
        </w:rPr>
        <w:t xml:space="preserve">, указанных в </w:t>
      </w:r>
      <w:hyperlink r:id="rId15" w:history="1">
        <w:r w:rsidRPr="00093A49">
          <w:rPr>
            <w:sz w:val="25"/>
            <w:szCs w:val="25"/>
          </w:rPr>
          <w:t xml:space="preserve">пункте </w:t>
        </w:r>
      </w:hyperlink>
      <w:r>
        <w:rPr>
          <w:sz w:val="25"/>
          <w:szCs w:val="25"/>
        </w:rPr>
        <w:t>2</w:t>
      </w:r>
      <w:r w:rsidR="007C02DE">
        <w:rPr>
          <w:sz w:val="25"/>
          <w:szCs w:val="25"/>
        </w:rPr>
        <w:t xml:space="preserve"> Правил. </w:t>
      </w:r>
    </w:p>
    <w:p w:rsidR="001250CD" w:rsidP="001250CD">
      <w:pPr>
        <w:pStyle w:val="NoSpacing"/>
        <w:ind w:firstLine="708"/>
        <w:jc w:val="both"/>
        <w:rPr>
          <w:sz w:val="25"/>
          <w:szCs w:val="25"/>
        </w:rPr>
      </w:pPr>
      <w:r w:rsidRPr="00093A49">
        <w:rPr>
          <w:sz w:val="25"/>
          <w:szCs w:val="25"/>
        </w:rPr>
        <w:t xml:space="preserve">В связи с наличием названных признаков опьянения должностным лицом в порядке, предусмотренном </w:t>
      </w:r>
      <w:hyperlink r:id="rId16" w:history="1">
        <w:r w:rsidRPr="00093A49">
          <w:rPr>
            <w:sz w:val="25"/>
            <w:szCs w:val="25"/>
          </w:rPr>
          <w:t>Правилами</w:t>
        </w:r>
      </w:hyperlink>
      <w:r w:rsidRPr="00093A49">
        <w:rPr>
          <w:sz w:val="25"/>
          <w:szCs w:val="25"/>
        </w:rPr>
        <w:t xml:space="preserve">, </w:t>
      </w:r>
      <w:r w:rsidR="007A7CD8">
        <w:rPr>
          <w:sz w:val="25"/>
          <w:szCs w:val="25"/>
        </w:rPr>
        <w:t>Ибрагимову А.Р</w:t>
      </w:r>
      <w:r w:rsidRPr="00093A49">
        <w:rPr>
          <w:sz w:val="25"/>
          <w:szCs w:val="25"/>
        </w:rPr>
        <w:t>. было предложено пройти освидетельствование на с</w:t>
      </w:r>
      <w:r w:rsidR="007C02DE">
        <w:rPr>
          <w:sz w:val="25"/>
          <w:szCs w:val="25"/>
        </w:rPr>
        <w:t>остояние алкогольного опьянения</w:t>
      </w:r>
      <w:r w:rsidRPr="00093A49">
        <w:rPr>
          <w:sz w:val="25"/>
          <w:szCs w:val="25"/>
        </w:rPr>
        <w:t>.</w:t>
      </w:r>
    </w:p>
    <w:p w:rsidR="007C02DE" w:rsidRPr="00093A49" w:rsidP="001250CD">
      <w:pPr>
        <w:pStyle w:val="NoSpacing"/>
        <w:ind w:firstLine="708"/>
        <w:jc w:val="both"/>
        <w:rPr>
          <w:sz w:val="25"/>
          <w:szCs w:val="25"/>
        </w:rPr>
      </w:pPr>
      <w:r w:rsidRPr="00FA7233">
        <w:rPr>
          <w:sz w:val="25"/>
          <w:szCs w:val="25"/>
        </w:rPr>
        <w:t>По результатам проведенного освидетельствования состояние алкогольного опьянения не установлено</w:t>
      </w:r>
      <w:r>
        <w:rPr>
          <w:sz w:val="25"/>
          <w:szCs w:val="25"/>
        </w:rPr>
        <w:t>.</w:t>
      </w:r>
    </w:p>
    <w:p w:rsidR="001250CD" w:rsidP="001250CD">
      <w:pPr>
        <w:pStyle w:val="NoSpacing"/>
        <w:ind w:firstLine="708"/>
        <w:jc w:val="both"/>
        <w:rPr>
          <w:sz w:val="25"/>
          <w:szCs w:val="25"/>
        </w:rPr>
      </w:pPr>
      <w:r w:rsidRPr="0001428A">
        <w:rPr>
          <w:sz w:val="25"/>
          <w:szCs w:val="25"/>
        </w:rPr>
        <w:t>Пункт 8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A7233" w:rsidRPr="0001428A" w:rsidP="00FA7233">
      <w:pPr>
        <w:pStyle w:val="NoSpacing"/>
        <w:ind w:firstLine="708"/>
        <w:jc w:val="both"/>
        <w:rPr>
          <w:sz w:val="25"/>
          <w:szCs w:val="25"/>
        </w:rPr>
      </w:pPr>
      <w:r w:rsidRPr="00FA7233">
        <w:rPr>
          <w:sz w:val="25"/>
          <w:szCs w:val="25"/>
        </w:rPr>
        <w:t xml:space="preserve">Должностным лицом ГИБДД, 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="007A7CD8">
        <w:rPr>
          <w:sz w:val="25"/>
          <w:szCs w:val="25"/>
        </w:rPr>
        <w:t>Ибрагимов А.Р</w:t>
      </w:r>
      <w:r w:rsidRPr="00FA7233">
        <w:rPr>
          <w:sz w:val="25"/>
          <w:szCs w:val="25"/>
        </w:rPr>
        <w:t xml:space="preserve">. был направлен на медицинское </w:t>
      </w:r>
      <w:r w:rsidRPr="00FA7233">
        <w:rPr>
          <w:sz w:val="25"/>
          <w:szCs w:val="25"/>
        </w:rPr>
        <w:t>освидетельствование</w:t>
      </w:r>
      <w:r w:rsidRPr="00FA7233">
        <w:rPr>
          <w:sz w:val="25"/>
          <w:szCs w:val="25"/>
        </w:rPr>
        <w:t xml:space="preserve"> на состояние опьянения, пройти которое он согласился, о чем собственноручно указал в протоколе о направлении на медицинское освидетельствовани</w:t>
      </w:r>
      <w:r w:rsidR="007A7CD8">
        <w:rPr>
          <w:sz w:val="25"/>
          <w:szCs w:val="25"/>
        </w:rPr>
        <w:t>е на состояние опьянения (</w:t>
      </w:r>
      <w:r w:rsidR="007A7CD8">
        <w:rPr>
          <w:sz w:val="25"/>
          <w:szCs w:val="25"/>
        </w:rPr>
        <w:t>л.д</w:t>
      </w:r>
      <w:r w:rsidR="007A7CD8">
        <w:rPr>
          <w:sz w:val="25"/>
          <w:szCs w:val="25"/>
        </w:rPr>
        <w:t>. 13</w:t>
      </w:r>
      <w:r w:rsidRPr="00FA7233">
        <w:rPr>
          <w:sz w:val="25"/>
          <w:szCs w:val="25"/>
        </w:rPr>
        <w:t>).</w:t>
      </w:r>
    </w:p>
    <w:p w:rsidR="001250CD" w:rsidRPr="00C110DF" w:rsidP="001250CD">
      <w:pPr>
        <w:pStyle w:val="NoSpacing"/>
        <w:ind w:firstLine="708"/>
        <w:jc w:val="both"/>
        <w:rPr>
          <w:sz w:val="25"/>
          <w:szCs w:val="25"/>
        </w:rPr>
      </w:pPr>
      <w:r w:rsidRPr="00C110DF">
        <w:rPr>
          <w:sz w:val="25"/>
          <w:szCs w:val="25"/>
        </w:rPr>
        <w:t>По результатам проведенного медицинского освидетельствования на состояние опьянения</w:t>
      </w:r>
      <w:r>
        <w:rPr>
          <w:sz w:val="25"/>
          <w:szCs w:val="25"/>
        </w:rPr>
        <w:t xml:space="preserve"> от </w:t>
      </w:r>
      <w:r w:rsidR="007A7CD8">
        <w:rPr>
          <w:sz w:val="25"/>
          <w:szCs w:val="25"/>
        </w:rPr>
        <w:t>03.11.2023</w:t>
      </w:r>
      <w:r>
        <w:rPr>
          <w:sz w:val="25"/>
          <w:szCs w:val="25"/>
        </w:rPr>
        <w:t>г.</w:t>
      </w:r>
      <w:r w:rsidRPr="00C110D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 </w:t>
      </w:r>
      <w:r w:rsidR="007A7CD8">
        <w:rPr>
          <w:sz w:val="25"/>
          <w:szCs w:val="25"/>
        </w:rPr>
        <w:t>Ибрагимова А.Р</w:t>
      </w:r>
      <w:r>
        <w:rPr>
          <w:sz w:val="25"/>
          <w:szCs w:val="25"/>
        </w:rPr>
        <w:t xml:space="preserve">. </w:t>
      </w:r>
      <w:r w:rsidRPr="00C110DF">
        <w:rPr>
          <w:sz w:val="25"/>
          <w:szCs w:val="25"/>
        </w:rPr>
        <w:t>было установлено</w:t>
      </w:r>
      <w:r>
        <w:rPr>
          <w:sz w:val="25"/>
          <w:szCs w:val="25"/>
        </w:rPr>
        <w:t xml:space="preserve"> состояние опьянения (л.д.</w:t>
      </w:r>
      <w:r w:rsidR="007A7CD8">
        <w:rPr>
          <w:sz w:val="25"/>
          <w:szCs w:val="25"/>
        </w:rPr>
        <w:t>15</w:t>
      </w:r>
      <w:r>
        <w:rPr>
          <w:sz w:val="25"/>
          <w:szCs w:val="25"/>
        </w:rPr>
        <w:t xml:space="preserve"> оборот). </w:t>
      </w:r>
    </w:p>
    <w:p w:rsidR="00315E11" w:rsidRPr="00315E11" w:rsidP="00315E11">
      <w:pPr>
        <w:pStyle w:val="NoSpacing"/>
        <w:ind w:firstLine="708"/>
        <w:jc w:val="both"/>
        <w:rPr>
          <w:sz w:val="25"/>
          <w:szCs w:val="25"/>
        </w:rPr>
      </w:pPr>
      <w:r w:rsidRPr="00315E11">
        <w:rPr>
          <w:sz w:val="25"/>
          <w:szCs w:val="25"/>
        </w:rPr>
        <w:t>Факт совершения административного правонарушения, ответственность за ко</w:t>
      </w:r>
      <w:r>
        <w:rPr>
          <w:sz w:val="25"/>
          <w:szCs w:val="25"/>
        </w:rPr>
        <w:t>торое предусмотрена ч.1 ст.12.8</w:t>
      </w:r>
      <w:r w:rsidR="0038582D">
        <w:rPr>
          <w:sz w:val="25"/>
          <w:szCs w:val="25"/>
        </w:rPr>
        <w:t xml:space="preserve"> </w:t>
      </w:r>
      <w:r w:rsidR="0038582D">
        <w:rPr>
          <w:sz w:val="25"/>
          <w:szCs w:val="25"/>
        </w:rPr>
        <w:t>КРФоАП</w:t>
      </w:r>
      <w:r w:rsidR="0038582D">
        <w:rPr>
          <w:sz w:val="25"/>
          <w:szCs w:val="25"/>
        </w:rPr>
        <w:t>, и вина</w:t>
      </w:r>
      <w:r w:rsidR="00FA7233">
        <w:rPr>
          <w:sz w:val="25"/>
          <w:szCs w:val="25"/>
        </w:rPr>
        <w:t xml:space="preserve"> </w:t>
      </w:r>
      <w:r w:rsidR="007A7CD8">
        <w:rPr>
          <w:sz w:val="25"/>
          <w:szCs w:val="25"/>
        </w:rPr>
        <w:t>Ибрагимова А.Р</w:t>
      </w:r>
      <w:r w:rsidRPr="00315E11">
        <w:rPr>
          <w:sz w:val="25"/>
          <w:szCs w:val="25"/>
        </w:rPr>
        <w:t xml:space="preserve">. 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="007A7CD8">
        <w:rPr>
          <w:sz w:val="25"/>
          <w:szCs w:val="25"/>
        </w:rPr>
        <w:t>от 08.12.2023</w:t>
      </w:r>
      <w:r w:rsidRPr="00315E11">
        <w:rPr>
          <w:sz w:val="25"/>
          <w:szCs w:val="25"/>
        </w:rPr>
        <w:t>г. (л.д.</w:t>
      </w:r>
      <w:r w:rsidR="007A7CD8">
        <w:rPr>
          <w:sz w:val="25"/>
          <w:szCs w:val="25"/>
        </w:rPr>
        <w:t>8</w:t>
      </w:r>
      <w:r w:rsidRPr="00315E11">
        <w:rPr>
          <w:sz w:val="25"/>
          <w:szCs w:val="25"/>
        </w:rPr>
        <w:t>),  протоколом об отстранении от управления тран</w:t>
      </w:r>
      <w:r w:rsidR="006A3CD9">
        <w:rPr>
          <w:sz w:val="25"/>
          <w:szCs w:val="25"/>
        </w:rPr>
        <w:t xml:space="preserve">спортным средством </w:t>
      </w:r>
      <w:r w:rsidR="007A7CD8">
        <w:rPr>
          <w:sz w:val="25"/>
          <w:szCs w:val="25"/>
        </w:rPr>
        <w:t>от 02.11.2023</w:t>
      </w:r>
      <w:r>
        <w:rPr>
          <w:sz w:val="25"/>
          <w:szCs w:val="25"/>
        </w:rPr>
        <w:t>г. (л.д.</w:t>
      </w:r>
      <w:r w:rsidR="007A7CD8">
        <w:rPr>
          <w:sz w:val="25"/>
          <w:szCs w:val="25"/>
        </w:rPr>
        <w:t>10</w:t>
      </w:r>
      <w:r w:rsidR="00FA7233">
        <w:rPr>
          <w:sz w:val="25"/>
          <w:szCs w:val="25"/>
        </w:rPr>
        <w:t>)</w:t>
      </w:r>
      <w:r w:rsidR="007A7CD8">
        <w:rPr>
          <w:sz w:val="25"/>
          <w:szCs w:val="25"/>
        </w:rPr>
        <w:t xml:space="preserve">, актом от 02.11.2023г. освидетельствования на состояние алкогольного опьянения </w:t>
      </w:r>
      <w:r w:rsidRPr="00B42D59" w:rsidR="007A7CD8">
        <w:rPr>
          <w:sz w:val="25"/>
          <w:szCs w:val="25"/>
        </w:rPr>
        <w:t>с приложенным</w:t>
      </w:r>
      <w:r w:rsidRPr="00B42D59" w:rsidR="007A7CD8">
        <w:rPr>
          <w:sz w:val="25"/>
          <w:szCs w:val="25"/>
        </w:rPr>
        <w:t xml:space="preserve"> бумажным носителем к нему</w:t>
      </w:r>
      <w:r w:rsidR="007A7CD8">
        <w:rPr>
          <w:sz w:val="25"/>
          <w:szCs w:val="25"/>
        </w:rPr>
        <w:t xml:space="preserve"> (л.д.11,12),</w:t>
      </w:r>
      <w:r w:rsidR="00FA7233">
        <w:rPr>
          <w:sz w:val="25"/>
          <w:szCs w:val="25"/>
        </w:rPr>
        <w:t xml:space="preserve"> </w:t>
      </w:r>
      <w:r w:rsidRPr="00315E11">
        <w:rPr>
          <w:sz w:val="25"/>
          <w:szCs w:val="25"/>
        </w:rPr>
        <w:t xml:space="preserve">протоколом  </w:t>
      </w:r>
      <w:r w:rsidR="007A7CD8">
        <w:rPr>
          <w:sz w:val="25"/>
          <w:szCs w:val="25"/>
        </w:rPr>
        <w:t xml:space="preserve"> от 02.11.2023</w:t>
      </w:r>
      <w:r w:rsidRPr="00315E11">
        <w:rPr>
          <w:sz w:val="25"/>
          <w:szCs w:val="25"/>
        </w:rPr>
        <w:t>г. о направлении  на  медицинское  освидетельствование  на состояние алкогольного опьянения</w:t>
      </w:r>
      <w:r w:rsidR="007A7CD8">
        <w:rPr>
          <w:sz w:val="25"/>
          <w:szCs w:val="25"/>
        </w:rPr>
        <w:t xml:space="preserve"> (л.д.13</w:t>
      </w:r>
      <w:r w:rsidRPr="00315E11">
        <w:rPr>
          <w:sz w:val="25"/>
          <w:szCs w:val="25"/>
        </w:rPr>
        <w:t xml:space="preserve">),  </w:t>
      </w:r>
      <w:r w:rsidR="00FA7233">
        <w:rPr>
          <w:sz w:val="25"/>
          <w:szCs w:val="25"/>
        </w:rPr>
        <w:t xml:space="preserve">справкой о результатах медицинского освидетельствования на состояние опьянения (алкогольного, наркотического или иного токсического) </w:t>
      </w:r>
      <w:r w:rsidR="00D46FEC">
        <w:rPr>
          <w:sz w:val="25"/>
          <w:szCs w:val="25"/>
        </w:rPr>
        <w:t xml:space="preserve"> </w:t>
      </w:r>
      <w:r w:rsidR="007A7CD8">
        <w:rPr>
          <w:sz w:val="25"/>
          <w:szCs w:val="25"/>
        </w:rPr>
        <w:t>от 03.11.2023г. (л.д.14</w:t>
      </w:r>
      <w:r w:rsidR="00FA7233">
        <w:rPr>
          <w:sz w:val="25"/>
          <w:szCs w:val="25"/>
        </w:rPr>
        <w:t xml:space="preserve">), </w:t>
      </w:r>
      <w:r w:rsidRPr="00315E11">
        <w:rPr>
          <w:sz w:val="25"/>
          <w:szCs w:val="25"/>
        </w:rPr>
        <w:t xml:space="preserve">актом медицинского освидетельствования на состояние опьянения, согласно </w:t>
      </w:r>
      <w:r w:rsidRPr="00315E11">
        <w:rPr>
          <w:sz w:val="25"/>
          <w:szCs w:val="25"/>
        </w:rPr>
        <w:t>заключения</w:t>
      </w:r>
      <w:r w:rsidRPr="00315E11">
        <w:rPr>
          <w:sz w:val="25"/>
          <w:szCs w:val="25"/>
        </w:rPr>
        <w:t xml:space="preserve"> которого</w:t>
      </w:r>
      <w:r w:rsidR="00FA7233">
        <w:rPr>
          <w:sz w:val="25"/>
          <w:szCs w:val="25"/>
        </w:rPr>
        <w:t xml:space="preserve"> у </w:t>
      </w:r>
      <w:r w:rsidR="007A7CD8">
        <w:rPr>
          <w:sz w:val="25"/>
          <w:szCs w:val="25"/>
        </w:rPr>
        <w:t>Ибрагимова А.Р</w:t>
      </w:r>
      <w:r w:rsidRPr="00315E11">
        <w:rPr>
          <w:sz w:val="25"/>
          <w:szCs w:val="25"/>
        </w:rPr>
        <w:t xml:space="preserve">. </w:t>
      </w:r>
      <w:r>
        <w:rPr>
          <w:sz w:val="25"/>
          <w:szCs w:val="25"/>
        </w:rPr>
        <w:t>установ</w:t>
      </w:r>
      <w:r w:rsidR="006A3CD9">
        <w:rPr>
          <w:sz w:val="25"/>
          <w:szCs w:val="25"/>
        </w:rPr>
        <w:t>лено состояние опьян</w:t>
      </w:r>
      <w:r w:rsidR="007A7CD8">
        <w:rPr>
          <w:sz w:val="25"/>
          <w:szCs w:val="25"/>
        </w:rPr>
        <w:t>ения (л.д.15</w:t>
      </w:r>
      <w:r w:rsidR="006A3CD9">
        <w:rPr>
          <w:sz w:val="25"/>
          <w:szCs w:val="25"/>
        </w:rPr>
        <w:t xml:space="preserve"> оборот), протоколом</w:t>
      </w:r>
      <w:r w:rsidRPr="00315E11">
        <w:rPr>
          <w:sz w:val="25"/>
          <w:szCs w:val="25"/>
        </w:rPr>
        <w:t xml:space="preserve"> </w:t>
      </w:r>
      <w:r w:rsidR="007A7CD8">
        <w:rPr>
          <w:sz w:val="25"/>
          <w:szCs w:val="25"/>
        </w:rPr>
        <w:t xml:space="preserve"> от 03.11.2023</w:t>
      </w:r>
      <w:r w:rsidRPr="00315E11">
        <w:rPr>
          <w:sz w:val="25"/>
          <w:szCs w:val="25"/>
        </w:rPr>
        <w:t>г. о задержан</w:t>
      </w:r>
      <w:r>
        <w:rPr>
          <w:sz w:val="25"/>
          <w:szCs w:val="25"/>
        </w:rPr>
        <w:t>и</w:t>
      </w:r>
      <w:r w:rsidR="00FA7233">
        <w:rPr>
          <w:sz w:val="25"/>
          <w:szCs w:val="25"/>
        </w:rPr>
        <w:t>и транспортного средства (л.д.1</w:t>
      </w:r>
      <w:r w:rsidR="007A7CD8">
        <w:rPr>
          <w:sz w:val="25"/>
          <w:szCs w:val="25"/>
        </w:rPr>
        <w:t>6</w:t>
      </w:r>
      <w:r>
        <w:rPr>
          <w:sz w:val="25"/>
          <w:szCs w:val="25"/>
        </w:rPr>
        <w:t xml:space="preserve">), </w:t>
      </w:r>
      <w:r w:rsidR="006146EE">
        <w:rPr>
          <w:sz w:val="25"/>
          <w:szCs w:val="25"/>
        </w:rPr>
        <w:t>рапортом</w:t>
      </w:r>
      <w:r w:rsidRPr="00315E11">
        <w:rPr>
          <w:sz w:val="25"/>
          <w:szCs w:val="25"/>
        </w:rPr>
        <w:t xml:space="preserve"> инспек</w:t>
      </w:r>
      <w:r>
        <w:rPr>
          <w:sz w:val="25"/>
          <w:szCs w:val="25"/>
        </w:rPr>
        <w:t>тора</w:t>
      </w:r>
      <w:r w:rsidRPr="00315E11">
        <w:rPr>
          <w:sz w:val="25"/>
          <w:szCs w:val="25"/>
        </w:rPr>
        <w:t xml:space="preserve"> </w:t>
      </w:r>
      <w:r w:rsidR="00FA7233">
        <w:rPr>
          <w:sz w:val="25"/>
          <w:szCs w:val="25"/>
        </w:rPr>
        <w:t xml:space="preserve">ДПС ОВ </w:t>
      </w:r>
      <w:r w:rsidRPr="00315E11">
        <w:rPr>
          <w:sz w:val="25"/>
          <w:szCs w:val="25"/>
        </w:rPr>
        <w:t xml:space="preserve">ГИБДД ОМВД по </w:t>
      </w:r>
      <w:r w:rsidRPr="00315E11">
        <w:rPr>
          <w:sz w:val="25"/>
          <w:szCs w:val="25"/>
        </w:rPr>
        <w:t>г</w:t>
      </w:r>
      <w:r w:rsidRPr="00315E11">
        <w:rPr>
          <w:sz w:val="25"/>
          <w:szCs w:val="25"/>
        </w:rPr>
        <w:t>.Н</w:t>
      </w:r>
      <w:r w:rsidRPr="00315E11">
        <w:rPr>
          <w:sz w:val="25"/>
          <w:szCs w:val="25"/>
        </w:rPr>
        <w:t>евин</w:t>
      </w:r>
      <w:r>
        <w:rPr>
          <w:sz w:val="25"/>
          <w:szCs w:val="25"/>
        </w:rPr>
        <w:t>номысску</w:t>
      </w:r>
      <w:r>
        <w:rPr>
          <w:sz w:val="25"/>
          <w:szCs w:val="25"/>
        </w:rPr>
        <w:t xml:space="preserve">  </w:t>
      </w:r>
      <w:r w:rsidR="0053390A">
        <w:rPr>
          <w:sz w:val="25"/>
          <w:szCs w:val="25"/>
        </w:rPr>
        <w:t>(л.д.17</w:t>
      </w:r>
      <w:r w:rsidRPr="00315E11">
        <w:rPr>
          <w:sz w:val="25"/>
          <w:szCs w:val="25"/>
        </w:rPr>
        <w:t>), видеосъемкой, обозрева</w:t>
      </w:r>
      <w:r w:rsidR="0053390A">
        <w:rPr>
          <w:sz w:val="25"/>
          <w:szCs w:val="25"/>
        </w:rPr>
        <w:t>емой в судебном заседании (л.д.3</w:t>
      </w:r>
      <w:r w:rsidRPr="00315E11">
        <w:rPr>
          <w:sz w:val="25"/>
          <w:szCs w:val="25"/>
        </w:rPr>
        <w:t xml:space="preserve">).  </w:t>
      </w:r>
    </w:p>
    <w:p w:rsidR="0065222C" w:rsidP="0065222C">
      <w:pPr>
        <w:pStyle w:val="NoSpacing"/>
        <w:ind w:firstLine="708"/>
        <w:jc w:val="both"/>
        <w:rPr>
          <w:sz w:val="25"/>
          <w:szCs w:val="25"/>
        </w:rPr>
      </w:pPr>
      <w:r w:rsidRPr="005B5991">
        <w:rPr>
          <w:sz w:val="25"/>
          <w:szCs w:val="25"/>
        </w:rPr>
        <w:t>Таким образом, исследовав  все  обстоятельств</w:t>
      </w:r>
      <w:r>
        <w:rPr>
          <w:sz w:val="25"/>
          <w:szCs w:val="25"/>
        </w:rPr>
        <w:t>а</w:t>
      </w:r>
      <w:r w:rsidRPr="005B5991">
        <w:rPr>
          <w:sz w:val="25"/>
          <w:szCs w:val="25"/>
        </w:rPr>
        <w:t xml:space="preserve"> дела в их совокупности,  и проверив их достоверность и допустимость по правилам </w:t>
      </w:r>
      <w:hyperlink r:id="rId17" w:history="1">
        <w:r w:rsidRPr="005B5991">
          <w:rPr>
            <w:sz w:val="25"/>
            <w:szCs w:val="25"/>
          </w:rPr>
          <w:t>ст.26.11</w:t>
        </w:r>
      </w:hyperlink>
      <w:r w:rsidRPr="005B5991">
        <w:rPr>
          <w:sz w:val="25"/>
          <w:szCs w:val="25"/>
        </w:rPr>
        <w:t xml:space="preserve"> КРФоАП РФ,  судья приходит </w:t>
      </w:r>
      <w:r w:rsidR="000C4ABC">
        <w:rPr>
          <w:sz w:val="25"/>
          <w:szCs w:val="25"/>
        </w:rPr>
        <w:t xml:space="preserve">к  выводу о наличии в действиях </w:t>
      </w:r>
      <w:r w:rsidR="0053390A">
        <w:rPr>
          <w:sz w:val="25"/>
          <w:szCs w:val="25"/>
        </w:rPr>
        <w:t>Ибрагимова А.Р</w:t>
      </w:r>
      <w:r w:rsidRPr="005B5991">
        <w:rPr>
          <w:sz w:val="25"/>
          <w:szCs w:val="25"/>
        </w:rPr>
        <w:t xml:space="preserve">. состава административного правонарушения, предусмотренного </w:t>
      </w:r>
      <w:hyperlink r:id="rId18" w:history="1">
        <w:r w:rsidRPr="005B5991">
          <w:rPr>
            <w:sz w:val="25"/>
            <w:szCs w:val="25"/>
          </w:rPr>
          <w:t>ч.1 ст.12.8</w:t>
        </w:r>
      </w:hyperlink>
      <w:r w:rsidRPr="005B5991">
        <w:rPr>
          <w:sz w:val="25"/>
          <w:szCs w:val="25"/>
        </w:rPr>
        <w:t xml:space="preserve"> КРФоАП, т.е.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9" w:history="1">
        <w:r w:rsidRPr="005B5991">
          <w:rPr>
            <w:sz w:val="25"/>
            <w:szCs w:val="25"/>
          </w:rPr>
          <w:t>деяния</w:t>
        </w:r>
      </w:hyperlink>
      <w:r w:rsidRPr="005B5991">
        <w:rPr>
          <w:sz w:val="25"/>
          <w:szCs w:val="25"/>
        </w:rPr>
        <w:t>.</w:t>
      </w:r>
    </w:p>
    <w:p w:rsidR="008A6EBB" w:rsidRPr="0002005D" w:rsidP="008A6EB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назначении наказания </w:t>
      </w:r>
      <w:r w:rsidR="0053390A">
        <w:rPr>
          <w:sz w:val="25"/>
          <w:szCs w:val="25"/>
        </w:rPr>
        <w:t>Ибрагимову А.Р</w:t>
      </w:r>
      <w:r>
        <w:rPr>
          <w:sz w:val="25"/>
          <w:szCs w:val="25"/>
        </w:rPr>
        <w:t>.</w:t>
      </w:r>
      <w:r w:rsidRPr="0002005D">
        <w:rPr>
          <w:sz w:val="25"/>
          <w:szCs w:val="25"/>
        </w:rPr>
        <w:t xml:space="preserve">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</w:t>
      </w:r>
      <w:r w:rsidRPr="0002005D">
        <w:rPr>
          <w:sz w:val="25"/>
          <w:szCs w:val="25"/>
        </w:rPr>
        <w:t xml:space="preserve"> дорожного движения, приоритетом которого является жизнь и здоровье его участников.</w:t>
      </w:r>
    </w:p>
    <w:p w:rsidR="00456D64" w:rsidP="008A6EB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670D21">
        <w:rPr>
          <w:sz w:val="25"/>
          <w:szCs w:val="25"/>
        </w:rPr>
        <w:t>Рук</w:t>
      </w:r>
      <w:r w:rsidRPr="00670D21" w:rsidR="00794623">
        <w:rPr>
          <w:sz w:val="25"/>
          <w:szCs w:val="25"/>
        </w:rPr>
        <w:t>оводствуясь ст.ст.</w:t>
      </w:r>
      <w:r w:rsidRPr="00670D21">
        <w:rPr>
          <w:sz w:val="25"/>
          <w:szCs w:val="25"/>
        </w:rPr>
        <w:t>29.10,</w:t>
      </w:r>
      <w:r w:rsidRPr="00670D21" w:rsidR="00657E07">
        <w:rPr>
          <w:sz w:val="25"/>
          <w:szCs w:val="25"/>
        </w:rPr>
        <w:t xml:space="preserve"> </w:t>
      </w:r>
      <w:r w:rsidRPr="00670D21">
        <w:rPr>
          <w:sz w:val="25"/>
          <w:szCs w:val="25"/>
        </w:rPr>
        <w:t xml:space="preserve">29.11 </w:t>
      </w:r>
      <w:r w:rsidRPr="00670D21">
        <w:rPr>
          <w:sz w:val="25"/>
          <w:szCs w:val="25"/>
        </w:rPr>
        <w:t>КРФоАП</w:t>
      </w:r>
      <w:r w:rsidRPr="00670D21">
        <w:rPr>
          <w:sz w:val="25"/>
          <w:szCs w:val="25"/>
        </w:rPr>
        <w:t>,</w:t>
      </w:r>
      <w:r w:rsidRPr="00670D21" w:rsidR="00080498">
        <w:rPr>
          <w:sz w:val="25"/>
          <w:szCs w:val="25"/>
        </w:rPr>
        <w:t xml:space="preserve"> судья</w:t>
      </w:r>
    </w:p>
    <w:p w:rsidR="00456D64" w:rsidRPr="00670D21" w:rsidP="00080498">
      <w:pPr>
        <w:pStyle w:val="NoSpacing"/>
        <w:rPr>
          <w:sz w:val="25"/>
          <w:szCs w:val="25"/>
        </w:rPr>
      </w:pPr>
    </w:p>
    <w:p w:rsidR="00456D64" w:rsidRPr="00670D21" w:rsidP="00080498">
      <w:pPr>
        <w:pStyle w:val="NoSpacing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>п</w:t>
      </w:r>
      <w:r w:rsidRPr="00670D21">
        <w:rPr>
          <w:sz w:val="25"/>
          <w:szCs w:val="25"/>
        </w:rPr>
        <w:t xml:space="preserve"> о с т а н о в и л:</w:t>
      </w:r>
    </w:p>
    <w:p w:rsidR="00080498" w:rsidRPr="00670D21" w:rsidP="00080498">
      <w:pPr>
        <w:pStyle w:val="NoSpacing"/>
        <w:rPr>
          <w:b/>
          <w:sz w:val="25"/>
          <w:szCs w:val="25"/>
        </w:rPr>
      </w:pPr>
    </w:p>
    <w:p w:rsidR="002004A0" w:rsidRPr="00670D21" w:rsidP="002004A0">
      <w:pPr>
        <w:pStyle w:val="NoSpacing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Ибрагимова А.Р.</w:t>
      </w:r>
      <w:r w:rsidRPr="00107E64" w:rsidR="0053390A">
        <w:rPr>
          <w:sz w:val="25"/>
          <w:szCs w:val="25"/>
        </w:rPr>
        <w:t xml:space="preserve"> </w:t>
      </w:r>
      <w:r w:rsidRPr="00107E64" w:rsidR="00460ADC">
        <w:rPr>
          <w:sz w:val="25"/>
          <w:szCs w:val="25"/>
        </w:rPr>
        <w:t>признать виновным</w:t>
      </w:r>
      <w:r w:rsidRPr="00107E64" w:rsidR="00456D64">
        <w:rPr>
          <w:sz w:val="25"/>
          <w:szCs w:val="25"/>
        </w:rPr>
        <w:t xml:space="preserve"> в совершении административного правонарушения, п</w:t>
      </w:r>
      <w:r w:rsidRPr="00670D21" w:rsidR="00456D64">
        <w:rPr>
          <w:sz w:val="25"/>
          <w:szCs w:val="25"/>
        </w:rPr>
        <w:t>редусмотренного ч.1 ст.12.8 КРФоАП, и подвергнуть штрафу в дохо</w:t>
      </w:r>
      <w:r w:rsidRPr="00670D21" w:rsidR="000C75E2">
        <w:rPr>
          <w:sz w:val="25"/>
          <w:szCs w:val="25"/>
        </w:rPr>
        <w:t>д государства в размере 30000 рублей</w:t>
      </w:r>
      <w:r w:rsidRPr="00670D21" w:rsidR="00456D64">
        <w:rPr>
          <w:sz w:val="25"/>
          <w:szCs w:val="25"/>
        </w:rPr>
        <w:t xml:space="preserve"> с лишением права управления т</w:t>
      </w:r>
      <w:r w:rsidRPr="00670D21" w:rsidR="00080498">
        <w:rPr>
          <w:sz w:val="25"/>
          <w:szCs w:val="25"/>
        </w:rPr>
        <w:t xml:space="preserve">ранспортными средствами сроком </w:t>
      </w:r>
      <w:r w:rsidRPr="00670D21" w:rsidR="00456D64">
        <w:rPr>
          <w:sz w:val="25"/>
          <w:szCs w:val="25"/>
        </w:rPr>
        <w:t xml:space="preserve">на </w:t>
      </w:r>
      <w:r w:rsidRPr="00670D21" w:rsidR="009C6C56">
        <w:rPr>
          <w:sz w:val="25"/>
          <w:szCs w:val="25"/>
        </w:rPr>
        <w:t>01</w:t>
      </w:r>
      <w:r w:rsidRPr="00670D21" w:rsidR="00600A5F">
        <w:rPr>
          <w:sz w:val="25"/>
          <w:szCs w:val="25"/>
        </w:rPr>
        <w:t xml:space="preserve"> </w:t>
      </w:r>
      <w:r w:rsidRPr="00670D21" w:rsidR="009C6C56">
        <w:rPr>
          <w:sz w:val="25"/>
          <w:szCs w:val="25"/>
        </w:rPr>
        <w:t>(один) год 06</w:t>
      </w:r>
      <w:r w:rsidRPr="00670D21" w:rsidR="00600A5F">
        <w:rPr>
          <w:sz w:val="25"/>
          <w:szCs w:val="25"/>
        </w:rPr>
        <w:t xml:space="preserve"> </w:t>
      </w:r>
      <w:r w:rsidRPr="00670D21" w:rsidR="009C6C56">
        <w:rPr>
          <w:sz w:val="25"/>
          <w:szCs w:val="25"/>
        </w:rPr>
        <w:t>(шесть) месяцев.</w:t>
      </w:r>
    </w:p>
    <w:p w:rsidR="000D1153" w:rsidRPr="00C66A89" w:rsidP="000D1153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815F35">
        <w:rPr>
          <w:rFonts w:eastAsiaTheme="minorHAnsi"/>
          <w:i/>
          <w:sz w:val="20"/>
          <w:szCs w:val="20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(ПОЛУЧАТЕЛЬ: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 Управление Федерального казначейс</w:t>
      </w:r>
      <w:r w:rsidR="009B0251">
        <w:rPr>
          <w:rFonts w:eastAsiaTheme="minorHAnsi"/>
          <w:i/>
          <w:sz w:val="20"/>
          <w:szCs w:val="20"/>
          <w:lang w:eastAsia="en-US"/>
        </w:rPr>
        <w:t>тва по Ставропольскому краю (О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МВ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Д России по </w:t>
      </w:r>
      <w:r w:rsidR="009B0251">
        <w:rPr>
          <w:rFonts w:eastAsiaTheme="minorHAnsi"/>
          <w:i/>
          <w:sz w:val="20"/>
          <w:szCs w:val="20"/>
          <w:lang w:eastAsia="en-US"/>
        </w:rPr>
        <w:t>г</w:t>
      </w:r>
      <w:r w:rsidR="009B0251">
        <w:rPr>
          <w:rFonts w:eastAsiaTheme="minorHAnsi"/>
          <w:i/>
          <w:sz w:val="20"/>
          <w:szCs w:val="20"/>
          <w:lang w:eastAsia="en-US"/>
        </w:rPr>
        <w:t>.Н</w:t>
      </w:r>
      <w:r w:rsidR="009B0251">
        <w:rPr>
          <w:rFonts w:eastAsiaTheme="minorHAnsi"/>
          <w:i/>
          <w:sz w:val="20"/>
          <w:szCs w:val="20"/>
          <w:lang w:eastAsia="en-US"/>
        </w:rPr>
        <w:t>евинномысску</w:t>
      </w:r>
      <w:r w:rsidR="009B0251">
        <w:rPr>
          <w:rFonts w:eastAsiaTheme="minorHAnsi"/>
          <w:i/>
          <w:sz w:val="20"/>
          <w:szCs w:val="20"/>
          <w:lang w:eastAsia="en-US"/>
        </w:rPr>
        <w:t>) ИНН 2631002998, КПП 2631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01001, счет </w:t>
      </w:r>
      <w:r w:rsidR="009B0251">
        <w:rPr>
          <w:rFonts w:eastAsiaTheme="minorHAnsi"/>
          <w:i/>
          <w:sz w:val="20"/>
          <w:szCs w:val="20"/>
          <w:lang w:eastAsia="en-US"/>
        </w:rPr>
        <w:t>банка получателя 40102810345370000013, счет получателя средств 03100643000000012100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, 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Отделение Ставрополь банка России//УФК по Ставропольскому краю, </w:t>
      </w:r>
      <w:r w:rsidR="009B0251">
        <w:rPr>
          <w:rFonts w:eastAsiaTheme="minorHAnsi"/>
          <w:i/>
          <w:sz w:val="20"/>
          <w:szCs w:val="20"/>
          <w:lang w:eastAsia="en-US"/>
        </w:rPr>
        <w:t>г.Ставрополь</w:t>
      </w:r>
      <w:r w:rsidR="009B0251">
        <w:rPr>
          <w:rFonts w:eastAsiaTheme="minorHAnsi"/>
          <w:i/>
          <w:sz w:val="20"/>
          <w:szCs w:val="20"/>
          <w:lang w:eastAsia="en-US"/>
        </w:rPr>
        <w:t>, БИК 01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0</w:t>
      </w:r>
      <w:r w:rsidR="009B0251">
        <w:rPr>
          <w:rFonts w:eastAsiaTheme="minorHAnsi"/>
          <w:i/>
          <w:sz w:val="20"/>
          <w:szCs w:val="20"/>
          <w:lang w:eastAsia="en-US"/>
        </w:rPr>
        <w:t>702101, КБК 18811601121010001140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, ОКТМО 07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724000, </w:t>
      </w:r>
      <w:r w:rsidRPr="00DB3236" w:rsidR="009B0251">
        <w:rPr>
          <w:rFonts w:eastAsiaTheme="minorHAnsi"/>
          <w:i/>
          <w:sz w:val="20"/>
          <w:szCs w:val="20"/>
          <w:lang w:eastAsia="en-US"/>
        </w:rPr>
        <w:t xml:space="preserve">УИН </w:t>
      </w:r>
      <w:r w:rsidR="0053390A">
        <w:rPr>
          <w:rFonts w:eastAsiaTheme="minorHAnsi"/>
          <w:i/>
          <w:sz w:val="20"/>
          <w:szCs w:val="20"/>
          <w:lang w:eastAsia="en-US"/>
        </w:rPr>
        <w:t>18810426233100004208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)</w:t>
      </w:r>
      <w:r w:rsidRPr="00C66A89" w:rsidR="009B0251">
        <w:rPr>
          <w:rFonts w:eastAsiaTheme="minorHAnsi"/>
          <w:i/>
          <w:sz w:val="20"/>
          <w:szCs w:val="20"/>
          <w:lang w:eastAsia="en-US"/>
        </w:rPr>
        <w:t>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Разъяснить, что  в 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02005D">
        <w:rPr>
          <w:rFonts w:eastAsiaTheme="minorHAnsi"/>
          <w:i/>
          <w:sz w:val="20"/>
          <w:szCs w:val="20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2005D">
        <w:rPr>
          <w:rFonts w:eastAsiaTheme="minorHAnsi"/>
          <w:i/>
          <w:sz w:val="20"/>
          <w:szCs w:val="20"/>
          <w:lang w:eastAsia="en-US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В силу части 2 статьи 32.7 КРФоАП, в случае уклонения лица, лишенного права  управления  транспортными  средствами, от сдачи  соответствующего удостоверения срок лишения указанного права прерывается. </w:t>
      </w:r>
      <w:r w:rsidRPr="0002005D">
        <w:rPr>
          <w:rFonts w:eastAsiaTheme="minorHAnsi"/>
          <w:i/>
          <w:sz w:val="20"/>
          <w:szCs w:val="20"/>
          <w:lang w:eastAsia="en-US"/>
        </w:rPr>
        <w:t>Течение прерванного срока лишения права управления транспортными  средствами  продолжается  со  дня  сдачи  лицом либо изъятия  у него соответствующего   удостоверения  (в  том 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>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D3615" w:rsidP="00342C1D">
      <w:pPr>
        <w:pStyle w:val="NoSpacing"/>
        <w:ind w:firstLine="708"/>
        <w:jc w:val="both"/>
        <w:rPr>
          <w:sz w:val="25"/>
          <w:szCs w:val="25"/>
        </w:rPr>
      </w:pPr>
      <w:r w:rsidRPr="00670D21">
        <w:rPr>
          <w:sz w:val="25"/>
          <w:szCs w:val="25"/>
        </w:rPr>
        <w:t>Постановление может быть обжаловано и опротестовано в Невинномысский г</w:t>
      </w:r>
      <w:r w:rsidRPr="00670D21" w:rsidR="00E26967">
        <w:rPr>
          <w:sz w:val="25"/>
          <w:szCs w:val="25"/>
        </w:rPr>
        <w:t>ородской суд в течение 10 суток.</w:t>
      </w:r>
    </w:p>
    <w:p w:rsidR="00107E64" w:rsidRPr="00670D21" w:rsidP="00342C1D">
      <w:pPr>
        <w:pStyle w:val="NoSpacing"/>
        <w:ind w:firstLine="708"/>
        <w:jc w:val="both"/>
        <w:rPr>
          <w:sz w:val="25"/>
          <w:szCs w:val="25"/>
        </w:rPr>
      </w:pPr>
    </w:p>
    <w:p w:rsidR="00AD3615" w:rsidRPr="00670D21" w:rsidP="00342C1D">
      <w:pPr>
        <w:pStyle w:val="NoSpacing"/>
        <w:ind w:firstLine="708"/>
        <w:jc w:val="both"/>
        <w:rPr>
          <w:sz w:val="25"/>
          <w:szCs w:val="25"/>
        </w:rPr>
      </w:pPr>
    </w:p>
    <w:p w:rsidR="007E44DE" w:rsidP="00E26967">
      <w:pPr>
        <w:pStyle w:val="NoSpacing"/>
        <w:ind w:firstLine="708"/>
        <w:jc w:val="both"/>
        <w:rPr>
          <w:sz w:val="25"/>
          <w:szCs w:val="25"/>
        </w:rPr>
      </w:pPr>
      <w:r w:rsidRPr="00670D21">
        <w:rPr>
          <w:sz w:val="25"/>
          <w:szCs w:val="25"/>
        </w:rPr>
        <w:t xml:space="preserve">Мировой </w:t>
      </w:r>
      <w:r w:rsidRPr="00670D21" w:rsidR="00456D64">
        <w:rPr>
          <w:sz w:val="25"/>
          <w:szCs w:val="25"/>
        </w:rPr>
        <w:t xml:space="preserve">судья                                    </w:t>
      </w:r>
      <w:r w:rsidRPr="00670D21" w:rsidR="00644D5E">
        <w:rPr>
          <w:sz w:val="25"/>
          <w:szCs w:val="25"/>
        </w:rPr>
        <w:t xml:space="preserve">                                                </w:t>
      </w:r>
      <w:r w:rsidRPr="00670D21" w:rsidR="00F2529A">
        <w:rPr>
          <w:sz w:val="25"/>
          <w:szCs w:val="25"/>
        </w:rPr>
        <w:t xml:space="preserve"> </w:t>
      </w:r>
      <w:r w:rsidRPr="00670D21" w:rsidR="00456D64">
        <w:rPr>
          <w:sz w:val="25"/>
          <w:szCs w:val="25"/>
        </w:rPr>
        <w:t>Фомивко</w:t>
      </w:r>
      <w:r w:rsidRPr="00670D21" w:rsidR="00456D64">
        <w:rPr>
          <w:sz w:val="25"/>
          <w:szCs w:val="25"/>
        </w:rPr>
        <w:t xml:space="preserve"> И.И.</w:t>
      </w:r>
    </w:p>
    <w:p w:rsidR="00D46FEC" w:rsidRPr="00670D21" w:rsidP="00E26967">
      <w:pPr>
        <w:pStyle w:val="NoSpacing"/>
        <w:ind w:firstLine="708"/>
        <w:jc w:val="both"/>
      </w:pPr>
      <w:r>
        <w:rPr>
          <w:sz w:val="25"/>
          <w:szCs w:val="25"/>
        </w:rPr>
        <w:t>«согласованно»</w:t>
      </w:r>
    </w:p>
    <w:sectPr w:rsidSect="002E71B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A"/>
    <w:rsid w:val="00007BF3"/>
    <w:rsid w:val="000115FF"/>
    <w:rsid w:val="0001428A"/>
    <w:rsid w:val="0002005D"/>
    <w:rsid w:val="00024E16"/>
    <w:rsid w:val="00040D17"/>
    <w:rsid w:val="0005541E"/>
    <w:rsid w:val="0006041A"/>
    <w:rsid w:val="000604D4"/>
    <w:rsid w:val="00063E91"/>
    <w:rsid w:val="000723A1"/>
    <w:rsid w:val="00080498"/>
    <w:rsid w:val="00092F4B"/>
    <w:rsid w:val="00093A49"/>
    <w:rsid w:val="00093F46"/>
    <w:rsid w:val="000942A3"/>
    <w:rsid w:val="000A5069"/>
    <w:rsid w:val="000A77CF"/>
    <w:rsid w:val="000B5DFD"/>
    <w:rsid w:val="000C4ABC"/>
    <w:rsid w:val="000C75E2"/>
    <w:rsid w:val="000D1153"/>
    <w:rsid w:val="00100B7F"/>
    <w:rsid w:val="00107E64"/>
    <w:rsid w:val="001250CD"/>
    <w:rsid w:val="00130B2D"/>
    <w:rsid w:val="00143911"/>
    <w:rsid w:val="00150ED5"/>
    <w:rsid w:val="00152474"/>
    <w:rsid w:val="001A67FA"/>
    <w:rsid w:val="001B4BDC"/>
    <w:rsid w:val="001B6538"/>
    <w:rsid w:val="001C7EE0"/>
    <w:rsid w:val="001D169A"/>
    <w:rsid w:val="002004A0"/>
    <w:rsid w:val="002013ED"/>
    <w:rsid w:val="00201610"/>
    <w:rsid w:val="00203322"/>
    <w:rsid w:val="00215E06"/>
    <w:rsid w:val="00220462"/>
    <w:rsid w:val="00220472"/>
    <w:rsid w:val="0023309C"/>
    <w:rsid w:val="00240A16"/>
    <w:rsid w:val="00242A3B"/>
    <w:rsid w:val="00247158"/>
    <w:rsid w:val="002504E0"/>
    <w:rsid w:val="002509E3"/>
    <w:rsid w:val="00252848"/>
    <w:rsid w:val="002541B0"/>
    <w:rsid w:val="002B0EC7"/>
    <w:rsid w:val="002C0A63"/>
    <w:rsid w:val="002C54A8"/>
    <w:rsid w:val="002C7DBA"/>
    <w:rsid w:val="002E41EE"/>
    <w:rsid w:val="002E71BC"/>
    <w:rsid w:val="003046A0"/>
    <w:rsid w:val="00305C2F"/>
    <w:rsid w:val="003151DC"/>
    <w:rsid w:val="00315E11"/>
    <w:rsid w:val="0034198A"/>
    <w:rsid w:val="00342C1D"/>
    <w:rsid w:val="00347AC2"/>
    <w:rsid w:val="00354876"/>
    <w:rsid w:val="0038582D"/>
    <w:rsid w:val="003A1B3F"/>
    <w:rsid w:val="003A213D"/>
    <w:rsid w:val="003A31DF"/>
    <w:rsid w:val="003B2B76"/>
    <w:rsid w:val="003B41F6"/>
    <w:rsid w:val="003C4F70"/>
    <w:rsid w:val="003C6BAB"/>
    <w:rsid w:val="003C6CB9"/>
    <w:rsid w:val="003D0A34"/>
    <w:rsid w:val="003D0C9E"/>
    <w:rsid w:val="003D7F75"/>
    <w:rsid w:val="003E0296"/>
    <w:rsid w:val="003E7F3C"/>
    <w:rsid w:val="003F1D0D"/>
    <w:rsid w:val="003F2367"/>
    <w:rsid w:val="003F5C12"/>
    <w:rsid w:val="00401434"/>
    <w:rsid w:val="00402A11"/>
    <w:rsid w:val="00415AB6"/>
    <w:rsid w:val="004226C3"/>
    <w:rsid w:val="00427B38"/>
    <w:rsid w:val="004429AF"/>
    <w:rsid w:val="00443F72"/>
    <w:rsid w:val="00447463"/>
    <w:rsid w:val="0045484D"/>
    <w:rsid w:val="00456D64"/>
    <w:rsid w:val="00460ADC"/>
    <w:rsid w:val="00463490"/>
    <w:rsid w:val="0048643F"/>
    <w:rsid w:val="0049523A"/>
    <w:rsid w:val="004975F4"/>
    <w:rsid w:val="004A6D9F"/>
    <w:rsid w:val="004B2029"/>
    <w:rsid w:val="004C0C1F"/>
    <w:rsid w:val="004C4281"/>
    <w:rsid w:val="004C53F5"/>
    <w:rsid w:val="004C65CD"/>
    <w:rsid w:val="004D3079"/>
    <w:rsid w:val="004D6347"/>
    <w:rsid w:val="004E79E7"/>
    <w:rsid w:val="00502064"/>
    <w:rsid w:val="00503C0C"/>
    <w:rsid w:val="005275B7"/>
    <w:rsid w:val="0053054C"/>
    <w:rsid w:val="0053390A"/>
    <w:rsid w:val="0053557F"/>
    <w:rsid w:val="00540D3B"/>
    <w:rsid w:val="0054240A"/>
    <w:rsid w:val="00574EC3"/>
    <w:rsid w:val="00582AEB"/>
    <w:rsid w:val="00584F59"/>
    <w:rsid w:val="00597473"/>
    <w:rsid w:val="005A26BD"/>
    <w:rsid w:val="005B19DD"/>
    <w:rsid w:val="005B448D"/>
    <w:rsid w:val="005B5991"/>
    <w:rsid w:val="005C6B18"/>
    <w:rsid w:val="005D5FE3"/>
    <w:rsid w:val="005E12C7"/>
    <w:rsid w:val="005E6CB4"/>
    <w:rsid w:val="005F7E96"/>
    <w:rsid w:val="00600A5F"/>
    <w:rsid w:val="0060167C"/>
    <w:rsid w:val="006072C8"/>
    <w:rsid w:val="006146EE"/>
    <w:rsid w:val="00615B53"/>
    <w:rsid w:val="00631772"/>
    <w:rsid w:val="006326BE"/>
    <w:rsid w:val="00634D5B"/>
    <w:rsid w:val="00644127"/>
    <w:rsid w:val="00644D5E"/>
    <w:rsid w:val="0065222C"/>
    <w:rsid w:val="00655CBD"/>
    <w:rsid w:val="00657E07"/>
    <w:rsid w:val="00660D14"/>
    <w:rsid w:val="00663079"/>
    <w:rsid w:val="00670D21"/>
    <w:rsid w:val="0069016F"/>
    <w:rsid w:val="00694A81"/>
    <w:rsid w:val="00696393"/>
    <w:rsid w:val="00697F6F"/>
    <w:rsid w:val="006A3CD9"/>
    <w:rsid w:val="006C389E"/>
    <w:rsid w:val="006D0479"/>
    <w:rsid w:val="006E1679"/>
    <w:rsid w:val="006F060C"/>
    <w:rsid w:val="00702AC2"/>
    <w:rsid w:val="00716C70"/>
    <w:rsid w:val="00725E4C"/>
    <w:rsid w:val="0073198F"/>
    <w:rsid w:val="00732228"/>
    <w:rsid w:val="00733E98"/>
    <w:rsid w:val="00736B5E"/>
    <w:rsid w:val="007440C0"/>
    <w:rsid w:val="00761F36"/>
    <w:rsid w:val="00765282"/>
    <w:rsid w:val="0077014E"/>
    <w:rsid w:val="007943EC"/>
    <w:rsid w:val="00794623"/>
    <w:rsid w:val="00795FDC"/>
    <w:rsid w:val="007A005A"/>
    <w:rsid w:val="007A7CD8"/>
    <w:rsid w:val="007C02DE"/>
    <w:rsid w:val="007D7FDE"/>
    <w:rsid w:val="007E07A8"/>
    <w:rsid w:val="007E44DE"/>
    <w:rsid w:val="007F2A9E"/>
    <w:rsid w:val="007F6C92"/>
    <w:rsid w:val="00803360"/>
    <w:rsid w:val="00812D7A"/>
    <w:rsid w:val="0081583F"/>
    <w:rsid w:val="00815F35"/>
    <w:rsid w:val="00826846"/>
    <w:rsid w:val="00830980"/>
    <w:rsid w:val="00832D20"/>
    <w:rsid w:val="00856B9B"/>
    <w:rsid w:val="00860FD4"/>
    <w:rsid w:val="00867A38"/>
    <w:rsid w:val="00867F87"/>
    <w:rsid w:val="00880300"/>
    <w:rsid w:val="00883545"/>
    <w:rsid w:val="00884FD3"/>
    <w:rsid w:val="00885107"/>
    <w:rsid w:val="00890564"/>
    <w:rsid w:val="008920BB"/>
    <w:rsid w:val="0089290D"/>
    <w:rsid w:val="00896E53"/>
    <w:rsid w:val="008A1511"/>
    <w:rsid w:val="008A53FC"/>
    <w:rsid w:val="008A6EBB"/>
    <w:rsid w:val="008B405A"/>
    <w:rsid w:val="008B42B8"/>
    <w:rsid w:val="008B54DB"/>
    <w:rsid w:val="008D4301"/>
    <w:rsid w:val="008F0770"/>
    <w:rsid w:val="009066A7"/>
    <w:rsid w:val="009244A5"/>
    <w:rsid w:val="009365C7"/>
    <w:rsid w:val="00952EF2"/>
    <w:rsid w:val="00957F84"/>
    <w:rsid w:val="0096170B"/>
    <w:rsid w:val="00972F3A"/>
    <w:rsid w:val="00977748"/>
    <w:rsid w:val="00982866"/>
    <w:rsid w:val="009B0251"/>
    <w:rsid w:val="009B4A46"/>
    <w:rsid w:val="009C6C56"/>
    <w:rsid w:val="009D21C4"/>
    <w:rsid w:val="009D462C"/>
    <w:rsid w:val="009D5747"/>
    <w:rsid w:val="009F0E59"/>
    <w:rsid w:val="00A04CFD"/>
    <w:rsid w:val="00A11647"/>
    <w:rsid w:val="00A26794"/>
    <w:rsid w:val="00A37362"/>
    <w:rsid w:val="00A42280"/>
    <w:rsid w:val="00A42C45"/>
    <w:rsid w:val="00A44570"/>
    <w:rsid w:val="00A574E6"/>
    <w:rsid w:val="00A57968"/>
    <w:rsid w:val="00A71732"/>
    <w:rsid w:val="00A823B1"/>
    <w:rsid w:val="00A83098"/>
    <w:rsid w:val="00A9433D"/>
    <w:rsid w:val="00AC2DBA"/>
    <w:rsid w:val="00AC6D56"/>
    <w:rsid w:val="00AD3615"/>
    <w:rsid w:val="00AE6C02"/>
    <w:rsid w:val="00AF32E1"/>
    <w:rsid w:val="00AF566F"/>
    <w:rsid w:val="00B011C3"/>
    <w:rsid w:val="00B079B9"/>
    <w:rsid w:val="00B42D59"/>
    <w:rsid w:val="00B7118C"/>
    <w:rsid w:val="00B91161"/>
    <w:rsid w:val="00BA0A25"/>
    <w:rsid w:val="00BA2C11"/>
    <w:rsid w:val="00BA6962"/>
    <w:rsid w:val="00BB10D9"/>
    <w:rsid w:val="00BC3BD3"/>
    <w:rsid w:val="00BC59D9"/>
    <w:rsid w:val="00BC7E56"/>
    <w:rsid w:val="00BF1564"/>
    <w:rsid w:val="00BF3FD0"/>
    <w:rsid w:val="00C01339"/>
    <w:rsid w:val="00C110DF"/>
    <w:rsid w:val="00C24B8C"/>
    <w:rsid w:val="00C25E3F"/>
    <w:rsid w:val="00C37418"/>
    <w:rsid w:val="00C37684"/>
    <w:rsid w:val="00C618DD"/>
    <w:rsid w:val="00C62482"/>
    <w:rsid w:val="00C6523F"/>
    <w:rsid w:val="00C66A89"/>
    <w:rsid w:val="00CB43F8"/>
    <w:rsid w:val="00CD4E6A"/>
    <w:rsid w:val="00CE3874"/>
    <w:rsid w:val="00CE3DFB"/>
    <w:rsid w:val="00CE7E09"/>
    <w:rsid w:val="00CF1F3C"/>
    <w:rsid w:val="00CF4B71"/>
    <w:rsid w:val="00CF667F"/>
    <w:rsid w:val="00D177F6"/>
    <w:rsid w:val="00D36593"/>
    <w:rsid w:val="00D46FEC"/>
    <w:rsid w:val="00D51F13"/>
    <w:rsid w:val="00D84508"/>
    <w:rsid w:val="00D84978"/>
    <w:rsid w:val="00D9041B"/>
    <w:rsid w:val="00DB3236"/>
    <w:rsid w:val="00DB62A1"/>
    <w:rsid w:val="00DB71C3"/>
    <w:rsid w:val="00DC24EB"/>
    <w:rsid w:val="00E105C1"/>
    <w:rsid w:val="00E2357D"/>
    <w:rsid w:val="00E26967"/>
    <w:rsid w:val="00E42FC9"/>
    <w:rsid w:val="00E4792B"/>
    <w:rsid w:val="00E5330B"/>
    <w:rsid w:val="00E736A3"/>
    <w:rsid w:val="00EA15ED"/>
    <w:rsid w:val="00EA4D55"/>
    <w:rsid w:val="00EA684E"/>
    <w:rsid w:val="00EB59F0"/>
    <w:rsid w:val="00EC644C"/>
    <w:rsid w:val="00EC727E"/>
    <w:rsid w:val="00EE11AD"/>
    <w:rsid w:val="00EE3E63"/>
    <w:rsid w:val="00F008B1"/>
    <w:rsid w:val="00F03B7B"/>
    <w:rsid w:val="00F044A5"/>
    <w:rsid w:val="00F20E9C"/>
    <w:rsid w:val="00F22C27"/>
    <w:rsid w:val="00F2529A"/>
    <w:rsid w:val="00F31EFC"/>
    <w:rsid w:val="00F3218C"/>
    <w:rsid w:val="00F3232D"/>
    <w:rsid w:val="00F36039"/>
    <w:rsid w:val="00F441F1"/>
    <w:rsid w:val="00F4580F"/>
    <w:rsid w:val="00F61A8C"/>
    <w:rsid w:val="00F70E87"/>
    <w:rsid w:val="00F80F17"/>
    <w:rsid w:val="00F82A95"/>
    <w:rsid w:val="00F90984"/>
    <w:rsid w:val="00FA7233"/>
    <w:rsid w:val="00FB04D0"/>
    <w:rsid w:val="00FC7343"/>
    <w:rsid w:val="00FD434C"/>
    <w:rsid w:val="00FD72FC"/>
    <w:rsid w:val="00FF0BB1"/>
    <w:rsid w:val="00FF4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4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F15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4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0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0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B1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0">
    <w:name w:val="Без интервала1"/>
    <w:rsid w:val="004C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DefaultParagraphFont"/>
    <w:link w:val="ConsPlusNormal"/>
    <w:locked/>
    <w:rsid w:val="0002005D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655C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D11623C6E36828C10667E985109A34C589AA55393484A190E7B08273D4634EAB07D37CBA6BB8BA49A032404076B8EFAB7A4FCB02F22FDUFO" TargetMode="External" /><Relationship Id="rId11" Type="http://schemas.openxmlformats.org/officeDocument/2006/relationships/hyperlink" Target="consultantplus://offline/ref=8D11623C6E36828C10667E985109A34C589AA55393484A190E7B08273D4634EAB07D37CCA6B98DABC95934004E3E81E4B5B9E2B13122DF77FAU9O" TargetMode="External" /><Relationship Id="rId12" Type="http://schemas.openxmlformats.org/officeDocument/2006/relationships/hyperlink" Target="consultantplus://offline/ref=8D11623C6E36828C10667E985109A34C589AA55393484A190E7B08273D4634EAB07D37CCA7B989A49A032404076B8EFAB7A4FCB02F22FDUFO" TargetMode="External" /><Relationship Id="rId13" Type="http://schemas.openxmlformats.org/officeDocument/2006/relationships/hyperlink" Target="consultantplus://offline/ref=8D11623C6E36828C10667E985109A34C599EA356974B4A190E7B08273D4634EAB07D37CCA6BB89AECA5934004E3E81E4B5B9E2B13122DF77FAU9O" TargetMode="External" /><Relationship Id="rId14" Type="http://schemas.openxmlformats.org/officeDocument/2006/relationships/hyperlink" Target="consultantplus://offline/ref=8D11623C6E36828C10667E985109A34C599EA356974B4A190E7B08273D4634EAB07D37CCA6BB89AEC65934004E3E81E4B5B9E2B13122DF77FAU9O" TargetMode="External" /><Relationship Id="rId15" Type="http://schemas.openxmlformats.org/officeDocument/2006/relationships/hyperlink" Target="consultantplus://offline/ref=BFB65DAC9A834135FA51AC2CDEFC825956FEFBFE44BAB729B070C57FE244C45F5279ACBF7430FD4687FA88EF0BD2CAFF38C0C279DAF604BCS36EI" TargetMode="External" /><Relationship Id="rId16" Type="http://schemas.openxmlformats.org/officeDocument/2006/relationships/hyperlink" Target="consultantplus://offline/ref=A9914BA6DA35DC743ABABAE48E70A295B0C28C74FB0AE27B1DE2C09B435010AF5626F5EA43175D28FCBF1EBB8FAC4C154FAF3BE95F0C773872C4J" TargetMode="External" /><Relationship Id="rId17" Type="http://schemas.openxmlformats.org/officeDocument/2006/relationships/hyperlink" Target="consultantplus://offline/ref=B24966FC777D1F06C8FAD97D590A032E9E03E58AF0B11573E215A5A88CCDEEB538E5029CEFC96A30t8O4H" TargetMode="External" /><Relationship Id="rId18" Type="http://schemas.openxmlformats.org/officeDocument/2006/relationships/hyperlink" Target="consultantplus://offline/ref=B24966FC777D1F06C8FAD97D590A032E9E03E58AF0B11573E215A5A88CCDEEB538E5029BEBCEt6OEH" TargetMode="External" /><Relationship Id="rId19" Type="http://schemas.openxmlformats.org/officeDocument/2006/relationships/hyperlink" Target="consultantplus://offline/ref=702AD1BD186F41BE82C6B0AB6025730F1914A6B6F7BF2406302FE686B6F5135F4B04130F683F32i3H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24966FC777D1F06C8FAD97D590A032E9E03EA8DF5B41573E215A5A88CCDEEB538E5029CEFCB6F34t8O7H" TargetMode="External" /><Relationship Id="rId6" Type="http://schemas.openxmlformats.org/officeDocument/2006/relationships/hyperlink" Target="consultantplus://offline/ref=9F8B01309D2EB280C9238CCDA7DB344F5E16A31065229D6FF9E63E76B4B1CDE15920690ADD1EG9v9H" TargetMode="External" /><Relationship Id="rId7" Type="http://schemas.openxmlformats.org/officeDocument/2006/relationships/hyperlink" Target="consultantplus://offline/ref=9F8B01309D2EB280C9238CCDA7DB344F5E16A31065229D6FF9E63E76B4B1CDE15920690ADD1EG9v0H" TargetMode="External" /><Relationship Id="rId8" Type="http://schemas.openxmlformats.org/officeDocument/2006/relationships/hyperlink" Target="consultantplus://offline/ref=B24966FC777D1F06C8FAD97D590A032E9E03E58AF0B11573E215A5A88CCDEEB538E50299E8CAt6OCH" TargetMode="External" /><Relationship Id="rId9" Type="http://schemas.openxmlformats.org/officeDocument/2006/relationships/hyperlink" Target="consultantplus://offline/ref=8D11623C6E36828C10667E985109A34C589AA55393484A190E7B08273D4634EAB07D37CBA6BB88A49A032404076B8EFAB7A4FCB02F22FDU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DE32-AE0A-483B-B3C3-26736D5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