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315" w:rsidP="006063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2C3562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/2/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</w:p>
    <w:p w:rsidR="003904C8" w:rsidRPr="003904C8" w:rsidP="00606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0084-01-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3562">
        <w:rPr>
          <w:rFonts w:ascii="Times New Roman" w:hAnsi="Times New Roman" w:cs="Times New Roman"/>
          <w:sz w:val="28"/>
          <w:szCs w:val="28"/>
        </w:rPr>
        <w:t>000374</w:t>
      </w:r>
      <w:r w:rsidR="00FA5400">
        <w:rPr>
          <w:rFonts w:ascii="Times New Roman" w:hAnsi="Times New Roman" w:cs="Times New Roman"/>
          <w:sz w:val="28"/>
          <w:szCs w:val="28"/>
        </w:rPr>
        <w:t>-</w:t>
      </w:r>
      <w:r w:rsidR="002C3562">
        <w:rPr>
          <w:rFonts w:ascii="Times New Roman" w:hAnsi="Times New Roman" w:cs="Times New Roman"/>
          <w:sz w:val="28"/>
          <w:szCs w:val="28"/>
        </w:rPr>
        <w:t>91</w:t>
      </w:r>
      <w:r w:rsidR="005C00DB">
        <w:rPr>
          <w:rFonts w:ascii="Times New Roman" w:hAnsi="Times New Roman" w:cs="Times New Roman"/>
          <w:sz w:val="28"/>
          <w:szCs w:val="28"/>
        </w:rPr>
        <w:t xml:space="preserve"> 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F4408F">
        <w:rPr>
          <w:rFonts w:ascii="Times New Roman" w:hAnsi="Times New Roman" w:cs="Times New Roman"/>
          <w:sz w:val="28"/>
          <w:szCs w:val="28"/>
        </w:rPr>
        <w:t xml:space="preserve">    </w:t>
      </w:r>
      <w:r w:rsidR="007A2221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3420EE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C822C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рассмотрев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административное дело в отношении </w:t>
      </w:r>
      <w:r w:rsidR="002C3562">
        <w:rPr>
          <w:rFonts w:ascii="Times New Roman" w:hAnsi="Times New Roman" w:cs="Times New Roman"/>
          <w:sz w:val="28"/>
          <w:szCs w:val="28"/>
        </w:rPr>
        <w:t>Анищенко Екатерины Юрьевны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о совершении правонарушения, предусмотренного ч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ст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 w:rsidR="004A19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4A1929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F8C" w:rsidRPr="008C63D4" w:rsidP="0049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3D6C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665">
        <w:rPr>
          <w:rFonts w:ascii="Times New Roman" w:hAnsi="Times New Roman" w:cs="Times New Roman"/>
          <w:sz w:val="28"/>
          <w:szCs w:val="28"/>
        </w:rPr>
        <w:t>в</w:t>
      </w:r>
      <w:r w:rsidR="003D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  <w:r w:rsidR="003D6C0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D6C02">
        <w:rPr>
          <w:rFonts w:ascii="Times New Roman" w:hAnsi="Times New Roman" w:cs="Times New Roman"/>
          <w:sz w:val="28"/>
          <w:szCs w:val="28"/>
        </w:rPr>
        <w:t xml:space="preserve"> минут в г. Невинномысске </w:t>
      </w:r>
      <w:r w:rsidR="007E2E85">
        <w:rPr>
          <w:rFonts w:ascii="Times New Roman" w:hAnsi="Times New Roman" w:cs="Times New Roman"/>
          <w:sz w:val="28"/>
          <w:szCs w:val="28"/>
        </w:rPr>
        <w:t xml:space="preserve"> в ГБУЗ «СККПБ №1» по ул</w:t>
      </w:r>
      <w:r w:rsidR="003D6C02">
        <w:rPr>
          <w:rFonts w:ascii="Times New Roman" w:hAnsi="Times New Roman" w:cs="Times New Roman"/>
          <w:sz w:val="28"/>
          <w:szCs w:val="28"/>
        </w:rPr>
        <w:t>.</w:t>
      </w:r>
      <w:r w:rsidR="007E2E85">
        <w:rPr>
          <w:rFonts w:ascii="Times New Roman" w:hAnsi="Times New Roman" w:cs="Times New Roman"/>
          <w:sz w:val="28"/>
          <w:szCs w:val="28"/>
        </w:rPr>
        <w:t xml:space="preserve"> Подгорного 24, </w:t>
      </w:r>
      <w:r w:rsidR="002C3562">
        <w:rPr>
          <w:rFonts w:ascii="Times New Roman" w:hAnsi="Times New Roman" w:cs="Times New Roman"/>
          <w:sz w:val="28"/>
          <w:szCs w:val="28"/>
        </w:rPr>
        <w:t>Анищенко Е.Ю</w:t>
      </w:r>
      <w:r w:rsidR="00D5409F">
        <w:rPr>
          <w:rFonts w:ascii="Times New Roman" w:hAnsi="Times New Roman" w:cs="Times New Roman"/>
          <w:sz w:val="28"/>
          <w:szCs w:val="28"/>
        </w:rPr>
        <w:t>. был направлен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r w:rsidR="007E2E8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состояние опьянения, котор</w:t>
      </w:r>
      <w:r w:rsidR="00D5409F">
        <w:rPr>
          <w:rFonts w:ascii="Times New Roman" w:hAnsi="Times New Roman" w:cs="Times New Roman"/>
          <w:sz w:val="28"/>
          <w:szCs w:val="28"/>
        </w:rPr>
        <w:t>ый</w:t>
      </w:r>
      <w:r w:rsidR="007E2E85">
        <w:rPr>
          <w:rFonts w:ascii="Times New Roman" w:hAnsi="Times New Roman" w:cs="Times New Roman"/>
          <w:sz w:val="28"/>
          <w:szCs w:val="28"/>
        </w:rPr>
        <w:t xml:space="preserve"> согласно акта медицинского освидетельствования на состояние опьянения №</w:t>
      </w:r>
      <w:r w:rsidR="00455AC9">
        <w:rPr>
          <w:rFonts w:ascii="Times New Roman" w:hAnsi="Times New Roman" w:cs="Times New Roman"/>
          <w:sz w:val="28"/>
          <w:szCs w:val="28"/>
        </w:rPr>
        <w:t>114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</w:t>
      </w:r>
      <w:r w:rsidR="00BA1C91">
        <w:rPr>
          <w:rFonts w:ascii="Times New Roman" w:hAnsi="Times New Roman" w:cs="Times New Roman"/>
          <w:sz w:val="28"/>
          <w:szCs w:val="28"/>
        </w:rPr>
        <w:t>06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BA1C91">
        <w:rPr>
          <w:rFonts w:ascii="Times New Roman" w:hAnsi="Times New Roman" w:cs="Times New Roman"/>
          <w:sz w:val="28"/>
          <w:szCs w:val="28"/>
        </w:rPr>
        <w:t>02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7E2E85">
        <w:rPr>
          <w:rFonts w:ascii="Times New Roman" w:hAnsi="Times New Roman" w:cs="Times New Roman"/>
          <w:sz w:val="28"/>
          <w:szCs w:val="28"/>
        </w:rPr>
        <w:t xml:space="preserve"> года отказал</w:t>
      </w:r>
      <w:r w:rsidR="00455AC9">
        <w:rPr>
          <w:rFonts w:ascii="Times New Roman" w:hAnsi="Times New Roman" w:cs="Times New Roman"/>
          <w:sz w:val="28"/>
          <w:szCs w:val="28"/>
        </w:rPr>
        <w:t>ась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</w:t>
      </w:r>
      <w:r w:rsidR="00ED46E3">
        <w:rPr>
          <w:rFonts w:ascii="Times New Roman" w:hAnsi="Times New Roman" w:cs="Times New Roman"/>
          <w:sz w:val="28"/>
          <w:szCs w:val="28"/>
        </w:rPr>
        <w:t>етельствования, чем не выполнил</w:t>
      </w:r>
      <w:r w:rsidR="00455AC9">
        <w:rPr>
          <w:rFonts w:ascii="Times New Roman" w:hAnsi="Times New Roman" w:cs="Times New Roman"/>
          <w:sz w:val="28"/>
          <w:szCs w:val="28"/>
        </w:rPr>
        <w:t>а</w:t>
      </w:r>
      <w:r w:rsidR="007E2E85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психотропное вещество без назначения врача либо новые потенциально опасные психотропные вещества, тем самым </w:t>
      </w:r>
      <w:r w:rsidR="00455AC9">
        <w:rPr>
          <w:rFonts w:ascii="Times New Roman" w:hAnsi="Times New Roman" w:cs="Times New Roman"/>
          <w:sz w:val="28"/>
          <w:szCs w:val="28"/>
        </w:rPr>
        <w:t>Анищенко Е.Ю</w:t>
      </w:r>
      <w:r w:rsidR="00D5409F">
        <w:rPr>
          <w:rFonts w:ascii="Times New Roman" w:hAnsi="Times New Roman" w:cs="Times New Roman"/>
          <w:sz w:val="28"/>
          <w:szCs w:val="28"/>
        </w:rPr>
        <w:t>. совершил</w:t>
      </w:r>
      <w:r w:rsidR="00455AC9">
        <w:rPr>
          <w:rFonts w:ascii="Times New Roman" w:hAnsi="Times New Roman" w:cs="Times New Roman"/>
          <w:sz w:val="28"/>
          <w:szCs w:val="28"/>
        </w:rPr>
        <w:t>а</w:t>
      </w:r>
      <w:r w:rsidR="007E2E85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правонарушения предусмотренное ч. 1 ст. 6.9 </w:t>
      </w:r>
      <w:r w:rsidR="007E2E85">
        <w:rPr>
          <w:rFonts w:ascii="Times New Roman" w:hAnsi="Times New Roman" w:cs="Times New Roman"/>
          <w:sz w:val="28"/>
          <w:szCs w:val="28"/>
        </w:rPr>
        <w:t>КРФоАП</w:t>
      </w:r>
      <w:r w:rsidR="007E2E8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63D4" w:rsidRPr="008C63D4" w:rsidP="00FD6CE5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63D4">
        <w:rPr>
          <w:rFonts w:ascii="Times New Roman" w:hAnsi="Times New Roman" w:cs="Times New Roman"/>
          <w:sz w:val="28"/>
          <w:szCs w:val="28"/>
        </w:rPr>
        <w:tab/>
      </w:r>
      <w:r w:rsidRPr="008C63D4" w:rsidR="00FD6CE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55AC9">
        <w:rPr>
          <w:rFonts w:ascii="Times New Roman" w:hAnsi="Times New Roman" w:cs="Times New Roman"/>
          <w:sz w:val="28"/>
          <w:szCs w:val="28"/>
        </w:rPr>
        <w:t>Анищенко Е.Ю.</w:t>
      </w:r>
      <w:r w:rsidRPr="008C63D4" w:rsidR="00FD6CE5">
        <w:rPr>
          <w:rFonts w:ascii="Times New Roman" w:hAnsi="Times New Roman" w:cs="Times New Roman"/>
          <w:sz w:val="28"/>
          <w:szCs w:val="28"/>
        </w:rPr>
        <w:t xml:space="preserve"> вину в совершенном административном правонарушении признал</w:t>
      </w:r>
      <w:r w:rsidR="00455AC9">
        <w:rPr>
          <w:rFonts w:ascii="Times New Roman" w:hAnsi="Times New Roman" w:cs="Times New Roman"/>
          <w:sz w:val="28"/>
          <w:szCs w:val="28"/>
        </w:rPr>
        <w:t>а</w:t>
      </w:r>
      <w:r w:rsidRPr="008C63D4" w:rsidR="00FD6CE5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FD6CE5" w:rsidP="008C63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Никаких ходатайств отводов судье не заявил</w:t>
      </w:r>
      <w:r w:rsidR="00455AC9">
        <w:rPr>
          <w:rFonts w:ascii="Times New Roman" w:hAnsi="Times New Roman" w:cs="Times New Roman"/>
          <w:sz w:val="28"/>
          <w:szCs w:val="28"/>
        </w:rPr>
        <w:t>а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E5" w:rsidRPr="008C63D4" w:rsidP="00FD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455AC9">
        <w:rPr>
          <w:rFonts w:ascii="Times New Roman" w:hAnsi="Times New Roman" w:cs="Times New Roman"/>
          <w:sz w:val="28"/>
          <w:szCs w:val="28"/>
        </w:rPr>
        <w:t>Анищенко Е.Ю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455AC9">
        <w:rPr>
          <w:rFonts w:ascii="Times New Roman" w:hAnsi="Times New Roman" w:cs="Times New Roman"/>
          <w:sz w:val="28"/>
          <w:szCs w:val="28"/>
        </w:rPr>
        <w:t>Анищенко Е.Ю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8C63D4" w:rsidR="002D5570">
        <w:rPr>
          <w:rFonts w:ascii="Times New Roman" w:hAnsi="Times New Roman" w:cs="Times New Roman"/>
          <w:sz w:val="28"/>
          <w:szCs w:val="28"/>
        </w:rPr>
        <w:t>№</w:t>
      </w:r>
      <w:r w:rsidR="00C822C7">
        <w:rPr>
          <w:rFonts w:ascii="Times New Roman" w:hAnsi="Times New Roman" w:cs="Times New Roman"/>
          <w:sz w:val="28"/>
          <w:szCs w:val="28"/>
        </w:rPr>
        <w:t>26АВ</w:t>
      </w:r>
      <w:r w:rsidR="00455AC9">
        <w:rPr>
          <w:rFonts w:ascii="Times New Roman" w:hAnsi="Times New Roman" w:cs="Times New Roman"/>
          <w:sz w:val="28"/>
          <w:szCs w:val="28"/>
        </w:rPr>
        <w:t>0553431</w:t>
      </w:r>
      <w:r w:rsidR="00D109F4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C822C7">
        <w:rPr>
          <w:rFonts w:ascii="Times New Roman" w:hAnsi="Times New Roman" w:cs="Times New Roman"/>
          <w:sz w:val="28"/>
          <w:szCs w:val="28"/>
        </w:rPr>
        <w:t>06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BA1C91">
        <w:rPr>
          <w:rFonts w:ascii="Times New Roman" w:hAnsi="Times New Roman" w:cs="Times New Roman"/>
          <w:sz w:val="28"/>
          <w:szCs w:val="28"/>
        </w:rPr>
        <w:t>02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актом освидетельствования № </w:t>
      </w:r>
      <w:r w:rsidR="00455AC9">
        <w:rPr>
          <w:rFonts w:ascii="Times New Roman" w:hAnsi="Times New Roman" w:cs="Times New Roman"/>
          <w:sz w:val="28"/>
          <w:szCs w:val="28"/>
        </w:rPr>
        <w:t>114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от </w:t>
      </w:r>
      <w:r w:rsidR="00BA1C91">
        <w:rPr>
          <w:rFonts w:ascii="Times New Roman" w:hAnsi="Times New Roman" w:cs="Times New Roman"/>
          <w:sz w:val="28"/>
          <w:szCs w:val="28"/>
        </w:rPr>
        <w:t>06</w:t>
      </w:r>
      <w:r w:rsidRPr="008C63D4" w:rsidR="00BE5961">
        <w:rPr>
          <w:rFonts w:ascii="Times New Roman" w:hAnsi="Times New Roman" w:cs="Times New Roman"/>
          <w:sz w:val="28"/>
          <w:szCs w:val="28"/>
        </w:rPr>
        <w:t>.</w:t>
      </w:r>
      <w:r w:rsidR="00BA1C91">
        <w:rPr>
          <w:rFonts w:ascii="Times New Roman" w:hAnsi="Times New Roman" w:cs="Times New Roman"/>
          <w:sz w:val="28"/>
          <w:szCs w:val="28"/>
        </w:rPr>
        <w:t>02</w:t>
      </w:r>
      <w:r w:rsidRPr="008C63D4" w:rsidR="00700FAE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455AC9">
        <w:rPr>
          <w:rFonts w:ascii="Times New Roman" w:hAnsi="Times New Roman" w:cs="Times New Roman"/>
          <w:sz w:val="28"/>
          <w:szCs w:val="28"/>
        </w:rPr>
        <w:t>Анищенко Е.Ю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455AC9">
        <w:rPr>
          <w:rFonts w:ascii="Times New Roman" w:hAnsi="Times New Roman" w:cs="Times New Roman"/>
          <w:sz w:val="28"/>
          <w:szCs w:val="28"/>
        </w:rPr>
        <w:t>ой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7A2221" w:rsidRPr="008C63D4" w:rsidP="007A222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 w:rsidR="00F45DB6"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 w:rsidR="00455AC9">
        <w:rPr>
          <w:rFonts w:ascii="Times New Roman" w:hAnsi="Times New Roman" w:cs="Times New Roman"/>
          <w:sz w:val="28"/>
          <w:szCs w:val="28"/>
        </w:rPr>
        <w:t>, на иждивении трое малолетних детей</w:t>
      </w:r>
      <w:r w:rsidR="00F45DB6">
        <w:rPr>
          <w:rFonts w:ascii="Times New Roman" w:hAnsi="Times New Roman" w:cs="Times New Roman"/>
          <w:sz w:val="28"/>
          <w:szCs w:val="28"/>
        </w:rPr>
        <w:t>. Обстоятельств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отягчающих административн</w:t>
      </w:r>
      <w:r w:rsidR="00F45DB6"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 w:rsidR="00F45DB6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необходимым назначить </w:t>
      </w:r>
      <w:r w:rsidR="00455AC9">
        <w:rPr>
          <w:rFonts w:ascii="Times New Roman" w:hAnsi="Times New Roman" w:cs="Times New Roman"/>
          <w:sz w:val="28"/>
          <w:szCs w:val="28"/>
        </w:rPr>
        <w:t>Анищенко Е.Ю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штрафа.</w:t>
      </w:r>
    </w:p>
    <w:p w:rsidR="007A2221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23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2723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81F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400" w:rsidRPr="008C63D4" w:rsidP="007A22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2221" w:rsidRPr="008C63D4" w:rsidP="007A2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7A2221" w:rsidRPr="008C63D4" w:rsidP="007A2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Анищенко Екатерину Юрьевну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доход государства в размере 4000 рублей.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 xml:space="preserve">Штраф оплатить по реквизитам: 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 xml:space="preserve">ПОЛУЧАТЕЛЬ: </w:t>
      </w:r>
      <w:r w:rsidRPr="00E32CB1">
        <w:rPr>
          <w:b/>
        </w:rPr>
        <w:t>УФК по Ставропольскому краю (Управление по обеспечению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 xml:space="preserve">деятельности мировых судей Ставропольского края </w:t>
      </w:r>
      <w:r w:rsidRPr="00E32CB1">
        <w:rPr>
          <w:b/>
        </w:rPr>
        <w:t>л</w:t>
      </w:r>
      <w:r w:rsidRPr="00E32CB1">
        <w:rPr>
          <w:b/>
        </w:rPr>
        <w:t>/с 04212000060)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 xml:space="preserve">ИНН  2634051915,  КПП  263401001 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>Банк: ОТДЕЛЕНИЕ СТАВРОПОЛЬ г. Ставрополь</w:t>
      </w:r>
    </w:p>
    <w:p w:rsidR="007A2221" w:rsidP="007A2221">
      <w:pPr>
        <w:pStyle w:val="NoSpacing"/>
        <w:rPr>
          <w:b/>
        </w:rPr>
      </w:pPr>
      <w:r w:rsidRPr="00E32CB1">
        <w:rPr>
          <w:b/>
        </w:rPr>
        <w:t xml:space="preserve">БИК </w:t>
      </w:r>
      <w:r>
        <w:rPr>
          <w:b/>
        </w:rPr>
        <w:t>010702101</w:t>
      </w:r>
    </w:p>
    <w:p w:rsidR="007A2221" w:rsidP="007A2221">
      <w:pPr>
        <w:pStyle w:val="NoSpacing"/>
        <w:rPr>
          <w:b/>
        </w:rPr>
      </w:pPr>
      <w:r>
        <w:rPr>
          <w:b/>
        </w:rPr>
        <w:t>Единый казначейский счет 40102810345370000013 (поле</w:t>
      </w:r>
      <w:r>
        <w:rPr>
          <w:b/>
        </w:rPr>
        <w:t xml:space="preserve"> К</w:t>
      </w:r>
      <w:r>
        <w:rPr>
          <w:b/>
        </w:rPr>
        <w:t>орр. счет банка)</w:t>
      </w:r>
    </w:p>
    <w:p w:rsidR="007A2221" w:rsidRPr="00E32CB1" w:rsidP="007A2221">
      <w:pPr>
        <w:pStyle w:val="NoSpacing"/>
        <w:rPr>
          <w:b/>
        </w:rPr>
      </w:pPr>
      <w:r>
        <w:rPr>
          <w:b/>
        </w:rPr>
        <w:t xml:space="preserve">Казначейский счет 03100643000000012100 (поле банковский счет) </w:t>
      </w:r>
    </w:p>
    <w:p w:rsidR="007A2221" w:rsidRPr="00E32CB1" w:rsidP="007A2221">
      <w:pPr>
        <w:pStyle w:val="NoSpacing"/>
        <w:rPr>
          <w:b/>
        </w:rPr>
      </w:pPr>
      <w:r w:rsidRPr="00E32CB1">
        <w:rPr>
          <w:b/>
        </w:rPr>
        <w:t>ОКТМО 07 724 000</w:t>
      </w:r>
    </w:p>
    <w:p w:rsidR="007A2221" w:rsidRPr="005D7F74" w:rsidP="007A2221">
      <w:pPr>
        <w:pStyle w:val="NoSpacing"/>
        <w:rPr>
          <w:b/>
        </w:rPr>
      </w:pPr>
      <w:r w:rsidRPr="005D7F74">
        <w:rPr>
          <w:b/>
        </w:rPr>
        <w:t xml:space="preserve">КБК </w:t>
      </w:r>
      <w:r>
        <w:rPr>
          <w:b/>
          <w:sz w:val="18"/>
          <w:szCs w:val="18"/>
          <w:lang w:eastAsia="en-US"/>
        </w:rPr>
        <w:t>00811601063010009140</w:t>
      </w:r>
    </w:p>
    <w:p w:rsidR="007A2221" w:rsidP="007A2221">
      <w:pPr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4046AA">
        <w:rPr>
          <w:rFonts w:ascii="Times New Roman" w:hAnsi="Times New Roman" w:cs="Times New Roman"/>
          <w:b/>
          <w:sz w:val="20"/>
        </w:rPr>
        <w:t xml:space="preserve">УИН </w:t>
      </w:r>
      <w:r w:rsidR="00455AC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0355703700845000522406145</w:t>
      </w:r>
    </w:p>
    <w:p w:rsidR="001C7AC3" w:rsidRPr="001C7AC3" w:rsidP="001C7AC3">
      <w:pPr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C7AC3">
        <w:rPr>
          <w:rFonts w:ascii="Times New Roman" w:hAnsi="Times New Roman" w:cs="Times New Roman"/>
          <w:i/>
          <w:sz w:val="28"/>
          <w:szCs w:val="26"/>
        </w:rPr>
        <w:t xml:space="preserve">Квитанцию предоставить в канцелярию мировых судей </w:t>
      </w:r>
      <w:r w:rsidRPr="001C7AC3">
        <w:rPr>
          <w:rFonts w:ascii="Times New Roman" w:hAnsi="Times New Roman" w:cs="Times New Roman"/>
          <w:i/>
          <w:sz w:val="28"/>
          <w:szCs w:val="26"/>
        </w:rPr>
        <w:t>г</w:t>
      </w:r>
      <w:r w:rsidRPr="001C7AC3">
        <w:rPr>
          <w:rFonts w:ascii="Times New Roman" w:hAnsi="Times New Roman" w:cs="Times New Roman"/>
          <w:i/>
          <w:sz w:val="28"/>
          <w:szCs w:val="26"/>
        </w:rPr>
        <w:t>.Н</w:t>
      </w:r>
      <w:r w:rsidRPr="001C7AC3">
        <w:rPr>
          <w:rFonts w:ascii="Times New Roman" w:hAnsi="Times New Roman" w:cs="Times New Roman"/>
          <w:i/>
          <w:sz w:val="28"/>
          <w:szCs w:val="26"/>
        </w:rPr>
        <w:t>евинномысска</w:t>
      </w:r>
      <w:r w:rsidRPr="001C7AC3">
        <w:rPr>
          <w:rFonts w:ascii="Times New Roman" w:hAnsi="Times New Roman" w:cs="Times New Roman"/>
          <w:i/>
          <w:sz w:val="28"/>
          <w:szCs w:val="26"/>
        </w:rPr>
        <w:t>.</w:t>
      </w:r>
    </w:p>
    <w:p w:rsidR="007A2221" w:rsidRPr="006F6AA1" w:rsidP="007A22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Разъяснить </w:t>
      </w:r>
      <w:r w:rsidR="00455AC9">
        <w:rPr>
          <w:rFonts w:ascii="Times New Roman" w:hAnsi="Times New Roman" w:cs="Times New Roman"/>
          <w:sz w:val="28"/>
          <w:szCs w:val="28"/>
        </w:rPr>
        <w:t>Анищенко Е.Ю</w:t>
      </w:r>
      <w:r w:rsidRPr="006F6AA1">
        <w:rPr>
          <w:rFonts w:ascii="Times New Roman" w:hAnsi="Times New Roman" w:cs="Times New Roman"/>
          <w:sz w:val="28"/>
          <w:szCs w:val="27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7A2221" w:rsidRPr="006F6AA1" w:rsidP="007A22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В случае неуплаты административного штрафа в срок, предусмотренный настоящим Кодексом, ч.1 ст.20.25 </w:t>
      </w:r>
      <w:r w:rsidRPr="006F6AA1">
        <w:rPr>
          <w:rFonts w:ascii="Times New Roman" w:hAnsi="Times New Roman" w:cs="Times New Roman"/>
          <w:sz w:val="28"/>
          <w:szCs w:val="27"/>
        </w:rPr>
        <w:t>КРФоАП</w:t>
      </w:r>
      <w:r w:rsidRPr="006F6AA1">
        <w:rPr>
          <w:rFonts w:ascii="Times New Roman" w:hAnsi="Times New Roman" w:cs="Times New Roman"/>
          <w:sz w:val="28"/>
          <w:szCs w:val="27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2221" w:rsidRPr="006F6AA1" w:rsidP="007A2221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6F6AA1">
        <w:rPr>
          <w:rFonts w:ascii="Times New Roman" w:hAnsi="Times New Roman" w:cs="Times New Roman"/>
          <w:sz w:val="28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7A2221" w:rsidP="007A222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2"/>
          <w:szCs w:val="22"/>
        </w:rPr>
        <w:t>«Согласованно»</w:t>
      </w:r>
    </w:p>
    <w:p w:rsidR="003420EE" w:rsidRPr="008C63D4" w:rsidP="007A22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E4982">
      <w:type w:val="continuous"/>
      <w:pgSz w:w="11905" w:h="16837"/>
      <w:pgMar w:top="425" w:right="567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EE"/>
    <w:rsid w:val="00010530"/>
    <w:rsid w:val="00044058"/>
    <w:rsid w:val="00065962"/>
    <w:rsid w:val="00087050"/>
    <w:rsid w:val="000926D8"/>
    <w:rsid w:val="000A0986"/>
    <w:rsid w:val="001C7AC3"/>
    <w:rsid w:val="001E5CC6"/>
    <w:rsid w:val="0024332D"/>
    <w:rsid w:val="00252F8C"/>
    <w:rsid w:val="00274837"/>
    <w:rsid w:val="00296120"/>
    <w:rsid w:val="002C3562"/>
    <w:rsid w:val="002D5570"/>
    <w:rsid w:val="003057AE"/>
    <w:rsid w:val="00316ACA"/>
    <w:rsid w:val="003420EE"/>
    <w:rsid w:val="003904C8"/>
    <w:rsid w:val="0039479D"/>
    <w:rsid w:val="003D6C02"/>
    <w:rsid w:val="003F2B37"/>
    <w:rsid w:val="0040181F"/>
    <w:rsid w:val="004046AA"/>
    <w:rsid w:val="00446603"/>
    <w:rsid w:val="00447FFA"/>
    <w:rsid w:val="00455AC9"/>
    <w:rsid w:val="004920B9"/>
    <w:rsid w:val="004A1929"/>
    <w:rsid w:val="00527EC9"/>
    <w:rsid w:val="00561DEA"/>
    <w:rsid w:val="005A6B60"/>
    <w:rsid w:val="005C00DB"/>
    <w:rsid w:val="005C26B8"/>
    <w:rsid w:val="005D7F74"/>
    <w:rsid w:val="005E0A7B"/>
    <w:rsid w:val="00606315"/>
    <w:rsid w:val="00660FC0"/>
    <w:rsid w:val="006C0F5D"/>
    <w:rsid w:val="006F5DBF"/>
    <w:rsid w:val="006F6AA1"/>
    <w:rsid w:val="00700FAE"/>
    <w:rsid w:val="00724074"/>
    <w:rsid w:val="007A19AA"/>
    <w:rsid w:val="007A2221"/>
    <w:rsid w:val="007C6B66"/>
    <w:rsid w:val="007E0323"/>
    <w:rsid w:val="007E2E85"/>
    <w:rsid w:val="007E4DA3"/>
    <w:rsid w:val="007F2876"/>
    <w:rsid w:val="00874EE7"/>
    <w:rsid w:val="008B5179"/>
    <w:rsid w:val="008C63D4"/>
    <w:rsid w:val="008D6735"/>
    <w:rsid w:val="008F183F"/>
    <w:rsid w:val="00957E83"/>
    <w:rsid w:val="009675F5"/>
    <w:rsid w:val="009955D9"/>
    <w:rsid w:val="009B14F2"/>
    <w:rsid w:val="009B4570"/>
    <w:rsid w:val="009D5148"/>
    <w:rsid w:val="00A12987"/>
    <w:rsid w:val="00A34093"/>
    <w:rsid w:val="00A55A4E"/>
    <w:rsid w:val="00AB7846"/>
    <w:rsid w:val="00AE374F"/>
    <w:rsid w:val="00AE5E58"/>
    <w:rsid w:val="00AF2F66"/>
    <w:rsid w:val="00B70C09"/>
    <w:rsid w:val="00B830F3"/>
    <w:rsid w:val="00B83375"/>
    <w:rsid w:val="00BA1C91"/>
    <w:rsid w:val="00BE11F4"/>
    <w:rsid w:val="00BE5961"/>
    <w:rsid w:val="00BF2111"/>
    <w:rsid w:val="00C11A39"/>
    <w:rsid w:val="00C22240"/>
    <w:rsid w:val="00C24A47"/>
    <w:rsid w:val="00C3580C"/>
    <w:rsid w:val="00C41210"/>
    <w:rsid w:val="00C822C7"/>
    <w:rsid w:val="00CB110A"/>
    <w:rsid w:val="00CE4BE8"/>
    <w:rsid w:val="00D109F4"/>
    <w:rsid w:val="00D24365"/>
    <w:rsid w:val="00D5409F"/>
    <w:rsid w:val="00D923A0"/>
    <w:rsid w:val="00DE4982"/>
    <w:rsid w:val="00DF5770"/>
    <w:rsid w:val="00E32CB1"/>
    <w:rsid w:val="00E34F41"/>
    <w:rsid w:val="00EA39EC"/>
    <w:rsid w:val="00EC53DC"/>
    <w:rsid w:val="00ED46E3"/>
    <w:rsid w:val="00F24DB7"/>
    <w:rsid w:val="00F32723"/>
    <w:rsid w:val="00F4408F"/>
    <w:rsid w:val="00F45DB6"/>
    <w:rsid w:val="00F75C87"/>
    <w:rsid w:val="00F8613F"/>
    <w:rsid w:val="00F87E94"/>
    <w:rsid w:val="00FA5400"/>
    <w:rsid w:val="00FB3665"/>
    <w:rsid w:val="00FD6CE5"/>
    <w:rsid w:val="00FE6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2A4E-4795-4B31-9471-EF593062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