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42" w:rsidRPr="00E92BDA" w:rsidP="002D2C42" w14:paraId="7BDAAD51" w14:textId="637EDF42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BF5FFD">
        <w:rPr>
          <w:rFonts w:ascii="Times New Roman" w:hAnsi="Times New Roman" w:cs="Times New Roman"/>
          <w:sz w:val="20"/>
          <w:szCs w:val="20"/>
        </w:rPr>
        <w:t xml:space="preserve">        </w:t>
      </w:r>
      <w:r w:rsidR="00F22F32">
        <w:rPr>
          <w:rFonts w:ascii="Times New Roman" w:hAnsi="Times New Roman" w:cs="Times New Roman"/>
          <w:sz w:val="20"/>
          <w:szCs w:val="20"/>
        </w:rPr>
        <w:t xml:space="preserve">    </w:t>
      </w:r>
      <w:r w:rsidR="00BF5FFD">
        <w:rPr>
          <w:rFonts w:ascii="Times New Roman" w:hAnsi="Times New Roman" w:cs="Times New Roman"/>
          <w:sz w:val="20"/>
          <w:szCs w:val="20"/>
        </w:rPr>
        <w:t>дело №5-</w:t>
      </w:r>
      <w:r w:rsidR="00591C13">
        <w:rPr>
          <w:rFonts w:ascii="Times New Roman" w:hAnsi="Times New Roman" w:cs="Times New Roman"/>
          <w:sz w:val="20"/>
          <w:szCs w:val="20"/>
        </w:rPr>
        <w:t>425</w:t>
      </w:r>
      <w:r w:rsidR="00E50B55">
        <w:rPr>
          <w:rFonts w:ascii="Times New Roman" w:hAnsi="Times New Roman" w:cs="Times New Roman"/>
          <w:sz w:val="20"/>
          <w:szCs w:val="20"/>
        </w:rPr>
        <w:t>/4</w:t>
      </w:r>
      <w:r w:rsidRPr="00E92BDA">
        <w:rPr>
          <w:rFonts w:ascii="Times New Roman" w:hAnsi="Times New Roman" w:cs="Times New Roman"/>
          <w:sz w:val="20"/>
          <w:szCs w:val="20"/>
        </w:rPr>
        <w:t>/202</w:t>
      </w:r>
      <w:r w:rsidR="007B3BCA">
        <w:rPr>
          <w:rFonts w:ascii="Times New Roman" w:hAnsi="Times New Roman" w:cs="Times New Roman"/>
          <w:sz w:val="20"/>
          <w:szCs w:val="20"/>
        </w:rPr>
        <w:t>4</w:t>
      </w:r>
      <w:r w:rsidRPr="00E92BDA">
        <w:rPr>
          <w:rFonts w:ascii="Times New Roman" w:hAnsi="Times New Roman" w:cs="Times New Roman"/>
          <w:sz w:val="20"/>
          <w:szCs w:val="20"/>
        </w:rPr>
        <w:t>г.</w:t>
      </w:r>
    </w:p>
    <w:p w:rsidR="002D2C42" w:rsidP="00851C7F" w14:paraId="0F37F956" w14:textId="6B1CD65A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C4C9E">
        <w:rPr>
          <w:rFonts w:ascii="Times New Roman" w:hAnsi="Times New Roman" w:cs="Times New Roman"/>
          <w:sz w:val="20"/>
          <w:szCs w:val="20"/>
        </w:rPr>
        <w:t xml:space="preserve">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CC0862">
        <w:rPr>
          <w:rFonts w:ascii="Times New Roman" w:hAnsi="Times New Roman" w:cs="Times New Roman"/>
          <w:sz w:val="20"/>
          <w:szCs w:val="20"/>
        </w:rPr>
        <w:t>26</w:t>
      </w:r>
      <w:r w:rsidR="007365E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CC086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D647B" w:rsidR="00CC0862">
        <w:rPr>
          <w:rFonts w:ascii="Times New Roman" w:hAnsi="Times New Roman" w:cs="Times New Roman"/>
          <w:sz w:val="20"/>
          <w:szCs w:val="20"/>
        </w:rPr>
        <w:t>00</w:t>
      </w:r>
      <w:r w:rsidR="007B3BCA">
        <w:rPr>
          <w:rFonts w:ascii="Times New Roman" w:hAnsi="Times New Roman" w:cs="Times New Roman"/>
          <w:sz w:val="20"/>
          <w:szCs w:val="20"/>
        </w:rPr>
        <w:t>86</w:t>
      </w:r>
      <w:r w:rsidRPr="006D647B" w:rsidR="00CC0862">
        <w:rPr>
          <w:rFonts w:ascii="Times New Roman" w:hAnsi="Times New Roman" w:cs="Times New Roman"/>
          <w:sz w:val="20"/>
          <w:szCs w:val="20"/>
        </w:rPr>
        <w:t>-01-</w:t>
      </w:r>
      <w:r w:rsidR="007B3BCA">
        <w:rPr>
          <w:rFonts w:ascii="Times New Roman" w:hAnsi="Times New Roman" w:cs="Times New Roman"/>
          <w:sz w:val="20"/>
          <w:szCs w:val="20"/>
        </w:rPr>
        <w:t>2024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591C13">
        <w:rPr>
          <w:rFonts w:ascii="Times New Roman" w:hAnsi="Times New Roman" w:cs="Times New Roman"/>
          <w:sz w:val="20"/>
          <w:szCs w:val="20"/>
        </w:rPr>
        <w:t>005690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591C13">
        <w:rPr>
          <w:rFonts w:ascii="Times New Roman" w:hAnsi="Times New Roman" w:cs="Times New Roman"/>
          <w:sz w:val="20"/>
          <w:szCs w:val="20"/>
        </w:rPr>
        <w:t>42</w:t>
      </w:r>
    </w:p>
    <w:p w:rsidR="00451172" w:rsidRPr="00851C7F" w:rsidP="00851C7F" w14:paraId="71651ADA" w14:textId="77777777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</w:p>
    <w:p w:rsidR="002D2C42" w:rsidRPr="00E92BDA" w:rsidP="002D2C42" w14:paraId="4EC40964" w14:textId="77777777">
      <w:pPr>
        <w:ind w:firstLine="543"/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2D2C42" w:rsidRPr="00E92BDA" w:rsidP="002D2C42" w14:paraId="51A92641" w14:textId="77777777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612D7F27" w14:textId="78E5F4F4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05 декабря</w:t>
      </w:r>
      <w:r w:rsidR="007B3BCA">
        <w:rPr>
          <w:rFonts w:ascii="Times New Roman" w:hAnsi="Times New Roman" w:cs="Times New Roman"/>
          <w:sz w:val="27"/>
          <w:szCs w:val="27"/>
        </w:rPr>
        <w:t xml:space="preserve"> 2024</w:t>
      </w:r>
      <w:r w:rsidRPr="00E92BDA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4</w:t>
      </w:r>
      <w:r w:rsidR="009A1576">
        <w:rPr>
          <w:rFonts w:ascii="Times New Roman" w:hAnsi="Times New Roman" w:cs="Times New Roman"/>
          <w:sz w:val="27"/>
          <w:szCs w:val="27"/>
        </w:rPr>
        <w:t xml:space="preserve"> </w:t>
      </w:r>
      <w:r w:rsidR="009137DC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E92BDA">
        <w:rPr>
          <w:rFonts w:ascii="Times New Roman" w:hAnsi="Times New Roman" w:cs="Times New Roman"/>
          <w:sz w:val="27"/>
          <w:szCs w:val="27"/>
        </w:rPr>
        <w:t xml:space="preserve">г. Невинномысска Ставропольского края </w:t>
      </w:r>
      <w:r w:rsidRPr="00E92BDA">
        <w:rPr>
          <w:rFonts w:ascii="Times New Roman" w:hAnsi="Times New Roman" w:cs="Times New Roman"/>
          <w:sz w:val="27"/>
          <w:szCs w:val="27"/>
        </w:rPr>
        <w:t>Гавришов</w:t>
      </w:r>
      <w:r w:rsidRPr="00E92BDA">
        <w:rPr>
          <w:rFonts w:ascii="Times New Roman" w:hAnsi="Times New Roman" w:cs="Times New Roman"/>
          <w:sz w:val="27"/>
          <w:szCs w:val="27"/>
        </w:rPr>
        <w:t xml:space="preserve"> М.В., находящийся по адресу Ставропольский край, г. Невинномысск, ул. Гагарина, 55, рассмотрев дело об административном правонарушении в отношении: </w:t>
      </w:r>
      <w:r>
        <w:rPr>
          <w:rFonts w:ascii="Times New Roman" w:hAnsi="Times New Roman" w:cs="Times New Roman"/>
          <w:sz w:val="27"/>
          <w:szCs w:val="27"/>
        </w:rPr>
        <w:t xml:space="preserve">Игнатенко </w:t>
      </w:r>
      <w:r w:rsidR="003F50C6">
        <w:rPr>
          <w:rFonts w:ascii="Times New Roman" w:hAnsi="Times New Roman" w:cs="Times New Roman"/>
          <w:sz w:val="27"/>
          <w:szCs w:val="27"/>
        </w:rPr>
        <w:t>А.А.</w:t>
      </w:r>
      <w:r w:rsidR="007B3BC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по ч. 1 ст. 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</w:t>
      </w:r>
    </w:p>
    <w:p w:rsidR="002D2C42" w:rsidRPr="00E92BDA" w:rsidP="002D2C42" w14:paraId="2973D875" w14:textId="77777777">
      <w:pPr>
        <w:ind w:firstLine="54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D2C42" w:rsidRPr="00E92BDA" w:rsidP="002D2C42" w14:paraId="5C43B97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установил:</w:t>
      </w:r>
      <w:r w:rsidRPr="00E92BDA" w:rsidR="008771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2D2E4C6B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51172" w:rsidP="00FA1BE1" w14:paraId="64365DF7" w14:textId="03E079C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минут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в помещении ГБУЗ СК «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», Невинномысский филиал, </w:t>
      </w:r>
      <w:r w:rsidR="009137DC">
        <w:rPr>
          <w:rFonts w:ascii="Times New Roman" w:hAnsi="Times New Roman" w:cs="Times New Roman"/>
          <w:sz w:val="27"/>
          <w:szCs w:val="27"/>
        </w:rPr>
        <w:t xml:space="preserve">Игнатенко А.А. </w:t>
      </w:r>
      <w:r w:rsidR="00591C13">
        <w:rPr>
          <w:rFonts w:ascii="Times New Roman" w:hAnsi="Times New Roman" w:cs="Times New Roman"/>
          <w:sz w:val="27"/>
          <w:szCs w:val="27"/>
        </w:rPr>
        <w:t>о</w:t>
      </w:r>
      <w:r w:rsidR="009137DC">
        <w:rPr>
          <w:rFonts w:ascii="Times New Roman" w:hAnsi="Times New Roman" w:cs="Times New Roman"/>
          <w:sz w:val="27"/>
          <w:szCs w:val="27"/>
        </w:rPr>
        <w:t>т</w:t>
      </w:r>
      <w:r w:rsidR="00591C13">
        <w:rPr>
          <w:rFonts w:ascii="Times New Roman" w:hAnsi="Times New Roman" w:cs="Times New Roman"/>
          <w:sz w:val="27"/>
          <w:szCs w:val="27"/>
        </w:rPr>
        <w:t xml:space="preserve"> прохождения медицинского освидетельствования отказался, чем не выполнил законное </w:t>
      </w:r>
      <w:r w:rsidR="009137DC">
        <w:rPr>
          <w:rFonts w:ascii="Times New Roman" w:hAnsi="Times New Roman" w:cs="Times New Roman"/>
          <w:sz w:val="27"/>
          <w:szCs w:val="27"/>
        </w:rPr>
        <w:t>требование</w:t>
      </w:r>
      <w:r w:rsidR="00591C13">
        <w:rPr>
          <w:rFonts w:ascii="Times New Roman" w:hAnsi="Times New Roman" w:cs="Times New Roman"/>
          <w:sz w:val="27"/>
          <w:szCs w:val="27"/>
        </w:rPr>
        <w:t xml:space="preserve"> </w:t>
      </w:r>
      <w:r w:rsidR="009137DC">
        <w:rPr>
          <w:rFonts w:ascii="Times New Roman" w:hAnsi="Times New Roman" w:cs="Times New Roman"/>
          <w:sz w:val="27"/>
          <w:szCs w:val="27"/>
        </w:rPr>
        <w:t>уполномоченного</w:t>
      </w:r>
      <w:r w:rsidR="00591C13">
        <w:rPr>
          <w:rFonts w:ascii="Times New Roman" w:hAnsi="Times New Roman" w:cs="Times New Roman"/>
          <w:sz w:val="27"/>
          <w:szCs w:val="27"/>
        </w:rPr>
        <w:t xml:space="preserve"> должностного лица о прохождении медицинского освидетельствования</w:t>
      </w:r>
      <w:r w:rsidR="009137DC">
        <w:rPr>
          <w:rFonts w:ascii="Times New Roman" w:hAnsi="Times New Roman" w:cs="Times New Roman"/>
          <w:sz w:val="27"/>
          <w:szCs w:val="27"/>
        </w:rPr>
        <w:t xml:space="preserve"> </w:t>
      </w:r>
      <w:r w:rsidR="00591C13">
        <w:rPr>
          <w:rFonts w:ascii="Times New Roman" w:hAnsi="Times New Roman" w:cs="Times New Roman"/>
          <w:sz w:val="27"/>
          <w:szCs w:val="27"/>
        </w:rPr>
        <w:t>на состояние опьянения</w:t>
      </w:r>
      <w:r w:rsidR="003D5BF9">
        <w:rPr>
          <w:rFonts w:ascii="Times New Roman" w:hAnsi="Times New Roman" w:cs="Times New Roman"/>
          <w:sz w:val="27"/>
          <w:szCs w:val="27"/>
        </w:rPr>
        <w:t xml:space="preserve">, </w:t>
      </w:r>
      <w:r w:rsidRPr="008468DF" w:rsidR="008468DF">
        <w:rPr>
          <w:rFonts w:ascii="Times New Roman" w:hAnsi="Times New Roman" w:cs="Times New Roman"/>
          <w:sz w:val="27"/>
          <w:szCs w:val="27"/>
        </w:rPr>
        <w:t>что предусматривает административную ответственность по ч. 1</w:t>
      </w:r>
      <w:r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8468DF" w:rsidR="008468DF">
        <w:rPr>
          <w:rFonts w:ascii="Times New Roman" w:hAnsi="Times New Roman" w:cs="Times New Roman"/>
          <w:sz w:val="27"/>
          <w:szCs w:val="27"/>
        </w:rPr>
        <w:t>ст. 6.9 Кодекса Российской Федерации об административных правонарушениях</w:t>
      </w:r>
      <w:r w:rsidR="00586DCC">
        <w:rPr>
          <w:rFonts w:ascii="Times New Roman" w:hAnsi="Times New Roman" w:cs="Times New Roman"/>
          <w:sz w:val="27"/>
          <w:szCs w:val="27"/>
        </w:rPr>
        <w:t>.</w:t>
      </w:r>
    </w:p>
    <w:p w:rsidR="002D2C42" w:rsidRPr="00B640FA" w:rsidP="00FA1BE1" w14:paraId="14BFB64F" w14:textId="1AEB3041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ab/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 xml:space="preserve">В судебном заседании </w:t>
      </w:r>
      <w:r w:rsidR="009137DC">
        <w:rPr>
          <w:rFonts w:ascii="Times New Roman" w:hAnsi="Times New Roman" w:cs="Times New Roman"/>
          <w:sz w:val="27"/>
          <w:szCs w:val="27"/>
        </w:rPr>
        <w:t>Игнатенко А.А.</w:t>
      </w:r>
      <w:r w:rsidR="009A1576">
        <w:rPr>
          <w:rFonts w:ascii="Times New Roman" w:hAnsi="Times New Roman" w:cs="Times New Roman"/>
          <w:sz w:val="27"/>
          <w:szCs w:val="27"/>
        </w:rPr>
        <w:t xml:space="preserve"> </w:t>
      </w:r>
      <w:r w:rsidR="00162E1A">
        <w:rPr>
          <w:rFonts w:ascii="Times New Roman" w:hAnsi="Times New Roman" w:cs="Times New Roman"/>
          <w:sz w:val="27"/>
          <w:szCs w:val="27"/>
        </w:rPr>
        <w:t>вину признал</w:t>
      </w:r>
      <w:r w:rsidRPr="00E92BDA">
        <w:rPr>
          <w:rFonts w:ascii="Times New Roman" w:hAnsi="Times New Roman" w:cs="Times New Roman"/>
          <w:sz w:val="27"/>
          <w:szCs w:val="27"/>
        </w:rPr>
        <w:t xml:space="preserve">. 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Не возражал о рассмотрении дела мировым судьей судебного участка № 4</w:t>
      </w:r>
      <w:r w:rsidR="007B3BC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92BDA" w:rsidR="003225E8">
        <w:rPr>
          <w:rFonts w:ascii="Times New Roman" w:hAnsi="Times New Roman" w:cs="Times New Roman"/>
          <w:color w:val="auto"/>
          <w:sz w:val="27"/>
          <w:szCs w:val="27"/>
        </w:rPr>
        <w:t>г. Невинномысска</w:t>
      </w:r>
      <w:r w:rsidR="00E708ED">
        <w:rPr>
          <w:rFonts w:ascii="Times New Roman" w:hAnsi="Times New Roman" w:cs="Times New Roman"/>
          <w:color w:val="auto"/>
          <w:sz w:val="27"/>
          <w:szCs w:val="27"/>
        </w:rPr>
        <w:t xml:space="preserve"> Ставропольского края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D2C42" w:rsidRPr="00E92BDA" w:rsidP="002D2C42" w14:paraId="19C1A58E" w14:textId="223C0A42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Суд, выслушав </w:t>
      </w:r>
      <w:r w:rsidR="009137DC">
        <w:rPr>
          <w:rFonts w:ascii="Times New Roman" w:hAnsi="Times New Roman" w:cs="Times New Roman"/>
          <w:sz w:val="27"/>
          <w:szCs w:val="27"/>
        </w:rPr>
        <w:t>Игнатенко А.А.</w:t>
      </w:r>
      <w:r w:rsidRPr="002C65F3" w:rsidR="002C65F3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изучив материалы административного дела, приходит к следующему. 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 w:rsidR="00244439">
        <w:rPr>
          <w:rFonts w:ascii="Times New Roman" w:hAnsi="Times New Roman" w:cs="Times New Roman"/>
          <w:sz w:val="27"/>
          <w:szCs w:val="27"/>
        </w:rPr>
        <w:t xml:space="preserve"> </w:t>
      </w:r>
      <w:r w:rsidR="006C46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7365E5" w:rsidP="002D2C42" w14:paraId="34F8FC8C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           В соответствии с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 административным правонарушением признается, 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частью 2 статьи 20.20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  <w:hyperlink r:id="rId6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20.22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потребил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 w:rsidRPr="00E92BDA" w:rsidR="008771C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CD10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7365E5" w:rsidR="007365E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9137DC" w:rsidP="009137DC" w14:paraId="0D49B487" w14:textId="01FA185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Игнатенко А.А.</w:t>
      </w:r>
      <w:r w:rsidRPr="008901B1"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установлена и подтверждается, протоколом об </w:t>
      </w:r>
      <w:r w:rsidR="002700EE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="00777473">
        <w:rPr>
          <w:rFonts w:ascii="Times New Roman" w:hAnsi="Times New Roman" w:cs="Times New Roman"/>
          <w:sz w:val="27"/>
          <w:szCs w:val="27"/>
        </w:rPr>
        <w:t>26 АВ</w:t>
      </w:r>
      <w:r w:rsidR="00451172">
        <w:rPr>
          <w:rFonts w:ascii="Times New Roman" w:hAnsi="Times New Roman" w:cs="Times New Roman"/>
          <w:sz w:val="27"/>
          <w:szCs w:val="27"/>
        </w:rPr>
        <w:t xml:space="preserve"> </w:t>
      </w:r>
      <w:r w:rsidR="00E2166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0610344</w:t>
      </w:r>
      <w:r w:rsidR="00C5587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05.12.2024</w:t>
      </w:r>
      <w:r w:rsidR="00C5587A">
        <w:rPr>
          <w:rFonts w:ascii="Times New Roman" w:hAnsi="Times New Roman" w:cs="Times New Roman"/>
          <w:sz w:val="27"/>
          <w:szCs w:val="27"/>
        </w:rPr>
        <w:t xml:space="preserve"> года;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письменными объяснениями лица, привлекаемого к административной ответственности от 05.12.2024 года, протоколом </w:t>
      </w:r>
      <w:r w:rsidRPr="009137DC">
        <w:rPr>
          <w:rFonts w:ascii="Times New Roman" w:hAnsi="Times New Roman" w:cs="Times New Roman"/>
          <w:sz w:val="27"/>
          <w:szCs w:val="27"/>
        </w:rPr>
        <w:t xml:space="preserve">о направлении на медицинское освидетельствования на состояние опьянения от </w:t>
      </w:r>
      <w:r>
        <w:rPr>
          <w:rFonts w:ascii="Times New Roman" w:hAnsi="Times New Roman" w:cs="Times New Roman"/>
          <w:sz w:val="27"/>
          <w:szCs w:val="27"/>
        </w:rPr>
        <w:t xml:space="preserve">05.12.2024г., </w:t>
      </w:r>
      <w:r w:rsidRPr="009137DC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9137DC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hAnsi="Times New Roman" w:cs="Times New Roman"/>
          <w:sz w:val="27"/>
          <w:szCs w:val="27"/>
        </w:rPr>
        <w:t>911</w:t>
      </w:r>
      <w:r w:rsidRPr="009137DC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05.12.2024</w:t>
      </w:r>
      <w:r w:rsidRPr="009137DC">
        <w:rPr>
          <w:rFonts w:ascii="Times New Roman" w:hAnsi="Times New Roman" w:cs="Times New Roman"/>
          <w:sz w:val="27"/>
          <w:szCs w:val="27"/>
        </w:rPr>
        <w:t>г.</w:t>
      </w:r>
    </w:p>
    <w:p w:rsidR="002D2C42" w:rsidRPr="00E92BDA" w:rsidP="002D2C42" w14:paraId="6800B561" w14:textId="47FB143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Учитывая изложенное, суд признает</w:t>
      </w:r>
      <w:r w:rsidR="004C4C9E">
        <w:rPr>
          <w:rFonts w:ascii="Times New Roman" w:hAnsi="Times New Roman" w:cs="Times New Roman"/>
          <w:sz w:val="27"/>
          <w:szCs w:val="27"/>
        </w:rPr>
        <w:t xml:space="preserve"> </w:t>
      </w:r>
      <w:r w:rsidR="009137DC">
        <w:rPr>
          <w:rFonts w:ascii="Times New Roman" w:hAnsi="Times New Roman" w:cs="Times New Roman"/>
          <w:sz w:val="27"/>
          <w:szCs w:val="27"/>
        </w:rPr>
        <w:t>Игнатенко А.А.</w:t>
      </w:r>
      <w:r w:rsidRPr="008901B1"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>виновн</w:t>
      </w:r>
      <w:r w:rsidR="00B9674B">
        <w:rPr>
          <w:rFonts w:ascii="Times New Roman" w:hAnsi="Times New Roman" w:cs="Times New Roman"/>
          <w:sz w:val="27"/>
          <w:szCs w:val="27"/>
        </w:rPr>
        <w:t>ым</w:t>
      </w:r>
      <w:r w:rsidRPr="00E92BDA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по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 xml:space="preserve">.  </w:t>
      </w:r>
      <w:r w:rsidR="00CD10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670" w:rsidRPr="00E92BDA" w:rsidP="00773670" w14:paraId="7E3B4485" w14:textId="74D2DCA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При назначении наказания в соответствии со статьями 4.1-4-3 Кодекса Российской Федерации об административных правонарушениях, суд учитывает характер совершенного административного пра</w:t>
      </w:r>
      <w:r w:rsidRPr="00E92BDA">
        <w:rPr>
          <w:rFonts w:ascii="Times New Roman" w:hAnsi="Times New Roman" w:cs="Times New Roman"/>
          <w:sz w:val="27"/>
          <w:szCs w:val="27"/>
        </w:rPr>
        <w:t>вонарушения, личность виновно</w:t>
      </w:r>
      <w:r w:rsidR="00574EFB">
        <w:rPr>
          <w:rFonts w:ascii="Times New Roman" w:hAnsi="Times New Roman" w:cs="Times New Roman"/>
          <w:sz w:val="27"/>
          <w:szCs w:val="27"/>
        </w:rPr>
        <w:t>го</w:t>
      </w:r>
      <w:r w:rsidRPr="00E92BD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ранее к административной ответственности </w:t>
      </w:r>
      <w:r w:rsidR="009137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привлека</w:t>
      </w:r>
      <w:r w:rsidR="00E708ED">
        <w:rPr>
          <w:rFonts w:ascii="Times New Roman" w:hAnsi="Times New Roman" w:cs="Times New Roman"/>
          <w:sz w:val="27"/>
          <w:szCs w:val="27"/>
          <w:shd w:val="clear" w:color="auto" w:fill="FFFFFF"/>
        </w:rPr>
        <w:t>л</w:t>
      </w:r>
      <w:r w:rsidR="00B9674B">
        <w:rPr>
          <w:rFonts w:ascii="Times New Roman" w:hAnsi="Times New Roman" w:cs="Times New Roman"/>
          <w:sz w:val="27"/>
          <w:szCs w:val="27"/>
          <w:shd w:val="clear" w:color="auto" w:fill="FFFFFF"/>
        </w:rPr>
        <w:t>ся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учитывая вышеизложенное, суд считает необходимым, назначить </w:t>
      </w:r>
      <w:r w:rsidR="00FB4E1B">
        <w:rPr>
          <w:rFonts w:ascii="Times New Roman" w:hAnsi="Times New Roman" w:cs="Times New Roman"/>
          <w:sz w:val="27"/>
          <w:szCs w:val="27"/>
          <w:shd w:val="clear" w:color="auto" w:fill="FFFFFF"/>
        </w:rPr>
        <w:t>ему</w:t>
      </w:r>
      <w:r w:rsidRPr="00D42955" w:rsidR="00D429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наказание в виде штрафа.</w:t>
      </w:r>
    </w:p>
    <w:p w:rsidR="002D2C42" w:rsidRPr="00E92BDA" w:rsidP="002D2C42" w14:paraId="42C08CF1" w14:textId="7777777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Руководствуясь статьями 29.9, 29.10, 29.11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Pr="00E92B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6FEBBF4E" w14:textId="7777777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421717A9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постановил:</w:t>
      </w:r>
      <w:r w:rsidR="004511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0AF37FD8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3A7C45F4" w14:textId="7FD90930">
      <w:pPr>
        <w:pStyle w:val="1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Игнатенко </w:t>
      </w:r>
      <w:r w:rsidR="003F50C6">
        <w:rPr>
          <w:sz w:val="27"/>
          <w:szCs w:val="27"/>
        </w:rPr>
        <w:t>А.А.</w:t>
      </w:r>
      <w:r w:rsidRPr="00310473" w:rsidR="00310473">
        <w:rPr>
          <w:sz w:val="27"/>
          <w:szCs w:val="27"/>
        </w:rPr>
        <w:t xml:space="preserve"> </w:t>
      </w:r>
      <w:r w:rsidRPr="00E92BDA">
        <w:rPr>
          <w:sz w:val="27"/>
          <w:szCs w:val="27"/>
        </w:rPr>
        <w:t>признать виновн</w:t>
      </w:r>
      <w:r w:rsidR="00310473">
        <w:rPr>
          <w:sz w:val="27"/>
          <w:szCs w:val="27"/>
        </w:rPr>
        <w:t>ым</w:t>
      </w:r>
      <w:r w:rsidRPr="00E92BDA">
        <w:rPr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E92BDA" w:rsidR="00222E8B">
        <w:rPr>
          <w:sz w:val="27"/>
          <w:szCs w:val="27"/>
        </w:rPr>
        <w:t xml:space="preserve">6.9 </w:t>
      </w:r>
      <w:r w:rsidRPr="00E92BDA" w:rsidR="00222E8B">
        <w:rPr>
          <w:sz w:val="27"/>
          <w:szCs w:val="27"/>
        </w:rPr>
        <w:t>КРФоАП</w:t>
      </w:r>
      <w:r w:rsidRPr="00E92BDA">
        <w:rPr>
          <w:sz w:val="27"/>
          <w:szCs w:val="27"/>
        </w:rPr>
        <w:t xml:space="preserve">, и подвергнуть наказанию в виде административного штрафа в размере </w:t>
      </w:r>
      <w:r>
        <w:rPr>
          <w:sz w:val="27"/>
          <w:szCs w:val="27"/>
        </w:rPr>
        <w:t>5</w:t>
      </w:r>
      <w:r w:rsidR="00D67A7D">
        <w:rPr>
          <w:sz w:val="27"/>
          <w:szCs w:val="27"/>
        </w:rPr>
        <w:t>000</w:t>
      </w:r>
      <w:r w:rsidRPr="00E92BDA">
        <w:rPr>
          <w:sz w:val="27"/>
          <w:szCs w:val="27"/>
        </w:rPr>
        <w:t xml:space="preserve"> рублей.</w:t>
      </w:r>
    </w:p>
    <w:p w:rsidR="0034281A" w:rsidRPr="00E92BDA" w:rsidP="002D2C42" w14:paraId="4C947C3A" w14:textId="50EA2C2E">
      <w:pPr>
        <w:pStyle w:val="NoSpacing"/>
        <w:ind w:firstLine="708"/>
        <w:jc w:val="both"/>
        <w:rPr>
          <w:rFonts w:eastAsia="Microsoft Sans Serif"/>
          <w:color w:val="000000"/>
          <w:sz w:val="27"/>
          <w:szCs w:val="27"/>
          <w:lang w:eastAsia="en-US"/>
        </w:rPr>
      </w:pP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УФК по Ставропольскому краю (Управление по обеспечению деятельности мировых судей Ставропольского края л/с 04212000060) ИНН  2634051915,  КПП  263401001,  Банк: ОТДЕЛЕНИЕ СТАВРОПОЛЬ Банка России//УФК по Ставропольскому краю г. Ставрополь, БИК 010702101, казначейский счет 03100643000000012100,   единый казначейский счет 40102810345370000013,  ОКТМО  07724000, </w:t>
      </w:r>
      <w:r w:rsidR="006D647B">
        <w:rPr>
          <w:rFonts w:eastAsia="Microsoft Sans Serif"/>
          <w:color w:val="000000"/>
          <w:sz w:val="27"/>
          <w:szCs w:val="27"/>
          <w:lang w:eastAsia="en-US"/>
        </w:rPr>
        <w:t xml:space="preserve">                    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КБК </w:t>
      </w:r>
      <w:r w:rsidRPr="00504C5E" w:rsidR="00504C5E">
        <w:rPr>
          <w:rFonts w:eastAsia="Microsoft Sans Serif"/>
          <w:color w:val="000000"/>
          <w:sz w:val="27"/>
          <w:szCs w:val="27"/>
          <w:lang w:eastAsia="en-US"/>
        </w:rPr>
        <w:t>00811601063010009140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, УИН </w:t>
      </w:r>
      <w:r w:rsidRPr="009137DC" w:rsidR="009137DC">
        <w:rPr>
          <w:rFonts w:eastAsia="Microsoft Sans Serif"/>
          <w:color w:val="000000"/>
          <w:sz w:val="27"/>
          <w:szCs w:val="27"/>
          <w:lang w:eastAsia="en-US"/>
        </w:rPr>
        <w:t>0355703700865004252406126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>).</w:t>
      </w:r>
    </w:p>
    <w:p w:rsidR="002D2C42" w:rsidRPr="00E92BDA" w:rsidP="002D2C42" w14:paraId="776EAE0F" w14:textId="5E464CEE">
      <w:pPr>
        <w:pStyle w:val="NoSpacing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Постановление может быть обжаловано в Невинномысский городской суд в течение 10 </w:t>
      </w:r>
      <w:r w:rsidR="00222E8B">
        <w:rPr>
          <w:rFonts w:eastAsia="Calibri"/>
          <w:sz w:val="27"/>
          <w:szCs w:val="27"/>
          <w:shd w:val="clear" w:color="auto" w:fill="FFFFFF"/>
          <w:lang w:eastAsia="en-US"/>
        </w:rPr>
        <w:t>дней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 со дня вручения или получения копии постановления. Жалоба может быть подана через мирового судью судебного участка № 4</w:t>
      </w:r>
      <w:r w:rsidR="00222E8B">
        <w:rPr>
          <w:rFonts w:eastAsia="Calibri"/>
          <w:sz w:val="27"/>
          <w:szCs w:val="27"/>
          <w:shd w:val="clear" w:color="auto" w:fill="FFFFFF"/>
          <w:lang w:eastAsia="en-US"/>
        </w:rPr>
        <w:t xml:space="preserve">                                               </w:t>
      </w:r>
      <w:r w:rsidR="00C8575C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г.</w:t>
      </w:r>
      <w:r w:rsidR="004C37B7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Невинномысска Ставропольского края, либо непосредственно в Невинномысский городской суд. По истечении этого срока не обжалованное постановление вступает в законную силу и подлежит исполнению.</w:t>
      </w:r>
    </w:p>
    <w:p w:rsidR="002D2C42" w:rsidRPr="00E92BDA" w:rsidP="003F50C6" w14:paraId="6C18725A" w14:textId="138B5165">
      <w:pPr>
        <w:pStyle w:val="NoSpacing"/>
        <w:ind w:firstLine="708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«Согласовано»</w:t>
      </w:r>
    </w:p>
    <w:p w:rsidR="003F50C6" w:rsidP="002D2C42" w14:paraId="398DCA00" w14:textId="77777777">
      <w:pPr>
        <w:pStyle w:val="NoSpacing"/>
        <w:rPr>
          <w:sz w:val="27"/>
          <w:szCs w:val="27"/>
        </w:rPr>
      </w:pPr>
      <w:r w:rsidRPr="00E92BDA">
        <w:rPr>
          <w:sz w:val="27"/>
          <w:szCs w:val="27"/>
        </w:rPr>
        <w:t xml:space="preserve">   </w:t>
      </w:r>
      <w:r w:rsidRPr="00E92BDA">
        <w:rPr>
          <w:sz w:val="27"/>
          <w:szCs w:val="27"/>
        </w:rPr>
        <w:tab/>
        <w:t xml:space="preserve">Мировой судья                                                               </w:t>
      </w:r>
      <w:r w:rsidRPr="00E92BDA" w:rsidR="00707943">
        <w:rPr>
          <w:sz w:val="27"/>
          <w:szCs w:val="27"/>
        </w:rPr>
        <w:t xml:space="preserve">       </w:t>
      </w:r>
      <w:r w:rsidRPr="00E92BDA">
        <w:rPr>
          <w:sz w:val="27"/>
          <w:szCs w:val="27"/>
        </w:rPr>
        <w:t xml:space="preserve"> </w:t>
      </w:r>
      <w:r w:rsidR="00E92BDA">
        <w:rPr>
          <w:sz w:val="27"/>
          <w:szCs w:val="27"/>
        </w:rPr>
        <w:t xml:space="preserve">    </w:t>
      </w:r>
    </w:p>
    <w:p w:rsidR="002D2C42" w:rsidRPr="00E92BDA" w:rsidP="002D2C42" w14:paraId="00E7DF1C" w14:textId="3F0A914D">
      <w:pPr>
        <w:pStyle w:val="NoSpacing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E92BDA">
        <w:rPr>
          <w:sz w:val="27"/>
          <w:szCs w:val="27"/>
        </w:rPr>
        <w:t xml:space="preserve">М.В. </w:t>
      </w:r>
      <w:r w:rsidRPr="00E92BDA">
        <w:rPr>
          <w:sz w:val="27"/>
          <w:szCs w:val="27"/>
        </w:rPr>
        <w:t>Гавришов</w:t>
      </w:r>
      <w:r w:rsidRPr="00E92BDA">
        <w:rPr>
          <w:sz w:val="27"/>
          <w:szCs w:val="27"/>
        </w:rPr>
        <w:t xml:space="preserve"> </w:t>
      </w:r>
    </w:p>
    <w:p w:rsidR="000F085E" w:rsidRPr="00E92BDA" w14:paraId="5A66E4C0" w14:textId="77777777">
      <w:pPr>
        <w:rPr>
          <w:sz w:val="27"/>
          <w:szCs w:val="27"/>
        </w:rPr>
      </w:pPr>
    </w:p>
    <w:sectPr w:rsidSect="001B42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967C0"/>
    <w:multiLevelType w:val="multilevel"/>
    <w:tmpl w:val="D790564A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E35B10"/>
    <w:multiLevelType w:val="multilevel"/>
    <w:tmpl w:val="8508FAE6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B"/>
    <w:rsid w:val="00011CA1"/>
    <w:rsid w:val="000348BF"/>
    <w:rsid w:val="000A44AA"/>
    <w:rsid w:val="000B5F8B"/>
    <w:rsid w:val="000D209C"/>
    <w:rsid w:val="000F085E"/>
    <w:rsid w:val="000F3062"/>
    <w:rsid w:val="00162E1A"/>
    <w:rsid w:val="00167176"/>
    <w:rsid w:val="00173AF7"/>
    <w:rsid w:val="0018154A"/>
    <w:rsid w:val="001B0FA3"/>
    <w:rsid w:val="001B4221"/>
    <w:rsid w:val="001D4FF1"/>
    <w:rsid w:val="00222E8B"/>
    <w:rsid w:val="00244439"/>
    <w:rsid w:val="00254D2F"/>
    <w:rsid w:val="00261C56"/>
    <w:rsid w:val="00266557"/>
    <w:rsid w:val="0026761D"/>
    <w:rsid w:val="002700EE"/>
    <w:rsid w:val="00281A47"/>
    <w:rsid w:val="002A7011"/>
    <w:rsid w:val="002C65F3"/>
    <w:rsid w:val="002D2C42"/>
    <w:rsid w:val="002D533C"/>
    <w:rsid w:val="003071FA"/>
    <w:rsid w:val="00310473"/>
    <w:rsid w:val="003225E8"/>
    <w:rsid w:val="0034281A"/>
    <w:rsid w:val="003478C8"/>
    <w:rsid w:val="00360EE4"/>
    <w:rsid w:val="003A660D"/>
    <w:rsid w:val="003D5BF9"/>
    <w:rsid w:val="003F27C9"/>
    <w:rsid w:val="003F50C6"/>
    <w:rsid w:val="00413DE0"/>
    <w:rsid w:val="0042079F"/>
    <w:rsid w:val="00444FE0"/>
    <w:rsid w:val="00451172"/>
    <w:rsid w:val="004C37B7"/>
    <w:rsid w:val="004C4C9E"/>
    <w:rsid w:val="004D4EAB"/>
    <w:rsid w:val="00504C5E"/>
    <w:rsid w:val="00533412"/>
    <w:rsid w:val="0054248B"/>
    <w:rsid w:val="00574EFB"/>
    <w:rsid w:val="00586DCC"/>
    <w:rsid w:val="00591C13"/>
    <w:rsid w:val="005B1A27"/>
    <w:rsid w:val="005D0D26"/>
    <w:rsid w:val="005E1C27"/>
    <w:rsid w:val="005F1C9F"/>
    <w:rsid w:val="00637E1B"/>
    <w:rsid w:val="00692B35"/>
    <w:rsid w:val="00694301"/>
    <w:rsid w:val="006B3990"/>
    <w:rsid w:val="006C4604"/>
    <w:rsid w:val="006C7364"/>
    <w:rsid w:val="006D647B"/>
    <w:rsid w:val="007000FC"/>
    <w:rsid w:val="00707943"/>
    <w:rsid w:val="007205CF"/>
    <w:rsid w:val="007365E5"/>
    <w:rsid w:val="00760B83"/>
    <w:rsid w:val="00773670"/>
    <w:rsid w:val="00777473"/>
    <w:rsid w:val="00787393"/>
    <w:rsid w:val="007B3BCA"/>
    <w:rsid w:val="007E10DF"/>
    <w:rsid w:val="008468DF"/>
    <w:rsid w:val="00851C7F"/>
    <w:rsid w:val="008665D2"/>
    <w:rsid w:val="008771C6"/>
    <w:rsid w:val="00887610"/>
    <w:rsid w:val="008901B1"/>
    <w:rsid w:val="0089384B"/>
    <w:rsid w:val="008F3C2B"/>
    <w:rsid w:val="00900342"/>
    <w:rsid w:val="00907AD8"/>
    <w:rsid w:val="009137DC"/>
    <w:rsid w:val="0091611E"/>
    <w:rsid w:val="00931A9E"/>
    <w:rsid w:val="00991BCE"/>
    <w:rsid w:val="009A1576"/>
    <w:rsid w:val="009C40D4"/>
    <w:rsid w:val="009D2839"/>
    <w:rsid w:val="009F4812"/>
    <w:rsid w:val="009F52AD"/>
    <w:rsid w:val="00A150C4"/>
    <w:rsid w:val="00A24DB0"/>
    <w:rsid w:val="00A503A2"/>
    <w:rsid w:val="00B37C51"/>
    <w:rsid w:val="00B640FA"/>
    <w:rsid w:val="00B67041"/>
    <w:rsid w:val="00B7037E"/>
    <w:rsid w:val="00B923CC"/>
    <w:rsid w:val="00B94FAA"/>
    <w:rsid w:val="00B9674B"/>
    <w:rsid w:val="00BB23B4"/>
    <w:rsid w:val="00BB4369"/>
    <w:rsid w:val="00BB6F9E"/>
    <w:rsid w:val="00BF5FFD"/>
    <w:rsid w:val="00C07625"/>
    <w:rsid w:val="00C16CC4"/>
    <w:rsid w:val="00C2123F"/>
    <w:rsid w:val="00C23D9A"/>
    <w:rsid w:val="00C3240D"/>
    <w:rsid w:val="00C41B23"/>
    <w:rsid w:val="00C5587A"/>
    <w:rsid w:val="00C65BD9"/>
    <w:rsid w:val="00C7252D"/>
    <w:rsid w:val="00C81AB5"/>
    <w:rsid w:val="00C8575C"/>
    <w:rsid w:val="00CC0862"/>
    <w:rsid w:val="00CD102D"/>
    <w:rsid w:val="00CD1F25"/>
    <w:rsid w:val="00CE03D7"/>
    <w:rsid w:val="00D07321"/>
    <w:rsid w:val="00D42955"/>
    <w:rsid w:val="00D47157"/>
    <w:rsid w:val="00D47C97"/>
    <w:rsid w:val="00D67A7D"/>
    <w:rsid w:val="00DB273C"/>
    <w:rsid w:val="00DF0506"/>
    <w:rsid w:val="00E1442A"/>
    <w:rsid w:val="00E2166D"/>
    <w:rsid w:val="00E50B55"/>
    <w:rsid w:val="00E708ED"/>
    <w:rsid w:val="00E77BBE"/>
    <w:rsid w:val="00E92BDA"/>
    <w:rsid w:val="00E97E7F"/>
    <w:rsid w:val="00ED280F"/>
    <w:rsid w:val="00EF6497"/>
    <w:rsid w:val="00F028F2"/>
    <w:rsid w:val="00F22F32"/>
    <w:rsid w:val="00F676B5"/>
    <w:rsid w:val="00F7605C"/>
    <w:rsid w:val="00FA1BE1"/>
    <w:rsid w:val="00FB4CF3"/>
    <w:rsid w:val="00FB4E1B"/>
    <w:rsid w:val="00FC0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FBDF7-0661-44D3-B288-399C5C9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4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2C42"/>
  </w:style>
  <w:style w:type="character" w:styleId="Hyperlink">
    <w:name w:val="Hyperlink"/>
    <w:basedOn w:val="DefaultParagraphFont"/>
    <w:uiPriority w:val="99"/>
    <w:semiHidden/>
    <w:unhideWhenUsed/>
    <w:rsid w:val="002D2C42"/>
    <w:rPr>
      <w:color w:val="0000FF"/>
      <w:u w:val="single"/>
    </w:rPr>
  </w:style>
  <w:style w:type="paragraph" w:styleId="NoSpacing">
    <w:name w:val="No Spacing"/>
    <w:uiPriority w:val="1"/>
    <w:qFormat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0644257C4ADFBA290274A51A635E296242F07B020F0CDAD6ACFED1BECE83E8114D547EFDF737F5226F24341275D43FBF0A2FDE2DAl6u9J" TargetMode="External" /><Relationship Id="rId6" Type="http://schemas.openxmlformats.org/officeDocument/2006/relationships/hyperlink" Target="consultantplus://offline/ref=4240644257C4ADFBA290274A51A635E296242F07B020F0CDAD6ACFED1BECE83E8114D542E6DC717D017CE2470872595DF3EFBDFEFCD960F7l0u3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95C-0592-42D1-BE5D-3FD562A6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