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E5">
      <w:pPr>
        <w:pStyle w:val="10"/>
        <w:keepNext/>
        <w:keepLines/>
        <w:shd w:val="clear" w:color="auto" w:fill="auto"/>
        <w:spacing w:after="293" w:line="240" w:lineRule="exact"/>
        <w:ind w:left="20"/>
      </w:pPr>
      <w:r>
        <w:t>ПОСТАНОВЛЕНИЕ</w:t>
      </w:r>
    </w:p>
    <w:p w:rsidR="00F712E5">
      <w:pPr>
        <w:pStyle w:val="20"/>
        <w:shd w:val="clear" w:color="auto" w:fill="auto"/>
        <w:tabs>
          <w:tab w:val="left" w:pos="7067"/>
        </w:tabs>
        <w:spacing w:before="0" w:after="266" w:line="240" w:lineRule="exact"/>
        <w:ind w:firstLine="520"/>
      </w:pPr>
      <w:r>
        <w:t>09 апреля 2024 года</w:t>
      </w:r>
      <w:r>
        <w:tab/>
      </w:r>
      <w:r>
        <w:t>г</w:t>
      </w:r>
      <w:r>
        <w:t>.Н</w:t>
      </w:r>
      <w:r>
        <w:t>евинномысск</w:t>
      </w:r>
    </w:p>
    <w:p w:rsidR="00F712E5">
      <w:pPr>
        <w:pStyle w:val="20"/>
        <w:shd w:val="clear" w:color="auto" w:fill="auto"/>
        <w:spacing w:before="0" w:after="0" w:line="274" w:lineRule="exact"/>
        <w:ind w:firstLine="520"/>
      </w:pPr>
      <w:r>
        <w:t xml:space="preserve">Мировой судья судебного участий № 5 г. Невинномысска Ставропольского края Свириденко Ю.А. рассмотрев административное дело в отношении </w:t>
      </w:r>
      <w:r>
        <w:t>В</w:t>
      </w:r>
      <w:r w:rsidR="00506D07">
        <w:t>***</w:t>
      </w:r>
      <w:r>
        <w:t xml:space="preserve">, ранее не </w:t>
      </w:r>
      <w:r>
        <w:t>привлекавшегося</w:t>
      </w:r>
      <w:r>
        <w:t xml:space="preserve"> к административной ответственности, о совершении правонарушения, предусмотр</w:t>
      </w:r>
      <w:r>
        <w:t>енного ч.1 ст.6.9 КоАП РФ</w:t>
      </w:r>
    </w:p>
    <w:p w:rsidR="00F712E5">
      <w:pPr>
        <w:pStyle w:val="10"/>
        <w:keepNext/>
        <w:keepLines/>
        <w:shd w:val="clear" w:color="auto" w:fill="auto"/>
        <w:spacing w:after="240" w:line="274" w:lineRule="exact"/>
        <w:ind w:left="4240"/>
        <w:jc w:val="left"/>
      </w:pPr>
      <w:r>
        <w:t>УСТАНОВИЛ: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>В</w:t>
      </w:r>
      <w:r w:rsidR="00506D07">
        <w:t>***</w:t>
      </w:r>
      <w:r>
        <w:t xml:space="preserve">года, в </w:t>
      </w:r>
      <w:r w:rsidR="00506D07">
        <w:t>***</w:t>
      </w:r>
      <w:r>
        <w:t xml:space="preserve"> час </w:t>
      </w:r>
      <w:r w:rsidR="00506D07">
        <w:t>***</w:t>
      </w:r>
      <w:r>
        <w:t xml:space="preserve"> минут, находясь в ГБУЗ «СККСПБ №1» гор</w:t>
      </w:r>
      <w:r>
        <w:t>.</w:t>
      </w:r>
      <w:r>
        <w:t xml:space="preserve"> </w:t>
      </w:r>
      <w:r w:rsidR="00506D07">
        <w:t>***</w:t>
      </w:r>
      <w:r>
        <w:t xml:space="preserve">, </w:t>
      </w:r>
      <w:r>
        <w:t>н</w:t>
      </w:r>
      <w:r>
        <w:t>е выполнил законное требование уполномоченного должностного лица о прохождении медицинского освидетельствования на состо</w:t>
      </w:r>
      <w:r>
        <w:t xml:space="preserve">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то есть, совершил правонарушение, предусмотренное ч.1 </w:t>
      </w:r>
      <w:r>
        <w:t>ст.6.9 КоАП РФ.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>В судебном заседании</w:t>
      </w:r>
      <w:r>
        <w:t xml:space="preserve"> В</w:t>
      </w:r>
      <w:r w:rsidR="00506D07">
        <w:t>***</w:t>
      </w:r>
      <w:r>
        <w:t xml:space="preserve">вину признал, пояснил, что не употреблял наркотическое вещество, а принимал алкоголь, поэтому не хотел проходить </w:t>
      </w:r>
      <w:r>
        <w:t>медосвидетельстсвование</w:t>
      </w:r>
      <w:r>
        <w:t>. Кроме того, пояснил, что его родители находятся в больнице после ДТ</w:t>
      </w:r>
      <w:r>
        <w:t>П, а он присматривает за несовершеннолетним братом.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>Кроме признания</w:t>
      </w:r>
      <w:r>
        <w:t xml:space="preserve"> В</w:t>
      </w:r>
      <w:r w:rsidR="00506D07">
        <w:t>***</w:t>
      </w:r>
      <w:r>
        <w:t>своей вины, вина его подтверждается протоколом о направлении на освидетельствование в котором указаны основания: нарушение речи, дрожание пальцев, поведение не соответствующе</w:t>
      </w:r>
      <w:r>
        <w:t>е обстановке, актом медицинского освидетельствования №</w:t>
      </w:r>
      <w:r w:rsidR="00506D07">
        <w:t>***</w:t>
      </w:r>
      <w:r>
        <w:t xml:space="preserve"> от </w:t>
      </w:r>
      <w:r w:rsidR="00506D07">
        <w:t>***</w:t>
      </w:r>
      <w:r>
        <w:t>г., рапортом сотрудника полиции М</w:t>
      </w:r>
      <w:r w:rsidR="00506D07">
        <w:t>***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>При таких обстоятельствах, суд признает</w:t>
      </w:r>
      <w:r>
        <w:t xml:space="preserve"> В</w:t>
      </w:r>
      <w:r w:rsidR="00506D07">
        <w:t>***</w:t>
      </w:r>
      <w:r>
        <w:t>виновным в совершении правонарушения по ч.1 ст.6.9 КоАП РФ - невыполнение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>При н</w:t>
      </w:r>
      <w:r>
        <w:t>азначении административного наказания, суд учитывает характер совершенного административного правонарушения, личность виновного, ранее не привлекался к административной ответственности, вину признал. Других обстоятельств, смягчающих или отягчающих админист</w:t>
      </w:r>
      <w:r>
        <w:t>ративное наказание, суд не установил. При таких обстоятельствах, суд находит необходимым назначить меру наказания в виде административного ареста.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>Руководствуясь ст.6.9, 29.10, 29.11 КоАП РФ, суд</w:t>
      </w:r>
    </w:p>
    <w:p w:rsidR="00F712E5">
      <w:pPr>
        <w:pStyle w:val="10"/>
        <w:keepNext/>
        <w:keepLines/>
        <w:shd w:val="clear" w:color="auto" w:fill="auto"/>
        <w:spacing w:after="240" w:line="274" w:lineRule="exact"/>
        <w:ind w:left="20"/>
      </w:pPr>
      <w:r>
        <w:t>ПОСТАНОВИЛ:</w:t>
      </w:r>
    </w:p>
    <w:p w:rsidR="00F712E5">
      <w:pPr>
        <w:pStyle w:val="20"/>
        <w:shd w:val="clear" w:color="auto" w:fill="auto"/>
        <w:spacing w:before="0" w:after="0" w:line="274" w:lineRule="exact"/>
        <w:ind w:firstLine="860"/>
      </w:pPr>
      <w:r>
        <w:t>В</w:t>
      </w:r>
      <w:r w:rsidR="00506D07">
        <w:t>***</w:t>
      </w:r>
      <w:r>
        <w:t>признать</w:t>
      </w:r>
      <w:r>
        <w:t xml:space="preserve"> виновным в </w:t>
      </w:r>
      <w:r>
        <w:t>совершении правонарушения предусмотренного ч.1 ст.6.9 КоАП РФ и подвергнуть административному наказанию в виде административного ареста сроком на одни сутки.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Срок ареста исчислять с </w:t>
      </w:r>
      <w:r w:rsidR="00506D07">
        <w:t>***</w:t>
      </w:r>
      <w:r>
        <w:t xml:space="preserve">г. с </w:t>
      </w:r>
      <w:r w:rsidR="00506D07">
        <w:t>***</w:t>
      </w:r>
      <w:r>
        <w:t xml:space="preserve"> часов </w:t>
      </w:r>
      <w:r w:rsidR="00506D07">
        <w:t>***</w:t>
      </w:r>
      <w:r>
        <w:t xml:space="preserve"> минут.</w:t>
      </w:r>
    </w:p>
    <w:p w:rsidR="00F712E5">
      <w:pPr>
        <w:pStyle w:val="20"/>
        <w:shd w:val="clear" w:color="auto" w:fill="auto"/>
        <w:spacing w:before="0" w:after="0" w:line="274" w:lineRule="exact"/>
        <w:ind w:firstLine="760"/>
        <w:sectPr>
          <w:pgSz w:w="11900" w:h="16840"/>
          <w:pgMar w:top="591" w:right="1955" w:bottom="1436" w:left="498" w:header="0" w:footer="3" w:gutter="0"/>
          <w:cols w:space="720"/>
          <w:noEndnote/>
          <w:docGrid w:linePitch="360"/>
        </w:sectPr>
      </w:pPr>
      <w:r>
        <w:t>Постановление може</w:t>
      </w:r>
      <w:r>
        <w:t>т быть обжаловано в течение 10 суток в Невинномысский городской суд.</w:t>
      </w:r>
    </w:p>
    <w:p w:rsidR="00F712E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956945</wp:posOffset>
                </wp:positionH>
                <wp:positionV relativeFrom="paragraph">
                  <wp:posOffset>469265</wp:posOffset>
                </wp:positionV>
                <wp:extent cx="1029970" cy="152400"/>
                <wp:effectExtent l="4445" t="254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2E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2pt;margin-top:36.95pt;margin-left:75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F712E5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3828415</wp:posOffset>
                </wp:positionH>
                <wp:positionV relativeFrom="paragraph">
                  <wp:posOffset>462915</wp:posOffset>
                </wp:positionV>
                <wp:extent cx="1197610" cy="152400"/>
                <wp:effectExtent l="0" t="0" r="3175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2E5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Свириденко Ю.А.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94.3pt;height:12pt;margin-top:36.45pt;margin-left:301.4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F712E5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Свириденко Ю.А.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2E5">
      <w:pPr>
        <w:spacing w:line="360" w:lineRule="exact"/>
      </w:pPr>
    </w:p>
    <w:p w:rsidR="00F712E5">
      <w:pPr>
        <w:spacing w:line="419" w:lineRule="exact"/>
      </w:pPr>
    </w:p>
    <w:p w:rsidR="00506D07">
      <w:pPr>
        <w:spacing w:line="419" w:lineRule="exact"/>
      </w:pPr>
    </w:p>
    <w:p w:rsidR="00506D07">
      <w:pPr>
        <w:spacing w:line="419" w:lineRule="exact"/>
      </w:pPr>
    </w:p>
    <w:p w:rsidR="00F712E5" w:rsidRPr="00506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sectPr>
      <w:type w:val="continuous"/>
      <w:pgSz w:w="11900" w:h="16840"/>
      <w:pgMar w:top="576" w:right="1955" w:bottom="576" w:left="4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E5"/>
    <w:rsid w:val="00045D91"/>
    <w:rsid w:val="00506D07"/>
    <w:rsid w:val="007B4FB5"/>
    <w:rsid w:val="00BB3646"/>
    <w:rsid w:val="00F71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3Exact0">
    <w:name w:val="Основной текст (3) Exact_0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