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08BD" w:rsidP="000108BD" w14:paraId="4BE033CA" w14:textId="77777777">
      <w:pPr>
        <w:pStyle w:val="NormalWeb"/>
        <w:tabs>
          <w:tab w:val="left" w:pos="567"/>
          <w:tab w:val="left" w:pos="7513"/>
        </w:tabs>
        <w:spacing w:before="0" w:beforeAutospacing="0" w:after="0" w:afterAutospacing="0"/>
        <w:ind w:firstLine="709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Дело № 05-371/9/2024</w:t>
      </w:r>
    </w:p>
    <w:p w:rsidR="000108BD" w:rsidP="000108BD" w14:paraId="732FB1AF" w14:textId="77777777">
      <w:pPr>
        <w:pStyle w:val="NormalWeb"/>
        <w:tabs>
          <w:tab w:val="left" w:pos="567"/>
        </w:tabs>
        <w:spacing w:before="0" w:beforeAutospacing="0"/>
        <w:ind w:firstLine="709"/>
        <w:jc w:val="right"/>
        <w:rPr>
          <w:bCs/>
        </w:rPr>
      </w:pPr>
      <w:r>
        <w:rPr>
          <w:bCs/>
        </w:rPr>
        <w:t xml:space="preserve">                                                                            УИД:26MS0127-01-2024-</w:t>
      </w:r>
      <w:r>
        <w:t>003082-67</w:t>
      </w:r>
    </w:p>
    <w:p w:rsidR="000108BD" w:rsidP="000108BD" w14:paraId="07C07699" w14:textId="77777777">
      <w:pPr>
        <w:pStyle w:val="NormalWeb"/>
        <w:tabs>
          <w:tab w:val="left" w:pos="567"/>
        </w:tabs>
        <w:ind w:firstLine="709"/>
        <w:jc w:val="center"/>
        <w:rPr>
          <w:bCs/>
        </w:rPr>
      </w:pPr>
      <w:r>
        <w:rPr>
          <w:bCs/>
        </w:rPr>
        <w:t>ПОСТАНОВЛЕНИЕ</w:t>
      </w:r>
    </w:p>
    <w:p w:rsidR="000108BD" w:rsidP="000108BD" w14:paraId="7D926DF8" w14:textId="77777777">
      <w:pPr>
        <w:ind w:firstLine="709"/>
        <w:jc w:val="both"/>
      </w:pPr>
      <w:r>
        <w:t>17 сентября 2024 года</w:t>
      </w:r>
      <w:r>
        <w:tab/>
      </w:r>
      <w:r>
        <w:tab/>
        <w:t xml:space="preserve">                      г. Пятигорск, ул.Университетская,19</w:t>
      </w:r>
    </w:p>
    <w:p w:rsidR="000108BD" w:rsidP="000108BD" w14:paraId="7591D19B" w14:textId="77777777">
      <w:pPr>
        <w:ind w:firstLine="709"/>
        <w:jc w:val="both"/>
      </w:pPr>
    </w:p>
    <w:p w:rsidR="000108BD" w:rsidP="000108BD" w14:paraId="762313BA" w14:textId="77777777">
      <w:pPr>
        <w:ind w:firstLine="709"/>
        <w:jc w:val="both"/>
      </w:pPr>
      <w:r>
        <w:t>Мировой судья судебного участка №4 г. Пятигорска Ставропольского края, исполняющий обязанности мирового судьи судебного участка № 9 г. Пятигорска Ставропольского края Орлянская Е.А.,</w:t>
      </w:r>
    </w:p>
    <w:p w:rsidR="000108BD" w:rsidP="000108BD" w14:paraId="3AB8C07B" w14:textId="77777777">
      <w:pPr>
        <w:ind w:firstLine="709"/>
        <w:jc w:val="both"/>
      </w:pPr>
      <w:r>
        <w:t xml:space="preserve">рассмотрев в помещении судебного участка № 9 г. Пятигорска дело об административном правонарушении в отношении: </w:t>
      </w:r>
      <w:r>
        <w:t>Танаянца</w:t>
      </w:r>
      <w:r>
        <w:t xml:space="preserve"> Павла Валерьевича, 10.05.1990г.р., уроженца г. Пятигорска Ставропольского края, гражданина РФ, зарегистрированного и проживающего по адресу: Ставропольский край, г. Пятигорск,                ул. Железнодорожная, д. 79, привлекаемого к административной ответственности по ч. 1 ст. 20.25 КРФобАП,</w:t>
      </w:r>
    </w:p>
    <w:p w:rsidR="000108BD" w:rsidP="000108BD" w14:paraId="5CBCF68A" w14:textId="77777777">
      <w:pPr>
        <w:ind w:firstLine="709"/>
        <w:jc w:val="both"/>
      </w:pPr>
      <w:r>
        <w:t>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</w:t>
      </w:r>
    </w:p>
    <w:p w:rsidR="000108BD" w:rsidP="000108BD" w14:paraId="584AED63" w14:textId="77777777">
      <w:pPr>
        <w:ind w:firstLine="709"/>
        <w:jc w:val="center"/>
        <w:rPr>
          <w:bCs/>
        </w:rPr>
      </w:pPr>
    </w:p>
    <w:p w:rsidR="000108BD" w:rsidP="000108BD" w14:paraId="4D81E653" w14:textId="77777777">
      <w:pPr>
        <w:ind w:firstLine="709"/>
        <w:jc w:val="center"/>
        <w:rPr>
          <w:bCs/>
        </w:rPr>
      </w:pPr>
      <w:r>
        <w:rPr>
          <w:bCs/>
        </w:rPr>
        <w:t>УСТАНОВИЛ:</w:t>
      </w:r>
    </w:p>
    <w:p w:rsidR="000108BD" w:rsidP="000108BD" w14:paraId="0B6DE58F" w14:textId="77777777">
      <w:pPr>
        <w:ind w:firstLine="709"/>
        <w:jc w:val="center"/>
        <w:rPr>
          <w:bCs/>
        </w:rPr>
      </w:pPr>
    </w:p>
    <w:p w:rsidR="000108BD" w:rsidP="000108BD" w14:paraId="120C458A" w14:textId="74D50EE1">
      <w:pPr>
        <w:ind w:firstLine="709"/>
        <w:jc w:val="both"/>
      </w:pPr>
      <w:r>
        <w:t>17 августа 2024 года ИДПС ОСБ ДПС ГИБДД г. Ессентуки составлен протокол 26 ВК №324993 об административном правонарушении</w:t>
      </w:r>
      <w:r w:rsidR="00EB036B">
        <w:t xml:space="preserve"> в отношении </w:t>
      </w:r>
      <w:r w:rsidR="00EB036B">
        <w:t>Танаянц</w:t>
      </w:r>
      <w:r w:rsidR="00EB036B">
        <w:t xml:space="preserve"> П.В., </w:t>
      </w:r>
      <w:r>
        <w:t xml:space="preserve">согласно которому </w:t>
      </w:r>
      <w:r w:rsidR="00EB036B">
        <w:t xml:space="preserve">он 08 августа 2024 года в 00 часов 01 минуту по ул. Железнодорожная, 79 г. Пятигорска </w:t>
      </w:r>
      <w:r>
        <w:t xml:space="preserve">не уплатил в установленный законом срок административный штраф, наложенный на него по постановлению </w:t>
      </w:r>
      <w:r>
        <w:t xml:space="preserve">№ 18810526240528003566 от 28.05.2024 года </w:t>
      </w:r>
      <w:r>
        <w:t>по ч. 2 ст. 12.9 КРФобАП в сумме 500 рублей.</w:t>
      </w:r>
    </w:p>
    <w:p w:rsidR="000108BD" w:rsidP="000108BD" w14:paraId="7BD48783" w14:textId="2259AA5D">
      <w:pPr>
        <w:shd w:val="clear" w:color="auto" w:fill="FFFFFF"/>
        <w:ind w:firstLine="709"/>
        <w:jc w:val="both"/>
      </w:pPr>
      <w:r>
        <w:t>Танаянц</w:t>
      </w:r>
      <w:r>
        <w:t xml:space="preserve"> П.В.  в судебное заседание не явился, в материалах дела имеется заявление о рассмотрении дела в его отсутствие</w:t>
      </w:r>
      <w:r w:rsidR="00EB036B">
        <w:t>, вину признает, в содеянном раскаивается</w:t>
      </w:r>
      <w:r>
        <w:t>.</w:t>
      </w:r>
    </w:p>
    <w:p w:rsidR="000108BD" w:rsidP="000108BD" w14:paraId="25611CEE" w14:textId="77777777">
      <w:pPr>
        <w:shd w:val="clear" w:color="auto" w:fill="FFFFFF"/>
        <w:ind w:firstLine="709"/>
        <w:jc w:val="both"/>
      </w:pPr>
      <w:r>
        <w:t xml:space="preserve">В соответствии с ч.2 ст. 25.1 КРФ об АП, административное дело в отношении </w:t>
      </w:r>
      <w:r>
        <w:t>Танаянца</w:t>
      </w:r>
      <w:r>
        <w:t xml:space="preserve"> П.В. суд рассматривает в его отсутствие. </w:t>
      </w:r>
    </w:p>
    <w:p w:rsidR="000108BD" w:rsidP="000108BD" w14:paraId="199FA118" w14:textId="77777777">
      <w:pPr>
        <w:autoSpaceDE w:val="0"/>
        <w:autoSpaceDN w:val="0"/>
        <w:adjustRightInd w:val="0"/>
        <w:ind w:firstLine="567"/>
        <w:jc w:val="both"/>
      </w:pPr>
      <w:r>
        <w:t>Изучив материалы дела об административном правонарушении, представленные доказательства, судья приходит к следующему.</w:t>
      </w:r>
    </w:p>
    <w:p w:rsidR="000108BD" w:rsidP="000108BD" w14:paraId="1BF3C5E6" w14:textId="69DA11B2">
      <w:pPr>
        <w:shd w:val="clear" w:color="auto" w:fill="FFFFFF"/>
        <w:ind w:firstLine="709"/>
        <w:jc w:val="both"/>
      </w:pPr>
      <w:r>
        <w:t xml:space="preserve">Как усматривается из материалов дела в отношении </w:t>
      </w:r>
      <w:r>
        <w:t>Танаянца</w:t>
      </w:r>
      <w:r>
        <w:t xml:space="preserve"> П.В. было вынесено постановление № 18810526240528003566 от 28.05.2024г. за нарушение по ч. 2 ст. 12.9 КРФобАП, в связи, с чем он подвергнут наказанию в виде административного штрафа в размере 500 рублей.</w:t>
      </w:r>
    </w:p>
    <w:p w:rsidR="00EB036B" w:rsidP="00EB036B" w14:paraId="25C706F0" w14:textId="77777777">
      <w:pPr>
        <w:shd w:val="clear" w:color="auto" w:fill="FFFFFF"/>
        <w:ind w:firstLine="709"/>
        <w:jc w:val="both"/>
      </w:pPr>
      <w:r>
        <w:t>Согласно ч. 2 ст. 29.11 КоАП РФ 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 w:rsidR="00EB036B" w:rsidP="00EB036B" w14:paraId="5F61E985" w14:textId="77777777">
      <w:pPr>
        <w:shd w:val="clear" w:color="auto" w:fill="FFFFFF"/>
        <w:ind w:firstLine="709"/>
        <w:jc w:val="both"/>
      </w:pPr>
      <w:r>
        <w:t>Из п. 1 ст. 20 ГК РФ следует, что местом жительства гражданина признается место, где гражданин постоянно или преимущественно проживает.</w:t>
      </w:r>
    </w:p>
    <w:p w:rsidR="00EB036B" w:rsidP="00EB036B" w14:paraId="4A488655" w14:textId="77777777">
      <w:pPr>
        <w:shd w:val="clear" w:color="auto" w:fill="FFFFFF"/>
        <w:ind w:firstLine="709"/>
        <w:jc w:val="both"/>
      </w:pPr>
      <w:r>
        <w:t xml:space="preserve">В соответствии со ст. 2 Закона Российской Федерации от 25 июня 1993 года N 5242-1 "О праве граждан Российской Федерации на свободу передвижения, выбор места пребывания и жительства в пределах Российской Федерации" под местом жительства понимается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</w:t>
      </w:r>
      <w:r>
        <w:t>предусмотренных законодательством Российской Федерации, и в которых он зарегистрирован по месту жительства.</w:t>
      </w:r>
    </w:p>
    <w:p w:rsidR="00EB036B" w:rsidP="00EB036B" w14:paraId="5B563DC0" w14:textId="77777777">
      <w:pPr>
        <w:shd w:val="clear" w:color="auto" w:fill="FFFFFF"/>
        <w:ind w:firstLine="709"/>
        <w:jc w:val="both"/>
      </w:pPr>
      <w:r>
        <w:t>Отсутствие надлежащего контроля за поступающей по месту регистрации гражданина корреспонденцией является риском для него самого.</w:t>
      </w:r>
    </w:p>
    <w:p w:rsidR="00EB036B" w:rsidP="00EB036B" w14:paraId="168BC48C" w14:textId="77777777">
      <w:pPr>
        <w:shd w:val="clear" w:color="auto" w:fill="FFFFFF"/>
        <w:ind w:firstLine="709"/>
        <w:jc w:val="both"/>
      </w:pPr>
      <w:r>
        <w:t xml:space="preserve">В соответствии с правовой позицией, изложенной в </w:t>
      </w:r>
      <w:r>
        <w:t>абз</w:t>
      </w:r>
      <w:r>
        <w:t>. 3 п. 29.1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10 суток, а постановления по делам об административных правонарушениях, предусмотренных ст. ст. 5.1 - 5.25, 5.45 - 5.52, 5.56, 5.58 КоАП РФ, - по истечении пяти дней после даты поступления (возвращения) в суд копии данного постановления (ст. 30.3 и 31.1 КоАП РФ).</w:t>
      </w:r>
    </w:p>
    <w:p w:rsidR="00EB036B" w:rsidP="00EB036B" w14:paraId="0AFFE184" w14:textId="77777777">
      <w:pPr>
        <w:shd w:val="clear" w:color="auto" w:fill="FFFFFF"/>
        <w:ind w:firstLine="709"/>
        <w:jc w:val="both"/>
      </w:pPr>
      <w:r>
        <w:t>Приведенная правовая позиция Верховного Суда Российской Федерации носит универсальный характер и может быть применена в отношении порядка вступления в законную силу постановлений должностных лиц по делам об административных правонарушениях.</w:t>
      </w:r>
    </w:p>
    <w:p w:rsidR="00EB036B" w:rsidP="00EB036B" w14:paraId="157B3057" w14:textId="5F9338CD">
      <w:pPr>
        <w:shd w:val="clear" w:color="auto" w:fill="FFFFFF"/>
        <w:ind w:firstLine="709"/>
        <w:jc w:val="both"/>
      </w:pPr>
      <w:r>
        <w:t xml:space="preserve">Согласно сведениям с официального сайта Почты России (ШПИ 35590495709831), 28 мая 2024 года копия постановления о привлечении к административной ответственности направлена </w:t>
      </w:r>
      <w:r>
        <w:t>Танаянц</w:t>
      </w:r>
      <w:r>
        <w:t xml:space="preserve"> П.В. заказной почтой и 29 </w:t>
      </w:r>
      <w:r>
        <w:t>мая  2024</w:t>
      </w:r>
      <w:r>
        <w:t xml:space="preserve"> года получена им.</w:t>
      </w:r>
    </w:p>
    <w:p w:rsidR="00EB036B" w:rsidP="00EB036B" w14:paraId="31FA339A" w14:textId="77777777">
      <w:pPr>
        <w:shd w:val="clear" w:color="auto" w:fill="FFFFFF"/>
        <w:ind w:firstLine="709"/>
        <w:jc w:val="both"/>
      </w:pPr>
      <w:r>
        <w:t xml:space="preserve">При таких обстоятельствах, постановление о привлечении </w:t>
      </w:r>
      <w:r>
        <w:t>Танаянц</w:t>
      </w:r>
      <w:r>
        <w:t xml:space="preserve"> П.В. к административной ответственности от 28.05.2024 года вступило в законную силу 09.06.2024 года. Отсрочка (рассрочка) исполнения постановления о назначении административного наказания не предоставлялись.</w:t>
      </w:r>
    </w:p>
    <w:p w:rsidR="00EB036B" w:rsidP="00EB036B" w14:paraId="669A650C" w14:textId="77777777">
      <w:pPr>
        <w:shd w:val="clear" w:color="auto" w:fill="FFFFFF"/>
        <w:ind w:firstLine="709"/>
        <w:jc w:val="both"/>
      </w:pPr>
      <w:r>
        <w:t>С учетом положений статей 32.2 и 4.8 Кодекса Российской Федерации об административных правонарушениях, штраф подлежал оплате не позднее 08.08.2024.</w:t>
      </w:r>
    </w:p>
    <w:p w:rsidR="00EB036B" w:rsidP="00EB036B" w14:paraId="4C236FD9" w14:textId="77777777">
      <w:pPr>
        <w:shd w:val="clear" w:color="auto" w:fill="FFFFFF"/>
        <w:ind w:firstLine="709"/>
        <w:jc w:val="both"/>
      </w:pPr>
      <w:r>
        <w:t>В срок, предусмотренный ч. 1 ст. 32.2 КоАП РФ, штраф не уплачен.</w:t>
      </w:r>
    </w:p>
    <w:p w:rsidR="00EB036B" w:rsidP="00EB036B" w14:paraId="6DE5B6DF" w14:textId="0686C6A8">
      <w:pPr>
        <w:shd w:val="clear" w:color="auto" w:fill="FFFFFF"/>
        <w:ind w:firstLine="709"/>
        <w:jc w:val="both"/>
      </w:pPr>
      <w:r>
        <w:t xml:space="preserve">Уважительных причин неуплаты </w:t>
      </w:r>
      <w:r>
        <w:t>Танаянц</w:t>
      </w:r>
      <w:r>
        <w:t xml:space="preserve"> П.В. административного штрафа в установленный законом срок - судом не установлено.</w:t>
      </w:r>
    </w:p>
    <w:p w:rsidR="000108BD" w:rsidP="000108BD" w14:paraId="71FBDA86" w14:textId="77777777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ч. 1 ст. 32.2 КРФ об АП,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настоящего Кодекса. </w:t>
      </w:r>
    </w:p>
    <w:p w:rsidR="000108BD" w:rsidP="000108BD" w14:paraId="723770BA" w14:textId="607624F4">
      <w:pPr>
        <w:pStyle w:val="BodyTextIndent2"/>
        <w:spacing w:after="0" w:line="240" w:lineRule="auto"/>
        <w:ind w:left="0" w:firstLine="709"/>
        <w:contextualSpacing/>
        <w:jc w:val="both"/>
        <w:rPr>
          <w:lang w:val="ru-RU"/>
        </w:rPr>
      </w:pPr>
      <w:r>
        <w:t xml:space="preserve">Виновность </w:t>
      </w:r>
      <w:r>
        <w:t>Танаянца</w:t>
      </w:r>
      <w:r>
        <w:t xml:space="preserve"> П.В</w:t>
      </w:r>
      <w:r>
        <w:rPr>
          <w:lang w:val="ru-RU"/>
        </w:rPr>
        <w:t xml:space="preserve">. </w:t>
      </w:r>
      <w:r>
        <w:t>в неуплате административного штрафа в установленный законом срок подтверждается письменными доказательствами, имеющимися в материалах дела</w:t>
      </w:r>
      <w:r>
        <w:rPr>
          <w:lang w:val="ru-RU"/>
        </w:rPr>
        <w:t xml:space="preserve">, а именно: протоколом 26 ВК №324993 </w:t>
      </w:r>
      <w:r>
        <w:t xml:space="preserve">об административном правонарушении </w:t>
      </w:r>
      <w:r>
        <w:rPr>
          <w:lang w:val="ru-RU"/>
        </w:rPr>
        <w:t xml:space="preserve">от 17.08.2024г., </w:t>
      </w:r>
      <w:r>
        <w:t>в котором отражено событие нарушения,</w:t>
      </w:r>
      <w:r>
        <w:rPr>
          <w:lang w:val="ru-RU"/>
        </w:rPr>
        <w:t xml:space="preserve"> сведениями о правонарушениях,</w:t>
      </w:r>
      <w:r w:rsidR="00EB036B">
        <w:rPr>
          <w:lang w:val="ru-RU"/>
        </w:rPr>
        <w:t xml:space="preserve"> </w:t>
      </w:r>
      <w:r>
        <w:t>копией постановления № 18810526240528003566 от 28.05.2024</w:t>
      </w:r>
      <w:r>
        <w:rPr>
          <w:lang w:val="ru-RU"/>
        </w:rPr>
        <w:t>г., данными ФБД ГИС ГМП, карточкой операции с ВУ.</w:t>
      </w:r>
    </w:p>
    <w:p w:rsidR="000108BD" w:rsidP="000108BD" w14:paraId="53EC8A27" w14:textId="77777777">
      <w:pPr>
        <w:pStyle w:val="BodyText"/>
        <w:ind w:firstLine="709"/>
      </w:pPr>
      <w:r>
        <w:t xml:space="preserve">Таким образом, мировой судья квалифицирует действия </w:t>
      </w:r>
      <w:r>
        <w:t>Танаянца</w:t>
      </w:r>
      <w:r>
        <w:t xml:space="preserve"> Павла Валерьевича по ч. 1 ст. 20.25 Кодекса РФ об административных правонарушениях – неуплата административного штрафа в срок, предусмотренный Кодексом РФ об административных правонарушениях.</w:t>
      </w:r>
    </w:p>
    <w:p w:rsidR="000108BD" w:rsidP="000108BD" w14:paraId="347CDA4D" w14:textId="6B2040DB">
      <w:pPr>
        <w:pStyle w:val="BodyText"/>
        <w:ind w:firstLine="709"/>
      </w:pPr>
      <w:r>
        <w:t xml:space="preserve">Обстоятельством, смягчающим ответственность </w:t>
      </w:r>
      <w:r>
        <w:t>Танаянца</w:t>
      </w:r>
      <w:r>
        <w:t xml:space="preserve"> П.В</w:t>
      </w:r>
      <w:r>
        <w:rPr>
          <w:lang w:val="ru-RU"/>
        </w:rPr>
        <w:t>.</w:t>
      </w:r>
      <w:r>
        <w:t xml:space="preserve"> в соответствии с</w:t>
      </w:r>
      <w:r w:rsidR="00064E1A">
        <w:rPr>
          <w:lang w:val="ru-RU"/>
        </w:rPr>
        <w:t xml:space="preserve"> ч.1, ч.2 </w:t>
      </w:r>
      <w:r>
        <w:t xml:space="preserve">ст. 4.2 Кодекса РФ об административных правонарушениях, суд признает </w:t>
      </w:r>
      <w:r>
        <w:rPr>
          <w:lang w:val="ru-RU"/>
        </w:rPr>
        <w:t>его</w:t>
      </w:r>
      <w:r>
        <w:t xml:space="preserve"> раскаяние в совершенном правонарушении, признание своей вины.</w:t>
      </w:r>
    </w:p>
    <w:p w:rsidR="000108BD" w:rsidP="000108BD" w14:paraId="34CF9789" w14:textId="77777777">
      <w:pPr>
        <w:pStyle w:val="BodyText"/>
        <w:ind w:firstLine="709"/>
      </w:pPr>
      <w:r>
        <w:t xml:space="preserve">Обстоятельств, отягчающих ответственность </w:t>
      </w:r>
      <w:r>
        <w:t>Танаянца</w:t>
      </w:r>
      <w:r>
        <w:t xml:space="preserve"> П.В. в соответствии со ст. 4.3 Кодекса РФ об административных правонарушениях судом не установлено.</w:t>
      </w:r>
    </w:p>
    <w:p w:rsidR="000108BD" w:rsidP="000108BD" w14:paraId="1AF53B43" w14:textId="77777777">
      <w:pPr>
        <w:pStyle w:val="BodyTextIndent2"/>
        <w:spacing w:after="0" w:line="240" w:lineRule="auto"/>
        <w:ind w:left="0" w:firstLine="709"/>
        <w:contextualSpacing/>
        <w:jc w:val="both"/>
      </w:pPr>
      <w:r>
        <w:t>При назначении наказания суд учитывает характер и обстоятельства совершения правонарушения, личность правонарушителя, обстоятельства, смягчающие административную ответственность и отсутствие обстоятельств, отягчающих административную ответственность.</w:t>
      </w:r>
    </w:p>
    <w:p w:rsidR="000108BD" w:rsidP="000108BD" w14:paraId="4CEF40AC" w14:textId="77777777">
      <w:pPr>
        <w:autoSpaceDE w:val="0"/>
        <w:autoSpaceDN w:val="0"/>
        <w:adjustRightInd w:val="0"/>
        <w:ind w:firstLine="709"/>
        <w:jc w:val="both"/>
      </w:pPr>
      <w:r>
        <w:t>Санкция</w:t>
      </w:r>
      <w:hyperlink r:id="rId5" w:history="1">
        <w:r>
          <w:rPr>
            <w:rStyle w:val="Hyperlink"/>
          </w:rPr>
          <w:t xml:space="preserve"> части 1 статьи 20.25</w:t>
        </w:r>
      </w:hyperlink>
      <w: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08BD" w:rsidP="000108BD" w14:paraId="1190DD54" w14:textId="77777777">
      <w:pPr>
        <w:autoSpaceDE w:val="0"/>
        <w:autoSpaceDN w:val="0"/>
        <w:adjustRightInd w:val="0"/>
        <w:ind w:firstLine="709"/>
        <w:jc w:val="both"/>
      </w:pPr>
      <w: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назначить </w:t>
      </w:r>
      <w:r>
        <w:t>Танаянцу</w:t>
      </w:r>
      <w:r>
        <w:t xml:space="preserve"> П.В. наказание, в виде штрафа, установив его размер, в двукратном размере суммы неуплаченного административного штрафа, в пределах санкции ч. 1 ст. 20.25 КРФобАП.</w:t>
      </w:r>
    </w:p>
    <w:p w:rsidR="000108BD" w:rsidP="000108BD" w14:paraId="7D87A6FE" w14:textId="77777777">
      <w:pPr>
        <w:tabs>
          <w:tab w:val="left" w:pos="567"/>
        </w:tabs>
        <w:ind w:firstLine="709"/>
        <w:jc w:val="both"/>
      </w:pPr>
      <w:r>
        <w:t>Обстоятельств, исключающих производство по делу, судом не установлено.</w:t>
      </w:r>
    </w:p>
    <w:p w:rsidR="000108BD" w:rsidP="000108BD" w14:paraId="581E696A" w14:textId="77777777">
      <w:pPr>
        <w:pStyle w:val="BodyText"/>
        <w:ind w:firstLine="709"/>
        <w:rPr>
          <w:lang w:val="ru-RU"/>
        </w:rPr>
      </w:pPr>
      <w:r>
        <w:t xml:space="preserve">На основании изложенного, руководствуясь ч. 1 ст. 20.25, 29.10  Кодекса РФ об административных правонарушениях, мировой  судья </w:t>
      </w:r>
    </w:p>
    <w:p w:rsidR="000108BD" w:rsidP="000108BD" w14:paraId="21BEED30" w14:textId="77777777">
      <w:pPr>
        <w:pStyle w:val="BodyText"/>
        <w:ind w:firstLine="709"/>
        <w:rPr>
          <w:lang w:val="ru-RU"/>
        </w:rPr>
      </w:pPr>
    </w:p>
    <w:p w:rsidR="000108BD" w:rsidP="000108BD" w14:paraId="349E1092" w14:textId="77777777">
      <w:pPr>
        <w:ind w:firstLine="709"/>
        <w:jc w:val="center"/>
        <w:rPr>
          <w:bCs/>
        </w:rPr>
      </w:pPr>
      <w:r>
        <w:rPr>
          <w:bCs/>
        </w:rPr>
        <w:t>ПОСТАНОВИЛ:</w:t>
      </w:r>
    </w:p>
    <w:p w:rsidR="000108BD" w:rsidP="000108BD" w14:paraId="2EEE8B7B" w14:textId="77777777">
      <w:pPr>
        <w:ind w:firstLine="709"/>
        <w:jc w:val="center"/>
        <w:rPr>
          <w:b/>
          <w:bCs/>
        </w:rPr>
      </w:pPr>
    </w:p>
    <w:p w:rsidR="000108BD" w:rsidP="000108BD" w14:paraId="1069AA61" w14:textId="77777777">
      <w:pPr>
        <w:pStyle w:val="BodyTextIndent2"/>
        <w:spacing w:after="0" w:line="240" w:lineRule="auto"/>
        <w:ind w:left="0" w:firstLine="709"/>
        <w:contextualSpacing/>
        <w:jc w:val="both"/>
        <w:rPr>
          <w:lang w:val="ru-RU"/>
        </w:rPr>
      </w:pPr>
      <w:r>
        <w:t xml:space="preserve">Признать </w:t>
      </w:r>
      <w:r>
        <w:t>Танаянца</w:t>
      </w:r>
      <w:r>
        <w:t xml:space="preserve"> Павла Валерьевича виновн</w:t>
      </w:r>
      <w:r>
        <w:rPr>
          <w:lang w:val="ru-RU"/>
        </w:rPr>
        <w:t>ым</w:t>
      </w:r>
      <w:r>
        <w:t xml:space="preserve"> в совершении правонарушения, предусмотренного </w:t>
      </w:r>
      <w:r>
        <w:rPr>
          <w:lang w:val="ru-RU"/>
        </w:rPr>
        <w:t xml:space="preserve">  </w:t>
      </w:r>
      <w:r>
        <w:t xml:space="preserve">ч.1 </w:t>
      </w:r>
      <w:r>
        <w:rPr>
          <w:lang w:val="ru-RU"/>
        </w:rPr>
        <w:t xml:space="preserve">  </w:t>
      </w:r>
      <w:r>
        <w:t xml:space="preserve">ст. </w:t>
      </w:r>
      <w:r>
        <w:rPr>
          <w:lang w:val="ru-RU"/>
        </w:rPr>
        <w:t xml:space="preserve">  </w:t>
      </w:r>
      <w:r>
        <w:t xml:space="preserve">20.25 </w:t>
      </w:r>
      <w:r>
        <w:rPr>
          <w:lang w:val="ru-RU"/>
        </w:rPr>
        <w:t xml:space="preserve">  </w:t>
      </w:r>
      <w:r>
        <w:t xml:space="preserve">КРФобАП </w:t>
      </w:r>
      <w:r>
        <w:rPr>
          <w:lang w:val="ru-RU"/>
        </w:rPr>
        <w:t xml:space="preserve"> </w:t>
      </w:r>
      <w:r>
        <w:t>и назначить е</w:t>
      </w:r>
      <w:r>
        <w:rPr>
          <w:lang w:val="ru-RU"/>
        </w:rPr>
        <w:t>му</w:t>
      </w:r>
      <w:r>
        <w:t xml:space="preserve"> наказание в виде административного штрафа в размере </w:t>
      </w:r>
      <w:r>
        <w:rPr>
          <w:lang w:val="ru-RU"/>
        </w:rPr>
        <w:t xml:space="preserve">1 000 (одна тысяча) </w:t>
      </w:r>
      <w:r>
        <w:t xml:space="preserve"> рублей.</w:t>
      </w:r>
      <w:r>
        <w:rPr>
          <w:lang w:val="ru-RU"/>
        </w:rPr>
        <w:t xml:space="preserve">  </w:t>
      </w:r>
    </w:p>
    <w:p w:rsidR="000108BD" w:rsidP="000108BD" w14:paraId="40BA03A9" w14:textId="77777777">
      <w:pPr>
        <w:autoSpaceDE w:val="0"/>
        <w:autoSpaceDN w:val="0"/>
        <w:adjustRightInd w:val="0"/>
        <w:ind w:firstLine="709"/>
        <w:jc w:val="both"/>
      </w:pPr>
      <w:r>
        <w:t xml:space="preserve">Сумма административного штрафа подлежит перечислению на расчетный счет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БАНКА РОССИИ//УФК по Ставропольскому краю г. Ставрополь, БИК 010702101, Казначейский счет: 03100643000000012100, Единый казначейский счет: 40102810345370000013, </w:t>
      </w:r>
      <w:r>
        <w:rPr>
          <w:b/>
        </w:rPr>
        <w:t>ОКТМО</w:t>
      </w:r>
      <w:r>
        <w:t xml:space="preserve"> 07727000, </w:t>
      </w:r>
      <w:r>
        <w:rPr>
          <w:b/>
        </w:rPr>
        <w:t xml:space="preserve">КБК </w:t>
      </w:r>
      <w:r>
        <w:t xml:space="preserve">008 1 16 01203 01 9000 140, </w:t>
      </w:r>
      <w:r>
        <w:rPr>
          <w:b/>
          <w:bCs/>
        </w:rPr>
        <w:t xml:space="preserve">УИН </w:t>
      </w:r>
      <w:r w:rsidRPr="002F5806" w:rsidR="002F5806">
        <w:t>0355703701275003712420147</w:t>
      </w:r>
      <w:r>
        <w:t>.</w:t>
      </w:r>
    </w:p>
    <w:p w:rsidR="000108BD" w:rsidP="000108BD" w14:paraId="3B2B3B9E" w14:textId="7777777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Квитанцию об уплате штрафа необходимо предоставить (направить) в канцелярию мировых судей города Пятигорска.</w:t>
      </w:r>
    </w:p>
    <w:p w:rsidR="000108BD" w:rsidP="000108BD" w14:paraId="049AF258" w14:textId="77777777">
      <w:pPr>
        <w:autoSpaceDE w:val="0"/>
        <w:autoSpaceDN w:val="0"/>
        <w:adjustRightInd w:val="0"/>
        <w:ind w:firstLine="709"/>
        <w:jc w:val="both"/>
      </w:pPr>
      <w: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08BD" w:rsidP="000108BD" w14:paraId="474FDA8F" w14:textId="7777777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КРФ об АП за неуплату административного штрафа в срок, предусмотренный КРФ об АП,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08BD" w:rsidP="005E64A6" w14:paraId="015E2251" w14:textId="5677A97A">
      <w:pPr>
        <w:tabs>
          <w:tab w:val="left" w:pos="567"/>
        </w:tabs>
        <w:ind w:firstLine="709"/>
        <w:jc w:val="both"/>
      </w:pPr>
      <w:r>
        <w:t>Постановление может быть обжаловано в Пятигорский городской суд в течение десяти суток с момента получения копии постановления, путем подачи жалобы через судебный участок № 9 г. Пятигорска Ставропольского края.</w:t>
      </w:r>
    </w:p>
    <w:p w:rsidR="0019020E" w:rsidP="005E64A6" w14:paraId="1F313D0C" w14:textId="69E741E1">
      <w:pPr>
        <w:tabs>
          <w:tab w:val="left" w:pos="567"/>
        </w:tabs>
        <w:ind w:firstLine="709"/>
        <w:jc w:val="both"/>
      </w:pPr>
      <w:r>
        <w:rPr>
          <w:bCs/>
          <w:iCs/>
        </w:rPr>
        <w:t xml:space="preserve">Мировой судья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Е.А. Орлянская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73"/>
    <w:rsid w:val="000108BD"/>
    <w:rsid w:val="00064E1A"/>
    <w:rsid w:val="0019020E"/>
    <w:rsid w:val="002F5806"/>
    <w:rsid w:val="005E64A6"/>
    <w:rsid w:val="00EB036B"/>
    <w:rsid w:val="00F24D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9BDEA9-9F60-4109-AA24-2CF54117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108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08BD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0108BD"/>
    <w:pPr>
      <w:jc w:val="both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108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108BD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108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108B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108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