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C58" w:rsidRPr="00083C1B" w:rsidP="007D440C" w14:paraId="584503A1" w14:textId="646B92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3C2A052B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D440C">
        <w:rPr>
          <w:rFonts w:ascii="Times New Roman" w:hAnsi="Times New Roman" w:cs="Times New Roman"/>
          <w:bCs/>
          <w:sz w:val="24"/>
          <w:szCs w:val="24"/>
        </w:rPr>
        <w:t>22 февраля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0D126B6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  <w:r w:rsidR="007D440C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№6 г. Пятигорска Ставропольского края,</w:t>
      </w:r>
    </w:p>
    <w:p w:rsidR="006617E4" w:rsidRPr="00083C1B" w:rsidP="00A53C17" w14:paraId="47130139" w14:textId="7839B3F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</w:p>
    <w:p w:rsidR="006617E4" w:rsidRPr="00C26E4D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20.25 </w:t>
      </w:r>
      <w:r w:rsidRPr="00C26E4D">
        <w:rPr>
          <w:rFonts w:ascii="Times New Roman" w:hAnsi="Times New Roman" w:cs="Times New Roman"/>
          <w:sz w:val="24"/>
          <w:szCs w:val="24"/>
        </w:rPr>
        <w:t>КоАП РФ, в отношении</w:t>
      </w:r>
    </w:p>
    <w:p w:rsidR="007D440C" w:rsidRPr="00421A3B" w:rsidP="007D440C" w14:paraId="5BCD7D70" w14:textId="7F87E7D9">
      <w:pPr>
        <w:pStyle w:val="BodyText2"/>
        <w:spacing w:after="0" w:line="240" w:lineRule="auto"/>
        <w:ind w:firstLine="708"/>
        <w:jc w:val="both"/>
        <w:rPr>
          <w:lang w:val="ru-RU"/>
        </w:rPr>
      </w:pPr>
      <w:r>
        <w:t>ФИО</w:t>
      </w:r>
      <w:r w:rsidRPr="00421A3B">
        <w:t>, родивше</w:t>
      </w:r>
      <w:r w:rsidRPr="00421A3B">
        <w:rPr>
          <w:lang w:val="ru-RU"/>
        </w:rPr>
        <w:t xml:space="preserve">гося </w:t>
      </w:r>
      <w:r>
        <w:rPr>
          <w:lang w:val="ru-RU"/>
        </w:rPr>
        <w:t>…</w:t>
      </w:r>
      <w:r w:rsidRPr="00421A3B">
        <w:rPr>
          <w:lang w:val="ru-RU"/>
        </w:rPr>
        <w:t xml:space="preserve"> года </w:t>
      </w:r>
      <w:r>
        <w:rPr>
          <w:lang w:val="ru-RU"/>
        </w:rPr>
        <w:t xml:space="preserve">в </w:t>
      </w:r>
      <w:r>
        <w:rPr>
          <w:lang w:val="ru-RU"/>
        </w:rPr>
        <w:t>….</w:t>
      </w:r>
      <w:r>
        <w:rPr>
          <w:lang w:val="ru-RU"/>
        </w:rPr>
        <w:t xml:space="preserve">, </w:t>
      </w:r>
      <w:r w:rsidRPr="00421A3B">
        <w:rPr>
          <w:lang w:val="ru-RU"/>
        </w:rPr>
        <w:t xml:space="preserve">гражданина РФ, </w:t>
      </w:r>
      <w:r>
        <w:rPr>
          <w:lang w:val="ru-RU"/>
        </w:rPr>
        <w:t>холостого, не работающего,</w:t>
      </w:r>
      <w:r w:rsidRPr="00421A3B">
        <w:rPr>
          <w:lang w:val="ru-RU"/>
        </w:rPr>
        <w:t xml:space="preserve">     </w:t>
      </w:r>
      <w:r>
        <w:rPr>
          <w:lang w:val="ru-RU"/>
        </w:rPr>
        <w:t xml:space="preserve">места регистрации не имеющего , фактически   проживающего </w:t>
      </w:r>
      <w:r w:rsidRPr="00421A3B">
        <w:rPr>
          <w:lang w:val="ru-RU"/>
        </w:rPr>
        <w:t xml:space="preserve">по адресу: </w:t>
      </w:r>
      <w:r>
        <w:rPr>
          <w:lang w:val="ru-RU"/>
        </w:rPr>
        <w:t>….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0AE827F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421A3B">
        <w:t>,</w:t>
      </w:r>
      <w:r w:rsidR="007D440C">
        <w:rPr>
          <w:rFonts w:ascii="Times New Roman" w:hAnsi="Times New Roman" w:cs="Times New Roman"/>
          <w:sz w:val="24"/>
          <w:szCs w:val="24"/>
        </w:rPr>
        <w:t xml:space="preserve">. проживающий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Ставропольский край, г. Пятигорск, </w:t>
      </w:r>
      <w:r w:rsidR="00C26E4D">
        <w:rPr>
          <w:rFonts w:ascii="Times New Roman" w:hAnsi="Times New Roman" w:cs="Times New Roman"/>
          <w:sz w:val="24"/>
          <w:szCs w:val="24"/>
        </w:rPr>
        <w:t xml:space="preserve">ул. </w:t>
      </w:r>
      <w:r w:rsidR="007D440C">
        <w:rPr>
          <w:rFonts w:ascii="Times New Roman" w:hAnsi="Times New Roman" w:cs="Times New Roman"/>
          <w:sz w:val="24"/>
          <w:szCs w:val="24"/>
        </w:rPr>
        <w:t>Московская, д.90, кв.26</w:t>
      </w:r>
      <w:r w:rsidRPr="00083C1B">
        <w:rPr>
          <w:rFonts w:ascii="Times New Roman" w:hAnsi="Times New Roman" w:cs="Times New Roman"/>
          <w:sz w:val="24"/>
          <w:szCs w:val="24"/>
        </w:rPr>
        <w:t xml:space="preserve">  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 w:rsidR="007D440C">
        <w:rPr>
          <w:rFonts w:ascii="Times New Roman" w:hAnsi="Times New Roman" w:cs="Times New Roman"/>
          <w:sz w:val="24"/>
          <w:szCs w:val="24"/>
        </w:rPr>
        <w:t>19 февраля 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года не уплатил административный штраф в размере </w:t>
      </w:r>
      <w:r w:rsidR="007D440C">
        <w:rPr>
          <w:rFonts w:ascii="Times New Roman" w:hAnsi="Times New Roman" w:cs="Times New Roman"/>
          <w:sz w:val="24"/>
          <w:szCs w:val="24"/>
        </w:rPr>
        <w:t>550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="007D440C">
        <w:rPr>
          <w:rFonts w:ascii="Times New Roman" w:hAnsi="Times New Roman" w:cs="Times New Roman"/>
          <w:sz w:val="24"/>
          <w:szCs w:val="24"/>
        </w:rPr>
        <w:t>0714265-26/5750-98</w:t>
      </w:r>
      <w:r w:rsidR="00351DB2">
        <w:rPr>
          <w:rFonts w:ascii="Times New Roman" w:hAnsi="Times New Roman" w:cs="Times New Roman"/>
          <w:sz w:val="24"/>
          <w:szCs w:val="24"/>
        </w:rPr>
        <w:t xml:space="preserve">-АП от </w:t>
      </w:r>
      <w:r w:rsidR="007D440C">
        <w:rPr>
          <w:rFonts w:ascii="Times New Roman" w:hAnsi="Times New Roman" w:cs="Times New Roman"/>
          <w:sz w:val="24"/>
          <w:szCs w:val="24"/>
        </w:rPr>
        <w:t>09.12.2023</w:t>
      </w:r>
      <w:r w:rsidR="00B05F1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года.</w:t>
      </w:r>
    </w:p>
    <w:p w:rsidR="006617E4" w:rsidRPr="00083C1B" w:rsidP="006617E4" w14:paraId="0A0CEB0C" w14:textId="52C5D84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421A3B">
        <w:t>,</w:t>
      </w:r>
      <w:r w:rsidRPr="00083C1B">
        <w:rPr>
          <w:rFonts w:ascii="Times New Roman" w:hAnsi="Times New Roman" w:cs="Times New Roman"/>
          <w:sz w:val="24"/>
          <w:szCs w:val="24"/>
        </w:rPr>
        <w:t>в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судебном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270CA26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Pr="00421A3B" w:rsidR="00336C8E">
        <w:t>,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RPr="00083C1B" w:rsidP="006617E4" w14:paraId="1B06DA82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5818AC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Pr="00421A3B" w:rsidR="00336C8E">
        <w:t>,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1E826D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26 </w:t>
      </w:r>
      <w:r w:rsidRPr="00083C1B" w:rsidR="00F72704">
        <w:rPr>
          <w:rFonts w:ascii="Times New Roman" w:hAnsi="Times New Roman" w:cs="Times New Roman"/>
          <w:sz w:val="24"/>
          <w:szCs w:val="24"/>
        </w:rPr>
        <w:t>АВ №</w:t>
      </w:r>
      <w:r w:rsidR="007D440C">
        <w:rPr>
          <w:rFonts w:ascii="Times New Roman" w:hAnsi="Times New Roman" w:cs="Times New Roman"/>
          <w:sz w:val="24"/>
          <w:szCs w:val="24"/>
        </w:rPr>
        <w:t>0579743/847 от 21.02.2024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 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 котором изложены обстоятельства совершения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Pr="00083C1B" w:rsidR="00C26E4D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38D790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Pr="007D440C"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="007D440C">
        <w:rPr>
          <w:rFonts w:ascii="Times New Roman" w:hAnsi="Times New Roman" w:cs="Times New Roman"/>
          <w:sz w:val="24"/>
          <w:szCs w:val="24"/>
        </w:rPr>
        <w:t xml:space="preserve">071425-26 </w:t>
      </w:r>
      <w:r w:rsidR="00C362C3">
        <w:rPr>
          <w:rFonts w:ascii="Times New Roman" w:hAnsi="Times New Roman" w:cs="Times New Roman"/>
          <w:sz w:val="24"/>
          <w:szCs w:val="24"/>
        </w:rPr>
        <w:t>АП</w:t>
      </w:r>
      <w:r w:rsidR="00351DB2">
        <w:rPr>
          <w:rFonts w:ascii="Times New Roman" w:hAnsi="Times New Roman" w:cs="Times New Roman"/>
          <w:sz w:val="24"/>
          <w:szCs w:val="24"/>
        </w:rPr>
        <w:t xml:space="preserve"> от </w:t>
      </w:r>
      <w:r w:rsidR="007D440C">
        <w:rPr>
          <w:rFonts w:ascii="Times New Roman" w:hAnsi="Times New Roman" w:cs="Times New Roman"/>
          <w:sz w:val="24"/>
          <w:szCs w:val="24"/>
        </w:rPr>
        <w:t>09.12.2023</w:t>
      </w:r>
      <w:r w:rsidR="000B412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вступившего в законную силу </w:t>
      </w:r>
      <w:r w:rsidR="007D440C">
        <w:rPr>
          <w:rFonts w:ascii="Times New Roman" w:hAnsi="Times New Roman" w:cs="Times New Roman"/>
          <w:sz w:val="24"/>
          <w:szCs w:val="24"/>
        </w:rPr>
        <w:t>20.12.2023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года, из которого следует, что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привлечен к административной</w:t>
      </w:r>
      <w:r w:rsidR="004C2F88">
        <w:rPr>
          <w:rFonts w:ascii="Times New Roman" w:hAnsi="Times New Roman" w:cs="Times New Roman"/>
          <w:sz w:val="24"/>
          <w:szCs w:val="24"/>
        </w:rPr>
        <w:t>.</w:t>
      </w:r>
      <w:r w:rsidRPr="00083C1B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 </w:t>
      </w:r>
      <w:r w:rsidR="00C26E4D">
        <w:rPr>
          <w:rFonts w:ascii="Times New Roman" w:hAnsi="Times New Roman" w:cs="Times New Roman"/>
          <w:sz w:val="24"/>
          <w:szCs w:val="24"/>
        </w:rPr>
        <w:t xml:space="preserve">ч.1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Pr="00083C1B" w:rsidR="00F72704">
        <w:rPr>
          <w:rFonts w:ascii="Times New Roman" w:hAnsi="Times New Roman" w:cs="Times New Roman"/>
          <w:sz w:val="24"/>
          <w:szCs w:val="24"/>
        </w:rPr>
        <w:t>20.</w:t>
      </w:r>
      <w:r w:rsidR="00C26E4D">
        <w:rPr>
          <w:rFonts w:ascii="Times New Roman" w:hAnsi="Times New Roman" w:cs="Times New Roman"/>
          <w:sz w:val="24"/>
          <w:szCs w:val="24"/>
        </w:rPr>
        <w:t>2</w:t>
      </w:r>
      <w:r w:rsidR="007D440C">
        <w:rPr>
          <w:rFonts w:ascii="Times New Roman" w:hAnsi="Times New Roman" w:cs="Times New Roman"/>
          <w:sz w:val="24"/>
          <w:szCs w:val="24"/>
        </w:rPr>
        <w:t>1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C26E4D">
        <w:rPr>
          <w:rFonts w:ascii="Times New Roman" w:hAnsi="Times New Roman" w:cs="Times New Roman"/>
          <w:sz w:val="24"/>
          <w:szCs w:val="24"/>
        </w:rPr>
        <w:t>5</w:t>
      </w:r>
      <w:r w:rsidR="007D440C">
        <w:rPr>
          <w:rFonts w:ascii="Times New Roman" w:hAnsi="Times New Roman" w:cs="Times New Roman"/>
          <w:sz w:val="24"/>
          <w:szCs w:val="24"/>
        </w:rPr>
        <w:t>5</w:t>
      </w:r>
      <w:r w:rsidR="00C362C3">
        <w:rPr>
          <w:rFonts w:ascii="Times New Roman" w:hAnsi="Times New Roman" w:cs="Times New Roman"/>
          <w:sz w:val="24"/>
          <w:szCs w:val="24"/>
        </w:rPr>
        <w:t>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 </w:t>
      </w:r>
      <w:r w:rsidR="00C26E4D">
        <w:rPr>
          <w:rFonts w:ascii="Times New Roman" w:hAnsi="Times New Roman" w:cs="Times New Roman"/>
          <w:sz w:val="24"/>
          <w:szCs w:val="24"/>
        </w:rPr>
        <w:t xml:space="preserve">УУП и ОДН </w:t>
      </w:r>
      <w:r w:rsidR="00351DB2">
        <w:rPr>
          <w:rFonts w:ascii="Times New Roman" w:hAnsi="Times New Roman" w:cs="Times New Roman"/>
          <w:sz w:val="24"/>
          <w:szCs w:val="24"/>
        </w:rPr>
        <w:t xml:space="preserve">ОМВД Росси по г. Пятигорску от </w:t>
      </w:r>
      <w:r w:rsidR="007D440C">
        <w:rPr>
          <w:rFonts w:ascii="Times New Roman" w:hAnsi="Times New Roman" w:cs="Times New Roman"/>
          <w:sz w:val="24"/>
          <w:szCs w:val="24"/>
        </w:rPr>
        <w:t>21.02</w:t>
      </w:r>
      <w:r w:rsidR="00C26E4D">
        <w:rPr>
          <w:rFonts w:ascii="Times New Roman" w:hAnsi="Times New Roman" w:cs="Times New Roman"/>
          <w:sz w:val="24"/>
          <w:szCs w:val="24"/>
        </w:rPr>
        <w:t>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, рапортом начальника ОИАЗ ОМВД России по г. Пятигорску от </w:t>
      </w:r>
      <w:r w:rsidR="007D440C">
        <w:rPr>
          <w:rFonts w:ascii="Times New Roman" w:hAnsi="Times New Roman" w:cs="Times New Roman"/>
          <w:sz w:val="24"/>
          <w:szCs w:val="24"/>
        </w:rPr>
        <w:t>21.02</w:t>
      </w:r>
      <w:r w:rsidR="00C26E4D">
        <w:rPr>
          <w:rFonts w:ascii="Times New Roman" w:hAnsi="Times New Roman" w:cs="Times New Roman"/>
          <w:sz w:val="24"/>
          <w:szCs w:val="24"/>
        </w:rPr>
        <w:t>.202</w:t>
      </w:r>
      <w:r w:rsidR="007D440C">
        <w:rPr>
          <w:rFonts w:ascii="Times New Roman" w:hAnsi="Times New Roman" w:cs="Times New Roman"/>
          <w:sz w:val="24"/>
          <w:szCs w:val="24"/>
        </w:rPr>
        <w:t>4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52CEA20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вмененного ему административного правонарушения.</w:t>
      </w:r>
    </w:p>
    <w:p w:rsidR="006617E4" w:rsidRPr="00083C1B" w:rsidP="006617E4" w14:paraId="57830847" w14:textId="18054A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мировой судья квалифицирует по ч. 1 ст. 20.25 КоАП РФ – неуплата административного штрафа в срок, предусмотренный КоАП РФ.</w:t>
      </w:r>
    </w:p>
    <w:p w:rsidR="007D440C" w:rsidRPr="007D440C" w:rsidP="007D440C" w14:paraId="09D0D368" w14:textId="0FC2A09E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7D440C">
        <w:rPr>
          <w:rFonts w:ascii="Times New Roman" w:hAnsi="Times New Roman" w:cs="Times New Roman"/>
          <w:sz w:val="24"/>
          <w:szCs w:val="24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Pr="007D440C">
        <w:rPr>
          <w:rFonts w:ascii="Times New Roman" w:hAnsi="Times New Roman" w:cs="Times New Roman"/>
          <w:sz w:val="24"/>
          <w:szCs w:val="24"/>
        </w:rPr>
        <w:t xml:space="preserve">  признается раскаяние лица, совершившего административное правонарушение.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п. 2 ч. 1 ст. 4.3 Кодекса Российской Федерации об административных правонарушениях к обстоятельствам, </w:t>
      </w:r>
      <w:r w:rsidRPr="007D440C">
        <w:rPr>
          <w:rFonts w:ascii="Times New Roman" w:hAnsi="Times New Roman" w:cs="Times New Roman"/>
          <w:sz w:val="24"/>
          <w:szCs w:val="24"/>
        </w:rPr>
        <w:t xml:space="preserve">отягчающим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Pr="007D440C">
        <w:rPr>
          <w:rFonts w:ascii="Times New Roman" w:hAnsi="Times New Roman" w:cs="Times New Roman"/>
          <w:sz w:val="24"/>
          <w:szCs w:val="24"/>
        </w:rPr>
        <w:t>суд относит повторное совершение административного правонарушения в течении года</w:t>
      </w:r>
    </w:p>
    <w:p w:rsidR="009C04EF" w:rsidRPr="009C04EF" w:rsidP="007D440C" w14:paraId="7672B5E2" w14:textId="7920E52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336C8E"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336C8E">
        <w:rPr>
          <w:rFonts w:ascii="Times New Roman" w:hAnsi="Times New Roman" w:cs="Times New Roman"/>
          <w:sz w:val="24"/>
          <w:szCs w:val="24"/>
        </w:rPr>
        <w:t>Ф</w:t>
      </w:r>
      <w:r w:rsidR="001F653E">
        <w:rPr>
          <w:rFonts w:ascii="Times New Roman" w:hAnsi="Times New Roman" w:cs="Times New Roman"/>
          <w:sz w:val="24"/>
          <w:szCs w:val="24"/>
        </w:rPr>
        <w:t>ИО</w:t>
      </w:r>
      <w:r w:rsidR="00F62786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Кроме того мировой судья учитывает то, что </w:t>
      </w:r>
      <w:r w:rsidR="001F653E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534B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1F653E">
        <w:rPr>
          <w:rFonts w:ascii="Times New Roman" w:hAnsi="Times New Roman" w:cs="Times New Roman"/>
          <w:sz w:val="24"/>
          <w:szCs w:val="24"/>
        </w:rPr>
        <w:t>ФИО.</w:t>
      </w:r>
      <w:r w:rsidRPr="009C04EF">
        <w:rPr>
          <w:rFonts w:ascii="Times New Roman" w:hAnsi="Times New Roman" w:cs="Times New Roman"/>
          <w:sz w:val="24"/>
          <w:szCs w:val="24"/>
        </w:rPr>
        <w:t>наказания</w:t>
      </w:r>
      <w:r w:rsidRPr="009C04EF">
        <w:rPr>
          <w:rFonts w:ascii="Times New Roman" w:hAnsi="Times New Roman" w:cs="Times New Roman"/>
          <w:sz w:val="24"/>
          <w:szCs w:val="24"/>
        </w:rPr>
        <w:t xml:space="preserve">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64372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ФИО.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>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7D440C">
        <w:rPr>
          <w:rFonts w:ascii="Times New Roman" w:hAnsi="Times New Roman" w:cs="Times New Roman"/>
          <w:sz w:val="24"/>
          <w:szCs w:val="24"/>
        </w:rPr>
        <w:t>3</w:t>
      </w:r>
      <w:r w:rsidRPr="009C04EF">
        <w:rPr>
          <w:rFonts w:ascii="Times New Roman" w:hAnsi="Times New Roman" w:cs="Times New Roman"/>
          <w:sz w:val="24"/>
          <w:szCs w:val="24"/>
        </w:rPr>
        <w:t xml:space="preserve"> (</w:t>
      </w:r>
      <w:r w:rsidR="007D440C">
        <w:rPr>
          <w:rFonts w:ascii="Times New Roman" w:hAnsi="Times New Roman" w:cs="Times New Roman"/>
          <w:sz w:val="24"/>
          <w:szCs w:val="24"/>
        </w:rPr>
        <w:t>трое</w:t>
      </w:r>
      <w:r w:rsidRPr="009C04EF">
        <w:rPr>
          <w:rFonts w:ascii="Times New Roman" w:hAnsi="Times New Roman" w:cs="Times New Roman"/>
          <w:sz w:val="24"/>
          <w:szCs w:val="24"/>
        </w:rPr>
        <w:t>) сут</w:t>
      </w:r>
      <w:r w:rsidR="00C362C3">
        <w:rPr>
          <w:rFonts w:ascii="Times New Roman" w:hAnsi="Times New Roman" w:cs="Times New Roman"/>
          <w:sz w:val="24"/>
          <w:szCs w:val="24"/>
        </w:rPr>
        <w:t>ок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1F43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1F653E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7D440C">
        <w:rPr>
          <w:rFonts w:ascii="Times New Roman" w:hAnsi="Times New Roman" w:cs="Times New Roman"/>
          <w:sz w:val="24"/>
          <w:szCs w:val="24"/>
        </w:rPr>
        <w:t>10</w:t>
      </w:r>
      <w:r w:rsidR="00351DB2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D440C">
        <w:rPr>
          <w:rFonts w:ascii="Times New Roman" w:hAnsi="Times New Roman" w:cs="Times New Roman"/>
          <w:sz w:val="24"/>
          <w:szCs w:val="24"/>
        </w:rPr>
        <w:t>5</w:t>
      </w:r>
      <w:r w:rsidRPr="009C0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7D440C">
        <w:rPr>
          <w:rFonts w:ascii="Times New Roman" w:hAnsi="Times New Roman" w:cs="Times New Roman"/>
          <w:sz w:val="24"/>
          <w:szCs w:val="24"/>
        </w:rPr>
        <w:t>21 февраля</w:t>
      </w:r>
      <w:r w:rsidR="00C362C3">
        <w:rPr>
          <w:rFonts w:ascii="Times New Roman" w:hAnsi="Times New Roman" w:cs="Times New Roman"/>
          <w:sz w:val="24"/>
          <w:szCs w:val="24"/>
        </w:rPr>
        <w:t xml:space="preserve">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38B942D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7D440C">
        <w:rPr>
          <w:rFonts w:ascii="Times New Roman" w:hAnsi="Times New Roman" w:cs="Times New Roman"/>
          <w:sz w:val="24"/>
          <w:szCs w:val="24"/>
        </w:rPr>
        <w:t>6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18ABA3DD" w14:textId="2BF4AA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p w:rsidR="00883A17" w:rsidRPr="00083C1B" w:rsidP="004B2B3C" w14:paraId="0BBA21C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A85D7A">
      <w:headerReference w:type="default" r:id="rId4"/>
      <w:headerReference w:type="first" r:id="rId5"/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6C8E" w:rsidP="00E93D1C" w14:paraId="01EF520B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53E">
      <w:rPr>
        <w:rStyle w:val="PageNumber"/>
        <w:noProof/>
      </w:rPr>
      <w:t>2</w:t>
    </w:r>
    <w:r>
      <w:rPr>
        <w:rStyle w:val="PageNumber"/>
      </w:rPr>
      <w:fldChar w:fldCharType="end"/>
    </w:r>
  </w:p>
  <w:p w:rsidR="00336C8E" w14:paraId="552B18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6C8E" w:rsidP="00A85D7A" w14:paraId="74F77E54" w14:textId="3C26F2E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mirrorMargin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E10F0"/>
    <w:rsid w:val="001E6750"/>
    <w:rsid w:val="001E68B8"/>
    <w:rsid w:val="001F2131"/>
    <w:rsid w:val="001F5D09"/>
    <w:rsid w:val="001F653E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5020"/>
    <w:rsid w:val="002966E8"/>
    <w:rsid w:val="002974B3"/>
    <w:rsid w:val="002974CE"/>
    <w:rsid w:val="002A2017"/>
    <w:rsid w:val="002B3219"/>
    <w:rsid w:val="002C31C9"/>
    <w:rsid w:val="002D6A9C"/>
    <w:rsid w:val="002D76BF"/>
    <w:rsid w:val="002E30C6"/>
    <w:rsid w:val="002E378F"/>
    <w:rsid w:val="002E52BF"/>
    <w:rsid w:val="0030208C"/>
    <w:rsid w:val="0031092C"/>
    <w:rsid w:val="00320A33"/>
    <w:rsid w:val="0033447D"/>
    <w:rsid w:val="003365E0"/>
    <w:rsid w:val="00336C8E"/>
    <w:rsid w:val="00344AFB"/>
    <w:rsid w:val="00346165"/>
    <w:rsid w:val="00347023"/>
    <w:rsid w:val="00351DB2"/>
    <w:rsid w:val="00353E79"/>
    <w:rsid w:val="00371D48"/>
    <w:rsid w:val="00373C23"/>
    <w:rsid w:val="003757DE"/>
    <w:rsid w:val="003801C0"/>
    <w:rsid w:val="00381C1F"/>
    <w:rsid w:val="00382239"/>
    <w:rsid w:val="00382EC7"/>
    <w:rsid w:val="003A7739"/>
    <w:rsid w:val="003C37B5"/>
    <w:rsid w:val="003D1917"/>
    <w:rsid w:val="003D1B50"/>
    <w:rsid w:val="003F1245"/>
    <w:rsid w:val="003F3775"/>
    <w:rsid w:val="003F5753"/>
    <w:rsid w:val="00405A71"/>
    <w:rsid w:val="004066CE"/>
    <w:rsid w:val="00416394"/>
    <w:rsid w:val="00420D05"/>
    <w:rsid w:val="00421A3B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617E4"/>
    <w:rsid w:val="00684E01"/>
    <w:rsid w:val="006907B6"/>
    <w:rsid w:val="006931A6"/>
    <w:rsid w:val="006C3AC3"/>
    <w:rsid w:val="006D16BF"/>
    <w:rsid w:val="006D7BD6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B0273"/>
    <w:rsid w:val="007B3B62"/>
    <w:rsid w:val="007C01B7"/>
    <w:rsid w:val="007D440C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7D39"/>
    <w:rsid w:val="009623D8"/>
    <w:rsid w:val="00963A35"/>
    <w:rsid w:val="00963F70"/>
    <w:rsid w:val="0096483F"/>
    <w:rsid w:val="00965F00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41A"/>
    <w:rsid w:val="00A31959"/>
    <w:rsid w:val="00A33352"/>
    <w:rsid w:val="00A461AE"/>
    <w:rsid w:val="00A53C17"/>
    <w:rsid w:val="00A54BCB"/>
    <w:rsid w:val="00A60432"/>
    <w:rsid w:val="00A85D7A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35405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26E4D"/>
    <w:rsid w:val="00C342D5"/>
    <w:rsid w:val="00C35FAE"/>
    <w:rsid w:val="00C362C3"/>
    <w:rsid w:val="00C4767F"/>
    <w:rsid w:val="00C54C58"/>
    <w:rsid w:val="00C61FF2"/>
    <w:rsid w:val="00C71C80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D616E"/>
    <w:rsid w:val="00CF34EF"/>
    <w:rsid w:val="00CF3BC1"/>
    <w:rsid w:val="00D03983"/>
    <w:rsid w:val="00D05449"/>
    <w:rsid w:val="00D1002E"/>
    <w:rsid w:val="00D211A2"/>
    <w:rsid w:val="00D22C02"/>
    <w:rsid w:val="00D25AF4"/>
    <w:rsid w:val="00D315A1"/>
    <w:rsid w:val="00D32C26"/>
    <w:rsid w:val="00D34B4C"/>
    <w:rsid w:val="00D4104F"/>
    <w:rsid w:val="00D4197E"/>
    <w:rsid w:val="00D60160"/>
    <w:rsid w:val="00D62404"/>
    <w:rsid w:val="00D84C40"/>
    <w:rsid w:val="00D963EC"/>
    <w:rsid w:val="00DB66EF"/>
    <w:rsid w:val="00DB70B4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193C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62786"/>
    <w:rsid w:val="00F72704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  <w:style w:type="paragraph" w:styleId="BodyText2">
    <w:name w:val="Body Text 2"/>
    <w:basedOn w:val="Normal"/>
    <w:link w:val="20"/>
    <w:rsid w:val="007D440C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DefaultParagraphFont"/>
    <w:link w:val="BodyText2"/>
    <w:rsid w:val="007D440C"/>
    <w:rPr>
      <w:rFonts w:ascii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a3"/>
    <w:uiPriority w:val="99"/>
    <w:unhideWhenUsed/>
    <w:rsid w:val="00A8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85D7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