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4F" w:rsidRPr="0028026A" w:rsidP="00C9611E" w14:paraId="4421BECB" w14:textId="6702A5D1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 xml:space="preserve">Дело </w:t>
      </w:r>
      <w:r w:rsidRPr="0028026A">
        <w:rPr>
          <w:sz w:val="22"/>
          <w:szCs w:val="22"/>
        </w:rPr>
        <w:t xml:space="preserve">№ </w:t>
      </w:r>
      <w:r w:rsidRPr="0028026A" w:rsidR="00492596">
        <w:rPr>
          <w:sz w:val="22"/>
          <w:szCs w:val="22"/>
        </w:rPr>
        <w:t>05-</w:t>
      </w:r>
      <w:r w:rsidR="00322025">
        <w:rPr>
          <w:sz w:val="22"/>
          <w:szCs w:val="22"/>
        </w:rPr>
        <w:t>447</w:t>
      </w:r>
      <w:r w:rsidRPr="0028026A" w:rsidR="00492596">
        <w:rPr>
          <w:sz w:val="22"/>
          <w:szCs w:val="22"/>
        </w:rPr>
        <w:t>/8/2024</w:t>
      </w:r>
    </w:p>
    <w:p w:rsidR="00C9611E" w:rsidRPr="0028026A" w:rsidP="00C9611E" w14:paraId="6D7472A6" w14:textId="73834A80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>УИД 26MS012</w:t>
      </w:r>
      <w:r w:rsidRPr="0028026A" w:rsidR="00492596">
        <w:rPr>
          <w:sz w:val="22"/>
          <w:szCs w:val="22"/>
        </w:rPr>
        <w:t>6</w:t>
      </w:r>
      <w:r w:rsidRPr="0028026A">
        <w:rPr>
          <w:sz w:val="22"/>
          <w:szCs w:val="22"/>
        </w:rPr>
        <w:t>-01-202</w:t>
      </w:r>
      <w:r w:rsidRPr="0028026A" w:rsidR="00492596">
        <w:rPr>
          <w:sz w:val="22"/>
          <w:szCs w:val="22"/>
        </w:rPr>
        <w:t>4</w:t>
      </w:r>
      <w:r w:rsidRPr="0028026A">
        <w:rPr>
          <w:sz w:val="22"/>
          <w:szCs w:val="22"/>
        </w:rPr>
        <w:t>-</w:t>
      </w:r>
      <w:r w:rsidR="00322025">
        <w:rPr>
          <w:sz w:val="22"/>
          <w:szCs w:val="22"/>
        </w:rPr>
        <w:t>004400-46</w:t>
      </w:r>
    </w:p>
    <w:p w:rsidR="00C9611E" w:rsidP="0014458D" w14:paraId="275F293E" w14:textId="77777777">
      <w:pPr>
        <w:jc w:val="center"/>
        <w:outlineLvl w:val="0"/>
        <w:rPr>
          <w:b/>
        </w:rPr>
      </w:pPr>
    </w:p>
    <w:p w:rsidR="00C20DBF" w:rsidRPr="00E8243F" w:rsidP="0014458D" w14:paraId="08BDE866" w14:textId="77777777">
      <w:pPr>
        <w:jc w:val="center"/>
        <w:outlineLvl w:val="0"/>
      </w:pPr>
      <w:r w:rsidRPr="00E8243F">
        <w:t>П О С Т А Н О В Л Е Н И Е</w:t>
      </w:r>
    </w:p>
    <w:p w:rsidR="00532CD2" w:rsidP="00E8243F" w14:paraId="7DAB066E" w14:textId="77777777">
      <w:pPr>
        <w:spacing w:after="208" w:line="230" w:lineRule="exact"/>
        <w:jc w:val="center"/>
        <w:rPr>
          <w:rFonts w:eastAsia="Arial Unicode MS"/>
          <w:sz w:val="26"/>
          <w:szCs w:val="26"/>
        </w:rPr>
      </w:pPr>
    </w:p>
    <w:p w:rsidR="002262F7" w:rsidRPr="00532CD2" w:rsidP="00E8243F" w14:paraId="78893F5B" w14:textId="63E3BDB2">
      <w:pPr>
        <w:spacing w:after="208" w:line="230" w:lineRule="exact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30 октября</w:t>
      </w:r>
      <w:r w:rsidRPr="00532CD2" w:rsidR="00492596">
        <w:rPr>
          <w:rFonts w:eastAsia="Arial Unicode MS"/>
          <w:sz w:val="26"/>
          <w:szCs w:val="26"/>
        </w:rPr>
        <w:t xml:space="preserve"> 2024</w:t>
      </w:r>
      <w:r w:rsidRPr="00532CD2">
        <w:rPr>
          <w:rFonts w:eastAsia="Arial Unicode MS"/>
          <w:sz w:val="26"/>
          <w:szCs w:val="26"/>
        </w:rPr>
        <w:t xml:space="preserve"> года</w:t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E8243F">
        <w:rPr>
          <w:rFonts w:eastAsia="Arial Unicode MS"/>
          <w:sz w:val="26"/>
          <w:szCs w:val="26"/>
        </w:rPr>
        <w:t xml:space="preserve">         </w:t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  <w:t xml:space="preserve">          город Пятигорск</w:t>
      </w:r>
    </w:p>
    <w:p w:rsidR="00375BDE" w:rsidRPr="00532CD2" w:rsidP="00C9611E" w14:paraId="44509000" w14:textId="6FD8CF15">
      <w:pPr>
        <w:ind w:firstLine="708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Мировой судья судебного участка №</w:t>
      </w:r>
      <w:r w:rsidRPr="00532CD2" w:rsidR="00C9611E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8</w:t>
      </w:r>
      <w:r w:rsidRPr="00532CD2">
        <w:rPr>
          <w:sz w:val="26"/>
          <w:szCs w:val="26"/>
        </w:rPr>
        <w:t xml:space="preserve"> </w:t>
      </w:r>
      <w:r w:rsidRPr="00532CD2" w:rsidR="00C9611E">
        <w:rPr>
          <w:sz w:val="26"/>
          <w:szCs w:val="26"/>
        </w:rPr>
        <w:t xml:space="preserve">города Пятигорска Ставропольского края </w:t>
      </w:r>
      <w:r w:rsidRPr="00532CD2" w:rsidR="00492596">
        <w:rPr>
          <w:sz w:val="26"/>
          <w:szCs w:val="26"/>
        </w:rPr>
        <w:t>Афанасова М.И</w:t>
      </w:r>
      <w:r w:rsidRPr="00532CD2" w:rsidR="00C9611E">
        <w:rPr>
          <w:sz w:val="26"/>
          <w:szCs w:val="26"/>
        </w:rPr>
        <w:t xml:space="preserve">., </w:t>
      </w:r>
      <w:r w:rsidRPr="00532CD2" w:rsidR="00342EB7">
        <w:rPr>
          <w:sz w:val="26"/>
          <w:szCs w:val="26"/>
        </w:rPr>
        <w:t xml:space="preserve">рассмотрев в </w:t>
      </w:r>
      <w:r w:rsidRPr="00532CD2" w:rsidR="00C9611E">
        <w:rPr>
          <w:sz w:val="26"/>
          <w:szCs w:val="26"/>
        </w:rPr>
        <w:t>помещении судебного участка №</w:t>
      </w:r>
      <w:r w:rsidRPr="00532CD2" w:rsidR="00043458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8</w:t>
      </w:r>
      <w:r w:rsidRPr="00532CD2" w:rsidR="00C9611E">
        <w:rPr>
          <w:sz w:val="26"/>
          <w:szCs w:val="26"/>
        </w:rPr>
        <w:t xml:space="preserve"> г.</w:t>
      </w:r>
      <w:r w:rsidRPr="00532CD2" w:rsidR="00043458">
        <w:rPr>
          <w:sz w:val="26"/>
          <w:szCs w:val="26"/>
        </w:rPr>
        <w:t xml:space="preserve"> </w:t>
      </w:r>
      <w:r w:rsidRPr="00532CD2" w:rsidR="00C9611E">
        <w:rPr>
          <w:sz w:val="26"/>
          <w:szCs w:val="26"/>
        </w:rPr>
        <w:t xml:space="preserve">Пятигорска дело об административном правонарушении, предусмотренном </w:t>
      </w:r>
      <w:r w:rsidRPr="00532CD2" w:rsidR="00D54CDA">
        <w:rPr>
          <w:sz w:val="26"/>
          <w:szCs w:val="26"/>
        </w:rPr>
        <w:t>ст.</w:t>
      </w:r>
      <w:r w:rsidRPr="00532CD2" w:rsidR="00B612AB">
        <w:rPr>
          <w:sz w:val="26"/>
          <w:szCs w:val="26"/>
        </w:rPr>
        <w:t xml:space="preserve"> </w:t>
      </w:r>
      <w:r w:rsidRPr="00532CD2" w:rsidR="00D54CDA">
        <w:rPr>
          <w:sz w:val="26"/>
          <w:szCs w:val="26"/>
        </w:rPr>
        <w:t>15.</w:t>
      </w:r>
      <w:r w:rsidRPr="00532CD2" w:rsidR="00B77301">
        <w:rPr>
          <w:sz w:val="26"/>
          <w:szCs w:val="26"/>
        </w:rPr>
        <w:t>5</w:t>
      </w:r>
      <w:r w:rsidRPr="00532CD2" w:rsidR="00D54CDA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32CD2" w:rsidR="00B77301">
        <w:rPr>
          <w:sz w:val="26"/>
          <w:szCs w:val="26"/>
        </w:rPr>
        <w:t xml:space="preserve"> (далее по </w:t>
      </w:r>
      <w:r w:rsidRPr="00532CD2" w:rsidR="006C4A53">
        <w:rPr>
          <w:sz w:val="26"/>
          <w:szCs w:val="26"/>
        </w:rPr>
        <w:t>тексту</w:t>
      </w:r>
      <w:r w:rsidRPr="00532CD2" w:rsidR="00B77301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КРФ об АП</w:t>
      </w:r>
      <w:r w:rsidRPr="00532CD2" w:rsidR="00B77301">
        <w:rPr>
          <w:sz w:val="26"/>
          <w:szCs w:val="26"/>
        </w:rPr>
        <w:t>)</w:t>
      </w:r>
      <w:r w:rsidRPr="00532CD2" w:rsidR="00D54CDA">
        <w:rPr>
          <w:sz w:val="26"/>
          <w:szCs w:val="26"/>
        </w:rPr>
        <w:t xml:space="preserve"> в отношении</w:t>
      </w:r>
      <w:r w:rsidRPr="00532CD2">
        <w:rPr>
          <w:sz w:val="26"/>
          <w:szCs w:val="26"/>
        </w:rPr>
        <w:t>:</w:t>
      </w:r>
    </w:p>
    <w:p w:rsidR="00C9611E" w:rsidRPr="00532CD2" w:rsidP="00375BDE" w14:paraId="61B13946" w14:textId="200C55BA">
      <w:pPr>
        <w:ind w:firstLine="708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д</w:t>
      </w:r>
      <w:r w:rsidRPr="00532CD2">
        <w:rPr>
          <w:color w:val="4F81BD"/>
          <w:sz w:val="26"/>
          <w:szCs w:val="26"/>
        </w:rPr>
        <w:t>олжностного лица –</w:t>
      </w:r>
      <w:r w:rsidRPr="00532CD2" w:rsidR="009E2AE0">
        <w:rPr>
          <w:color w:val="4F81BD"/>
          <w:sz w:val="26"/>
          <w:szCs w:val="26"/>
        </w:rPr>
        <w:t xml:space="preserve"> </w:t>
      </w:r>
      <w:r w:rsidR="00322025">
        <w:rPr>
          <w:sz w:val="26"/>
          <w:szCs w:val="26"/>
        </w:rPr>
        <w:t>генерального директора Общества с ограниченной ответственностью</w:t>
      </w:r>
      <w:r w:rsidR="0093473A">
        <w:rPr>
          <w:sz w:val="26"/>
          <w:szCs w:val="26"/>
        </w:rPr>
        <w:t xml:space="preserve"> «Кавказ-Торг»</w:t>
      </w:r>
      <w:r w:rsidR="00322025">
        <w:rPr>
          <w:sz w:val="26"/>
          <w:szCs w:val="26"/>
        </w:rPr>
        <w:t>–</w:t>
      </w:r>
      <w:r w:rsidRPr="00532CD2" w:rsidR="005B7A60">
        <w:rPr>
          <w:sz w:val="26"/>
          <w:szCs w:val="26"/>
        </w:rPr>
        <w:t xml:space="preserve"> </w:t>
      </w:r>
      <w:r w:rsidR="00322025">
        <w:rPr>
          <w:sz w:val="26"/>
          <w:szCs w:val="26"/>
        </w:rPr>
        <w:t>Исраелян</w:t>
      </w:r>
      <w:r w:rsidRPr="00532CD2" w:rsidR="007E6AD4">
        <w:rPr>
          <w:color w:val="4F81BD"/>
          <w:sz w:val="26"/>
          <w:szCs w:val="26"/>
        </w:rPr>
        <w:t>,</w:t>
      </w:r>
    </w:p>
    <w:p w:rsidR="00C9611E" w:rsidRPr="00532CD2" w:rsidP="002262F7" w14:paraId="66EF1422" w14:textId="77777777">
      <w:pPr>
        <w:jc w:val="center"/>
        <w:rPr>
          <w:sz w:val="26"/>
          <w:szCs w:val="26"/>
        </w:rPr>
      </w:pPr>
    </w:p>
    <w:p w:rsidR="002262F7" w:rsidRPr="00532CD2" w:rsidP="002262F7" w14:paraId="7CE45728" w14:textId="77777777">
      <w:pPr>
        <w:jc w:val="center"/>
        <w:rPr>
          <w:sz w:val="26"/>
          <w:szCs w:val="26"/>
        </w:rPr>
      </w:pPr>
      <w:r w:rsidRPr="00532CD2">
        <w:rPr>
          <w:sz w:val="26"/>
          <w:szCs w:val="26"/>
        </w:rPr>
        <w:t>установил:</w:t>
      </w:r>
    </w:p>
    <w:p w:rsidR="000F0ED8" w:rsidRPr="00532CD2" w:rsidP="002262F7" w14:paraId="5EF08E91" w14:textId="77777777">
      <w:pPr>
        <w:ind w:firstLine="600"/>
        <w:jc w:val="both"/>
        <w:rPr>
          <w:sz w:val="26"/>
          <w:szCs w:val="26"/>
        </w:rPr>
      </w:pPr>
    </w:p>
    <w:p w:rsidR="00B77301" w:rsidRPr="00532CD2" w:rsidP="00AA3164" w14:paraId="4D9A4663" w14:textId="144179D2">
      <w:pPr>
        <w:ind w:firstLine="708"/>
        <w:jc w:val="both"/>
        <w:rPr>
          <w:sz w:val="26"/>
          <w:szCs w:val="26"/>
        </w:rPr>
      </w:pPr>
      <w:r>
        <w:rPr>
          <w:color w:val="4F81BD"/>
          <w:sz w:val="26"/>
          <w:szCs w:val="26"/>
        </w:rPr>
        <w:t>Исраелян</w:t>
      </w:r>
      <w:r w:rsidRPr="00532CD2" w:rsidR="005B7A60">
        <w:rPr>
          <w:color w:val="4F81BD"/>
          <w:sz w:val="26"/>
          <w:szCs w:val="26"/>
        </w:rPr>
        <w:t>.</w:t>
      </w:r>
      <w:r w:rsidRPr="00532CD2" w:rsidR="00C9611E">
        <w:rPr>
          <w:color w:val="4F81BD"/>
          <w:sz w:val="26"/>
          <w:szCs w:val="26"/>
        </w:rPr>
        <w:t>, являясь должностным лицом –</w:t>
      </w:r>
      <w:r>
        <w:rPr>
          <w:color w:val="4F81BD"/>
          <w:sz w:val="26"/>
          <w:szCs w:val="26"/>
        </w:rPr>
        <w:t>генеральным директором ООО «Кавказ-Торг»</w:t>
      </w:r>
      <w:r w:rsidRPr="00532CD2" w:rsidR="00C9611E">
        <w:rPr>
          <w:color w:val="4F81BD"/>
          <w:sz w:val="26"/>
          <w:szCs w:val="26"/>
        </w:rPr>
        <w:t xml:space="preserve">, </w:t>
      </w:r>
      <w:r w:rsidRPr="00532CD2" w:rsidR="00016FF3">
        <w:rPr>
          <w:sz w:val="26"/>
          <w:szCs w:val="26"/>
        </w:rPr>
        <w:t>не представил</w:t>
      </w:r>
      <w:r>
        <w:rPr>
          <w:sz w:val="26"/>
          <w:szCs w:val="26"/>
        </w:rPr>
        <w:t>а</w:t>
      </w:r>
      <w:r w:rsidRPr="00532CD2" w:rsidR="00016FF3">
        <w:rPr>
          <w:sz w:val="26"/>
          <w:szCs w:val="26"/>
        </w:rPr>
        <w:t xml:space="preserve"> в установленный законодательством о налогах и сборах срок </w:t>
      </w:r>
      <w:r>
        <w:rPr>
          <w:sz w:val="26"/>
          <w:szCs w:val="26"/>
        </w:rPr>
        <w:t>декларацию по налогу на имущество за 12 месяцев</w:t>
      </w:r>
      <w:r w:rsidR="00BE4A8E">
        <w:rPr>
          <w:sz w:val="26"/>
          <w:szCs w:val="26"/>
        </w:rPr>
        <w:t>, к</w:t>
      </w:r>
      <w:r>
        <w:rPr>
          <w:sz w:val="26"/>
          <w:szCs w:val="26"/>
        </w:rPr>
        <w:t>вартальный 2023 года</w:t>
      </w:r>
      <w:r w:rsidRPr="00532CD2" w:rsidR="00E8243F">
        <w:rPr>
          <w:sz w:val="26"/>
          <w:szCs w:val="26"/>
        </w:rPr>
        <w:t xml:space="preserve">, в нарушение </w:t>
      </w:r>
      <w:r>
        <w:rPr>
          <w:sz w:val="26"/>
          <w:szCs w:val="26"/>
        </w:rPr>
        <w:t>п.3 ст 386 НК РФ</w:t>
      </w:r>
      <w:r w:rsidRPr="00532CD2" w:rsidR="00016FF3">
        <w:rPr>
          <w:sz w:val="26"/>
          <w:szCs w:val="26"/>
        </w:rPr>
        <w:t xml:space="preserve">. </w:t>
      </w:r>
      <w:r w:rsidRPr="00532CD2" w:rsidR="00FF1A83">
        <w:rPr>
          <w:sz w:val="26"/>
          <w:szCs w:val="26"/>
        </w:rPr>
        <w:t>Срок предоставления сведений -</w:t>
      </w:r>
      <w:r w:rsidRPr="00532CD2" w:rsidR="00C85B3A">
        <w:rPr>
          <w:sz w:val="26"/>
          <w:szCs w:val="26"/>
        </w:rPr>
        <w:t xml:space="preserve"> </w:t>
      </w:r>
      <w:r w:rsidRPr="00532CD2" w:rsidR="00FF1A83">
        <w:rPr>
          <w:sz w:val="26"/>
          <w:szCs w:val="26"/>
        </w:rPr>
        <w:t xml:space="preserve">не позднее </w:t>
      </w:r>
      <w:r w:rsidRPr="00532CD2" w:rsidR="007D22F2">
        <w:rPr>
          <w:sz w:val="26"/>
          <w:szCs w:val="26"/>
        </w:rPr>
        <w:t xml:space="preserve">25 </w:t>
      </w:r>
      <w:r>
        <w:rPr>
          <w:sz w:val="26"/>
          <w:szCs w:val="26"/>
        </w:rPr>
        <w:t>февраля 2024</w:t>
      </w:r>
      <w:r w:rsidRPr="00532CD2" w:rsidR="00FF1A83">
        <w:rPr>
          <w:sz w:val="26"/>
          <w:szCs w:val="26"/>
        </w:rPr>
        <w:t xml:space="preserve"> года.</w:t>
      </w:r>
      <w:r w:rsidRPr="00532CD2" w:rsidR="007C31B9">
        <w:rPr>
          <w:sz w:val="26"/>
          <w:szCs w:val="26"/>
        </w:rPr>
        <w:t xml:space="preserve"> Фактически </w:t>
      </w:r>
      <w:r>
        <w:rPr>
          <w:sz w:val="26"/>
          <w:szCs w:val="26"/>
        </w:rPr>
        <w:t>декларация</w:t>
      </w:r>
      <w:r w:rsidRPr="00532CD2" w:rsidR="005B7A60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а</w:t>
      </w:r>
      <w:r w:rsidRPr="00532CD2" w:rsidR="005B7A60">
        <w:rPr>
          <w:sz w:val="26"/>
          <w:szCs w:val="26"/>
        </w:rPr>
        <w:t xml:space="preserve"> в МИФНС России № 15 по Ставропольскому краю  - </w:t>
      </w:r>
      <w:r>
        <w:rPr>
          <w:sz w:val="26"/>
          <w:szCs w:val="26"/>
        </w:rPr>
        <w:t>19.03.2024</w:t>
      </w:r>
      <w:r w:rsidRPr="00532CD2" w:rsidR="005B7A60">
        <w:rPr>
          <w:sz w:val="26"/>
          <w:szCs w:val="26"/>
        </w:rPr>
        <w:t xml:space="preserve"> года, регистрационный номер 2</w:t>
      </w:r>
      <w:r w:rsidR="00BE4A8E">
        <w:rPr>
          <w:sz w:val="26"/>
          <w:szCs w:val="26"/>
        </w:rPr>
        <w:t>107052821</w:t>
      </w:r>
      <w:r w:rsidRPr="00532CD2" w:rsidR="00BA3C41">
        <w:rPr>
          <w:sz w:val="26"/>
          <w:szCs w:val="26"/>
        </w:rPr>
        <w:t>.</w:t>
      </w:r>
    </w:p>
    <w:p w:rsidR="00AA3164" w:rsidRPr="00532CD2" w:rsidP="00AA3164" w14:paraId="328B2B84" w14:textId="2EEB1813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Должностному лицу </w:t>
      </w:r>
      <w:r w:rsidR="00BE4A8E">
        <w:rPr>
          <w:sz w:val="26"/>
          <w:szCs w:val="26"/>
          <w:lang w:val="ru-RU"/>
        </w:rPr>
        <w:t>Исраелян.</w:t>
      </w:r>
      <w:r w:rsidRPr="00532CD2" w:rsidR="00342EB7">
        <w:rPr>
          <w:sz w:val="26"/>
          <w:szCs w:val="26"/>
          <w:lang w:val="ru-RU"/>
        </w:rPr>
        <w:t xml:space="preserve"> </w:t>
      </w:r>
      <w:r w:rsidRPr="00532CD2">
        <w:rPr>
          <w:sz w:val="26"/>
          <w:szCs w:val="26"/>
        </w:rPr>
        <w:t>вменяется совершение административного правонарушения</w:t>
      </w:r>
      <w:r w:rsidRPr="00532CD2" w:rsidR="00E8243F">
        <w:rPr>
          <w:sz w:val="26"/>
          <w:szCs w:val="26"/>
          <w:lang w:val="ru-RU"/>
        </w:rPr>
        <w:t>,</w:t>
      </w:r>
      <w:r w:rsidRPr="00532CD2">
        <w:rPr>
          <w:sz w:val="26"/>
          <w:szCs w:val="26"/>
        </w:rPr>
        <w:t xml:space="preserve"> предусмотренного ст. 15.5 </w:t>
      </w:r>
      <w:r w:rsidRPr="00532CD2" w:rsidR="00492596">
        <w:rPr>
          <w:sz w:val="26"/>
          <w:szCs w:val="26"/>
          <w:lang w:val="ru-RU"/>
        </w:rPr>
        <w:t>КРФ об АП</w:t>
      </w:r>
      <w:r w:rsidRPr="00532CD2">
        <w:rPr>
          <w:sz w:val="26"/>
          <w:szCs w:val="26"/>
        </w:rPr>
        <w:t>.</w:t>
      </w:r>
    </w:p>
    <w:p w:rsidR="007032D7" w:rsidRPr="00532CD2" w:rsidP="00825BC6" w14:paraId="738A7076" w14:textId="33FAE950">
      <w:pPr>
        <w:pStyle w:val="BodyText"/>
        <w:suppressAutoHyphens/>
        <w:spacing w:after="0"/>
        <w:ind w:firstLine="708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В судебное заседание лицо, в отношении которого ведется производство по делу об административном правонарушении</w:t>
      </w:r>
      <w:r w:rsidRPr="00532CD2" w:rsidR="000C0D4F">
        <w:rPr>
          <w:color w:val="4F81BD"/>
          <w:sz w:val="26"/>
          <w:szCs w:val="26"/>
        </w:rPr>
        <w:t>,</w:t>
      </w:r>
      <w:r w:rsidRPr="00532CD2">
        <w:rPr>
          <w:color w:val="4F81BD"/>
          <w:sz w:val="26"/>
          <w:szCs w:val="26"/>
        </w:rPr>
        <w:t xml:space="preserve"> не явилось, о месте и времени рассмотрения дела извещено надлежащим образом (ШПИ № </w:t>
      </w:r>
      <w:r w:rsidR="00BE4A8E">
        <w:rPr>
          <w:color w:val="4F81BD"/>
          <w:sz w:val="26"/>
          <w:szCs w:val="26"/>
        </w:rPr>
        <w:t>80090602153088</w:t>
      </w:r>
      <w:r w:rsidRPr="00532CD2" w:rsidR="005B7A60">
        <w:rPr>
          <w:color w:val="4F81BD"/>
          <w:sz w:val="26"/>
          <w:szCs w:val="26"/>
        </w:rPr>
        <w:t>, №</w:t>
      </w:r>
      <w:r w:rsidR="00BE4A8E">
        <w:rPr>
          <w:color w:val="4F81BD"/>
          <w:sz w:val="26"/>
          <w:szCs w:val="26"/>
        </w:rPr>
        <w:t>80090602153101</w:t>
      </w:r>
      <w:r w:rsidRPr="00532CD2">
        <w:rPr>
          <w:color w:val="4F81BD"/>
          <w:sz w:val="26"/>
          <w:szCs w:val="26"/>
        </w:rPr>
        <w:t xml:space="preserve">), об уважительности причин неявки не сообщило, об отложении рассмотрения дела не просило,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BE4A8E">
        <w:rPr>
          <w:color w:val="4F81BD"/>
          <w:sz w:val="26"/>
          <w:szCs w:val="26"/>
        </w:rPr>
        <w:t>Исраелян.</w:t>
      </w:r>
      <w:r w:rsidRPr="00532CD2" w:rsidR="00BA3C41">
        <w:rPr>
          <w:color w:val="4F81BD"/>
          <w:sz w:val="26"/>
          <w:szCs w:val="26"/>
        </w:rPr>
        <w:t xml:space="preserve"> </w:t>
      </w:r>
      <w:r w:rsidRPr="00532CD2">
        <w:rPr>
          <w:color w:val="4F81BD"/>
          <w:sz w:val="26"/>
          <w:szCs w:val="26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032D7" w:rsidRPr="00532CD2" w:rsidP="00D82D55" w14:paraId="40FBF355" w14:textId="77777777">
      <w:pPr>
        <w:pStyle w:val="BodyText"/>
        <w:suppressAutoHyphens/>
        <w:spacing w:after="0"/>
        <w:ind w:firstLine="708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Исследовав материалы дела, суд приходит к следующему.</w:t>
      </w:r>
    </w:p>
    <w:p w:rsidR="00D83EA8" w:rsidRPr="00532CD2" w:rsidP="00D82D55" w14:paraId="168515BC" w14:textId="77777777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Подпунктом 4 пункта 1 статьи 23 Кодекса предусмотрена обязанность налогоплательщиков (плательщиков страховых взносов) представлять в установленном порядке в налоговые органы налоговые декларации (расчеты), если такая обязанность предусмотрена законодательством о налогах и сборах.</w:t>
      </w:r>
    </w:p>
    <w:p w:rsidR="00D82D55" w:rsidRPr="00532CD2" w:rsidP="00D82D55" w14:paraId="3657C611" w14:textId="166218E8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В силу п</w:t>
      </w:r>
      <w:r w:rsidRPr="00532CD2" w:rsidR="00E8243F">
        <w:rPr>
          <w:sz w:val="26"/>
          <w:szCs w:val="26"/>
        </w:rPr>
        <w:t>.</w:t>
      </w:r>
      <w:r w:rsidRPr="00532CD2">
        <w:rPr>
          <w:sz w:val="26"/>
          <w:szCs w:val="26"/>
        </w:rPr>
        <w:t>7</w:t>
      </w:r>
      <w:r w:rsidRPr="00532CD2">
        <w:rPr>
          <w:sz w:val="26"/>
          <w:szCs w:val="26"/>
        </w:rPr>
        <w:t xml:space="preserve"> ст</w:t>
      </w:r>
      <w:r w:rsidRPr="00532CD2" w:rsidR="00E8243F">
        <w:rPr>
          <w:sz w:val="26"/>
          <w:szCs w:val="26"/>
        </w:rPr>
        <w:t>.</w:t>
      </w:r>
      <w:r w:rsidRPr="00532CD2">
        <w:rPr>
          <w:sz w:val="26"/>
          <w:szCs w:val="26"/>
        </w:rPr>
        <w:t>431</w:t>
      </w:r>
      <w:r w:rsidRPr="00532CD2" w:rsidR="007032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НК РФ </w:t>
      </w:r>
      <w:r w:rsidRPr="00532CD2">
        <w:rPr>
          <w:sz w:val="26"/>
          <w:szCs w:val="26"/>
        </w:rPr>
        <w:t xml:space="preserve">плательщики, указанные в п.п. 1 п.1 ст.419 НК РФ (за исключением физических лиц, производящих выплаты, указанные в п.п. 3 п. 3 ст.422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E15F0" w:rsidRPr="00532CD2" w:rsidP="0028026A" w14:paraId="0B7478FA" w14:textId="3BD56978">
      <w:pPr>
        <w:ind w:firstLine="720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Как следует из выписки из ЕГРЮЛ</w:t>
      </w:r>
      <w:r w:rsidRPr="00532CD2" w:rsidR="000C0D4F">
        <w:rPr>
          <w:color w:val="4F81BD"/>
          <w:sz w:val="26"/>
          <w:szCs w:val="26"/>
        </w:rPr>
        <w:t xml:space="preserve"> от </w:t>
      </w:r>
      <w:r w:rsidR="00BE4A8E">
        <w:rPr>
          <w:color w:val="4F81BD"/>
          <w:sz w:val="26"/>
          <w:szCs w:val="26"/>
        </w:rPr>
        <w:t>13</w:t>
      </w:r>
      <w:r w:rsidRPr="00532CD2" w:rsidR="005B7A60">
        <w:rPr>
          <w:color w:val="4F81BD"/>
          <w:sz w:val="26"/>
          <w:szCs w:val="26"/>
        </w:rPr>
        <w:t xml:space="preserve"> августа</w:t>
      </w:r>
      <w:r w:rsidRPr="00532CD2" w:rsidR="004D45BD">
        <w:rPr>
          <w:color w:val="4F81BD"/>
          <w:sz w:val="26"/>
          <w:szCs w:val="26"/>
        </w:rPr>
        <w:t xml:space="preserve"> 2024 года</w:t>
      </w:r>
      <w:r w:rsidRPr="00532CD2" w:rsidR="000C0D4F">
        <w:rPr>
          <w:color w:val="4F81BD"/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Исраел</w:t>
      </w:r>
      <w:r w:rsidR="007E2D3D">
        <w:rPr>
          <w:color w:val="4F81BD"/>
          <w:sz w:val="26"/>
          <w:szCs w:val="26"/>
        </w:rPr>
        <w:t>ян</w:t>
      </w:r>
      <w:r w:rsidR="00BE4A8E">
        <w:rPr>
          <w:color w:val="4F81BD"/>
          <w:sz w:val="26"/>
          <w:szCs w:val="26"/>
        </w:rPr>
        <w:t xml:space="preserve"> </w:t>
      </w:r>
      <w:r w:rsidRPr="00532CD2">
        <w:rPr>
          <w:color w:val="4F81BD"/>
          <w:sz w:val="26"/>
          <w:szCs w:val="26"/>
        </w:rPr>
        <w:t>является</w:t>
      </w:r>
      <w:r w:rsidRPr="00532CD2">
        <w:rPr>
          <w:color w:val="4F81BD"/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директором</w:t>
      </w:r>
      <w:r w:rsidRPr="00532CD2" w:rsidR="005B7A60">
        <w:rPr>
          <w:color w:val="4F81BD"/>
          <w:sz w:val="26"/>
          <w:szCs w:val="26"/>
        </w:rPr>
        <w:t xml:space="preserve">  </w:t>
      </w:r>
      <w:r w:rsidR="00BE4A8E">
        <w:rPr>
          <w:sz w:val="26"/>
          <w:szCs w:val="26"/>
        </w:rPr>
        <w:t>ООО «Кавказ-Торг</w:t>
      </w:r>
      <w:r w:rsidRPr="00532CD2" w:rsidR="005B7A60">
        <w:rPr>
          <w:sz w:val="26"/>
          <w:szCs w:val="26"/>
        </w:rPr>
        <w:t>»</w:t>
      </w:r>
      <w:r w:rsidRPr="00532CD2" w:rsidR="00BB6A29">
        <w:rPr>
          <w:color w:val="4F81BD"/>
          <w:sz w:val="26"/>
          <w:szCs w:val="26"/>
        </w:rPr>
        <w:t>.</w:t>
      </w:r>
      <w:r w:rsidRPr="00532CD2" w:rsidR="0028026A">
        <w:rPr>
          <w:color w:val="4F81BD"/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Между тем, доказательств того, что в штате </w:t>
      </w:r>
      <w:r w:rsidRPr="00532CD2">
        <w:rPr>
          <w:sz w:val="26"/>
          <w:szCs w:val="26"/>
        </w:rPr>
        <w:t>организации имеется бухгалтер в судебное заседание не представлено и судом не установлено.</w:t>
      </w:r>
    </w:p>
    <w:p w:rsidR="00B56005" w:rsidRPr="00532CD2" w:rsidP="00B56005" w14:paraId="18375D6A" w14:textId="75B94A4A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В соответствии со ст. 6 Федерального закона «О бухгалтерском учете» № 129-ФЗ от 21.11.1996 директор является лицом, ответственным за организацию бухгалтерского учета, соблюдение законодательства при выявлении хозяйственных операций и в соответствии с требованиями ст. 57 Конституции РФ, п. 1 ст. 23 Налогового кодекса Российской Федерации обязан был уплачивать установленные законом налоги и сборы, вести в установленном порядке учет доходов (расходов) и объектов налогообложения, представлять в налоговый орган по месту учета в установленном порядке налоговые декларации по тем налогам, которые он обязан  уплачивать.</w:t>
      </w:r>
    </w:p>
    <w:p w:rsidR="007E15F0" w:rsidRPr="00532CD2" w:rsidP="0028026A" w14:paraId="2EFF60FF" w14:textId="7AED3139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Ввиду чего, лицо, которое в силу закона, иного правового акта или учредительного документа юридического лица уполномочено выступать от его имени, обязано было предоставлять установленные законами сведения и отчетность в различные государственные органы.  </w:t>
      </w:r>
      <w:r w:rsidRPr="00532CD2">
        <w:rPr>
          <w:sz w:val="26"/>
          <w:szCs w:val="26"/>
        </w:rPr>
        <w:t>Следовательно, лиц</w:t>
      </w:r>
      <w:r w:rsidRPr="00532CD2" w:rsidR="00494791">
        <w:rPr>
          <w:sz w:val="26"/>
          <w:szCs w:val="26"/>
        </w:rPr>
        <w:t>у</w:t>
      </w:r>
      <w:r w:rsidRPr="00532CD2">
        <w:rPr>
          <w:sz w:val="26"/>
          <w:szCs w:val="26"/>
        </w:rPr>
        <w:t>, имеюще</w:t>
      </w:r>
      <w:r w:rsidRPr="00532CD2" w:rsidR="00494791">
        <w:rPr>
          <w:sz w:val="26"/>
          <w:szCs w:val="26"/>
        </w:rPr>
        <w:t>му</w:t>
      </w:r>
      <w:r w:rsidRPr="00532CD2">
        <w:rPr>
          <w:sz w:val="26"/>
          <w:szCs w:val="26"/>
        </w:rPr>
        <w:t xml:space="preserve"> право без доверенности действовать от имени юридического лица, </w:t>
      </w:r>
      <w:r w:rsidRPr="00532CD2" w:rsidR="00494791">
        <w:rPr>
          <w:sz w:val="26"/>
          <w:szCs w:val="26"/>
        </w:rPr>
        <w:t>надлежало</w:t>
      </w:r>
      <w:r w:rsidRPr="00532CD2">
        <w:rPr>
          <w:sz w:val="26"/>
          <w:szCs w:val="26"/>
        </w:rPr>
        <w:t xml:space="preserve"> представить</w:t>
      </w:r>
      <w:r w:rsidRPr="00532CD2" w:rsidR="00AA314A">
        <w:rPr>
          <w:sz w:val="26"/>
          <w:szCs w:val="26"/>
        </w:rPr>
        <w:t xml:space="preserve"> </w:t>
      </w:r>
      <w:r w:rsidR="00BE4A8E">
        <w:rPr>
          <w:sz w:val="26"/>
          <w:szCs w:val="26"/>
        </w:rPr>
        <w:t>налоговую декларацию за 12 месяцев 2023 года</w:t>
      </w:r>
      <w:r w:rsidRPr="00532CD2" w:rsidR="004D45BD">
        <w:rPr>
          <w:sz w:val="26"/>
          <w:szCs w:val="26"/>
        </w:rPr>
        <w:t xml:space="preserve"> не </w:t>
      </w:r>
      <w:r w:rsidRPr="00532CD2" w:rsidR="00C85B3A">
        <w:rPr>
          <w:sz w:val="26"/>
          <w:szCs w:val="26"/>
        </w:rPr>
        <w:t xml:space="preserve">позднее </w:t>
      </w:r>
      <w:r w:rsidR="00BE4A8E">
        <w:rPr>
          <w:sz w:val="26"/>
          <w:szCs w:val="26"/>
        </w:rPr>
        <w:t>26 февраля</w:t>
      </w:r>
      <w:r w:rsidRPr="00532CD2" w:rsidR="007D22F2">
        <w:rPr>
          <w:sz w:val="26"/>
          <w:szCs w:val="26"/>
        </w:rPr>
        <w:t xml:space="preserve"> 2024</w:t>
      </w:r>
      <w:r w:rsidRPr="00532CD2" w:rsidR="00BB6A29">
        <w:rPr>
          <w:sz w:val="26"/>
          <w:szCs w:val="26"/>
        </w:rPr>
        <w:t xml:space="preserve"> года.</w:t>
      </w:r>
    </w:p>
    <w:p w:rsidR="00B56005" w:rsidRPr="00532CD2" w:rsidP="00B56005" w14:paraId="7B1B40F6" w14:textId="053BFE68">
      <w:pPr>
        <w:ind w:firstLine="720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 xml:space="preserve">Как установлено судом, </w:t>
      </w:r>
      <w:r w:rsidR="00BE4A8E">
        <w:rPr>
          <w:sz w:val="26"/>
          <w:szCs w:val="26"/>
        </w:rPr>
        <w:t>декларация за 12 месяцев, квартальный 2023 года</w:t>
      </w:r>
      <w:r w:rsidRPr="00532CD2" w:rsidR="005B7A60">
        <w:rPr>
          <w:color w:val="4F81BD"/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руководителем ООО «Кавказ-Торг»</w:t>
      </w:r>
      <w:r w:rsidRPr="00532CD2" w:rsidR="005B7A60">
        <w:rPr>
          <w:sz w:val="26"/>
          <w:szCs w:val="26"/>
        </w:rPr>
        <w:t xml:space="preserve"> </w:t>
      </w:r>
      <w:r w:rsidR="00BE4A8E">
        <w:rPr>
          <w:sz w:val="26"/>
          <w:szCs w:val="26"/>
        </w:rPr>
        <w:t xml:space="preserve">Исраелян </w:t>
      </w:r>
      <w:r w:rsidRPr="00532CD2">
        <w:rPr>
          <w:color w:val="4F81BD"/>
          <w:sz w:val="26"/>
          <w:szCs w:val="26"/>
        </w:rPr>
        <w:t>в налоговый орган представлен</w:t>
      </w:r>
      <w:r w:rsidRPr="00532CD2" w:rsidR="007E15F0">
        <w:rPr>
          <w:color w:val="4F81BD"/>
          <w:sz w:val="26"/>
          <w:szCs w:val="26"/>
        </w:rPr>
        <w:t>а</w:t>
      </w:r>
      <w:r w:rsidRPr="00532CD2">
        <w:rPr>
          <w:color w:val="4F81BD"/>
          <w:sz w:val="26"/>
          <w:szCs w:val="26"/>
        </w:rPr>
        <w:t xml:space="preserve"> не своевременно, а именно: </w:t>
      </w:r>
      <w:r w:rsidR="00BE4A8E">
        <w:rPr>
          <w:color w:val="4F81BD"/>
          <w:sz w:val="26"/>
          <w:szCs w:val="26"/>
        </w:rPr>
        <w:t>19.03.2024</w:t>
      </w:r>
      <w:r w:rsidRPr="00532CD2" w:rsidR="00AA314A">
        <w:rPr>
          <w:color w:val="4F81BD"/>
          <w:sz w:val="26"/>
          <w:szCs w:val="26"/>
        </w:rPr>
        <w:t xml:space="preserve"> года</w:t>
      </w:r>
      <w:r w:rsidRPr="00532CD2">
        <w:rPr>
          <w:color w:val="4F81BD"/>
          <w:sz w:val="26"/>
          <w:szCs w:val="26"/>
        </w:rPr>
        <w:t>, то есть с нарушением установленного законодательством срока.</w:t>
      </w:r>
    </w:p>
    <w:p w:rsidR="009B71AA" w:rsidRPr="00532CD2" w:rsidP="00B56005" w14:paraId="5F982489" w14:textId="699B9F24">
      <w:pPr>
        <w:pStyle w:val="BodyText"/>
        <w:suppressAutoHyphens/>
        <w:spacing w:after="0"/>
        <w:ind w:firstLine="708"/>
        <w:jc w:val="both"/>
        <w:rPr>
          <w:color w:val="4F81BD"/>
          <w:sz w:val="26"/>
          <w:szCs w:val="26"/>
        </w:rPr>
      </w:pPr>
      <w:r w:rsidRPr="00532CD2">
        <w:rPr>
          <w:sz w:val="26"/>
          <w:szCs w:val="26"/>
        </w:rPr>
        <w:t>Факт нарушения</w:t>
      </w:r>
      <w:r w:rsidRPr="00532CD2" w:rsidR="00FF1A83">
        <w:rPr>
          <w:sz w:val="26"/>
          <w:szCs w:val="26"/>
        </w:rPr>
        <w:t xml:space="preserve"> </w:t>
      </w:r>
      <w:r w:rsidR="00BE4A8E">
        <w:rPr>
          <w:color w:val="4F81BD"/>
          <w:sz w:val="26"/>
          <w:szCs w:val="26"/>
        </w:rPr>
        <w:t>директором ООО «Кавказ-Торг»</w:t>
      </w:r>
      <w:r w:rsidRPr="00532CD2" w:rsidR="005B7A60">
        <w:rPr>
          <w:sz w:val="26"/>
          <w:szCs w:val="26"/>
        </w:rPr>
        <w:t xml:space="preserve"> </w:t>
      </w:r>
      <w:r w:rsidR="00BE4A8E">
        <w:rPr>
          <w:sz w:val="26"/>
          <w:szCs w:val="26"/>
        </w:rPr>
        <w:t xml:space="preserve">Исраелян </w:t>
      </w:r>
      <w:r w:rsidRPr="00532CD2">
        <w:rPr>
          <w:sz w:val="26"/>
          <w:szCs w:val="26"/>
        </w:rPr>
        <w:t xml:space="preserve">установленных законодательством о налогах и сборах сроков представления сведений в налоговый орган по месту учета подтверждается совокупностью следующих доказательств, исследованных в ходе судебного заседания: </w:t>
      </w:r>
      <w:r w:rsidRPr="00532CD2">
        <w:rPr>
          <w:color w:val="4F81BD"/>
          <w:sz w:val="26"/>
          <w:szCs w:val="26"/>
        </w:rPr>
        <w:t>протоколом об ад</w:t>
      </w:r>
      <w:r w:rsidRPr="00532CD2" w:rsidR="00EF519B">
        <w:rPr>
          <w:color w:val="4F81BD"/>
          <w:sz w:val="26"/>
          <w:szCs w:val="26"/>
        </w:rPr>
        <w:t>министративном правонарушении № </w:t>
      </w:r>
      <w:r w:rsidR="00BE4A8E">
        <w:rPr>
          <w:color w:val="4F81BD"/>
          <w:sz w:val="26"/>
          <w:szCs w:val="26"/>
        </w:rPr>
        <w:t>09002422800036000002</w:t>
      </w:r>
      <w:r w:rsidRPr="00532CD2" w:rsidR="00EF519B">
        <w:rPr>
          <w:color w:val="4F81BD"/>
          <w:sz w:val="26"/>
          <w:szCs w:val="26"/>
        </w:rPr>
        <w:t xml:space="preserve"> </w:t>
      </w:r>
      <w:r w:rsidRPr="00532CD2">
        <w:rPr>
          <w:color w:val="4F81BD"/>
          <w:sz w:val="26"/>
          <w:szCs w:val="26"/>
        </w:rPr>
        <w:t xml:space="preserve">от </w:t>
      </w:r>
      <w:r w:rsidR="00BE4A8E">
        <w:rPr>
          <w:color w:val="4F81BD"/>
          <w:sz w:val="26"/>
          <w:szCs w:val="26"/>
        </w:rPr>
        <w:t>20.09.2024</w:t>
      </w:r>
      <w:r w:rsidRPr="00532CD2">
        <w:rPr>
          <w:color w:val="4F81BD"/>
          <w:sz w:val="26"/>
          <w:szCs w:val="26"/>
        </w:rPr>
        <w:t xml:space="preserve">; уведомлением о составлении протокола об административном правонарушении от </w:t>
      </w:r>
      <w:r w:rsidR="00BE4A8E">
        <w:rPr>
          <w:color w:val="4F81BD"/>
          <w:sz w:val="26"/>
          <w:szCs w:val="26"/>
        </w:rPr>
        <w:t>25.08.2024</w:t>
      </w:r>
      <w:r w:rsidRPr="00532CD2">
        <w:rPr>
          <w:color w:val="4F81BD"/>
          <w:sz w:val="26"/>
          <w:szCs w:val="26"/>
        </w:rPr>
        <w:t xml:space="preserve"> </w:t>
      </w:r>
      <w:r w:rsidRPr="00532CD2" w:rsidR="007E15F0">
        <w:rPr>
          <w:color w:val="4F81BD"/>
          <w:sz w:val="26"/>
          <w:szCs w:val="26"/>
        </w:rPr>
        <w:t xml:space="preserve">№ </w:t>
      </w:r>
      <w:r w:rsidR="00BE4A8E">
        <w:rPr>
          <w:color w:val="4F81BD"/>
          <w:sz w:val="26"/>
          <w:szCs w:val="26"/>
        </w:rPr>
        <w:t>09002422800036000001</w:t>
      </w:r>
      <w:r w:rsidRPr="00532CD2">
        <w:rPr>
          <w:color w:val="4F81BD"/>
          <w:sz w:val="26"/>
          <w:szCs w:val="26"/>
        </w:rPr>
        <w:t xml:space="preserve">; </w:t>
      </w:r>
      <w:r w:rsidRPr="00532CD2" w:rsidR="00494791">
        <w:rPr>
          <w:color w:val="4F81BD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 </w:t>
      </w:r>
      <w:r w:rsidR="00BE4A8E">
        <w:rPr>
          <w:color w:val="4F81BD"/>
          <w:sz w:val="26"/>
          <w:szCs w:val="26"/>
        </w:rPr>
        <w:t>19.03.2024</w:t>
      </w:r>
      <w:r w:rsidRPr="00532CD2" w:rsidR="00494791">
        <w:rPr>
          <w:color w:val="4F81BD"/>
          <w:sz w:val="26"/>
          <w:szCs w:val="26"/>
        </w:rPr>
        <w:t xml:space="preserve">; </w:t>
      </w:r>
      <w:r w:rsidRPr="00532CD2" w:rsidR="00A5066E">
        <w:rPr>
          <w:color w:val="4F81BD"/>
          <w:sz w:val="26"/>
          <w:szCs w:val="26"/>
        </w:rPr>
        <w:t>копией выписки из ЕГРЮЛ;</w:t>
      </w:r>
      <w:r w:rsidR="00BE4A8E">
        <w:rPr>
          <w:color w:val="4F81BD"/>
          <w:sz w:val="26"/>
          <w:szCs w:val="26"/>
        </w:rPr>
        <w:t xml:space="preserve"> актом налоговой проверки №4457 от 02.07.2024</w:t>
      </w:r>
      <w:r w:rsidRPr="00532CD2" w:rsidR="00494791">
        <w:rPr>
          <w:color w:val="4F81BD"/>
          <w:sz w:val="26"/>
          <w:szCs w:val="26"/>
        </w:rPr>
        <w:t>; иными материалами дела.</w:t>
      </w:r>
    </w:p>
    <w:p w:rsidR="00B94FAF" w:rsidRPr="00532CD2" w:rsidP="004F53F6" w14:paraId="6ABE8FAE" w14:textId="12350D3C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Действия </w:t>
      </w:r>
      <w:r w:rsidR="00BE4A8E">
        <w:rPr>
          <w:sz w:val="26"/>
          <w:szCs w:val="26"/>
        </w:rPr>
        <w:t>директора ООО «Кавказ-Торг»</w:t>
      </w:r>
      <w:r w:rsidRPr="00532CD2" w:rsidR="00532CD2">
        <w:rPr>
          <w:sz w:val="26"/>
          <w:szCs w:val="26"/>
        </w:rPr>
        <w:t xml:space="preserve"> </w:t>
      </w:r>
      <w:r w:rsidR="00BE4A8E">
        <w:rPr>
          <w:sz w:val="26"/>
          <w:szCs w:val="26"/>
        </w:rPr>
        <w:t xml:space="preserve">Исраелян </w:t>
      </w:r>
      <w:r w:rsidRPr="00532CD2">
        <w:rPr>
          <w:sz w:val="26"/>
          <w:szCs w:val="26"/>
        </w:rPr>
        <w:t>суд квалифицирует по ст. 15.5 Кодекса РФ об АП –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532CD2" w:rsidR="009B71AA">
        <w:rPr>
          <w:sz w:val="26"/>
          <w:szCs w:val="26"/>
        </w:rPr>
        <w:t>)</w:t>
      </w:r>
      <w:r w:rsidRPr="00532CD2">
        <w:rPr>
          <w:sz w:val="26"/>
          <w:szCs w:val="26"/>
        </w:rPr>
        <w:t xml:space="preserve"> в налоговый орган по месту учета.</w:t>
      </w:r>
    </w:p>
    <w:p w:rsidR="00BD69D4" w:rsidRPr="00532CD2" w:rsidP="004F53F6" w14:paraId="011CEDB9" w14:textId="5A85598E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Обстоятельств, смягчающи</w:t>
      </w:r>
      <w:r w:rsidRPr="00532CD2">
        <w:rPr>
          <w:sz w:val="26"/>
          <w:szCs w:val="26"/>
        </w:rPr>
        <w:t>х</w:t>
      </w:r>
      <w:r w:rsidRPr="00532CD2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и отягчающих </w:t>
      </w:r>
      <w:r w:rsidRPr="00532CD2">
        <w:rPr>
          <w:sz w:val="26"/>
          <w:szCs w:val="26"/>
        </w:rPr>
        <w:t>административную ответственность, в соответствии с</w:t>
      </w:r>
      <w:r w:rsidRPr="00532CD2">
        <w:rPr>
          <w:sz w:val="26"/>
          <w:szCs w:val="26"/>
        </w:rPr>
        <w:t xml:space="preserve">о </w:t>
      </w:r>
      <w:r w:rsidRPr="00532CD2">
        <w:rPr>
          <w:sz w:val="26"/>
          <w:szCs w:val="26"/>
        </w:rPr>
        <w:t>ст.</w:t>
      </w:r>
      <w:r w:rsidRPr="00532CD2">
        <w:rPr>
          <w:sz w:val="26"/>
          <w:szCs w:val="26"/>
        </w:rPr>
        <w:t>ст.</w:t>
      </w:r>
      <w:r w:rsidRPr="00532CD2">
        <w:rPr>
          <w:sz w:val="26"/>
          <w:szCs w:val="26"/>
        </w:rPr>
        <w:t xml:space="preserve"> 4.2</w:t>
      </w:r>
      <w:r w:rsidRPr="00532CD2">
        <w:rPr>
          <w:sz w:val="26"/>
          <w:szCs w:val="26"/>
        </w:rPr>
        <w:t>-4.3</w:t>
      </w:r>
      <w:r w:rsidRPr="00532CD2">
        <w:rPr>
          <w:sz w:val="26"/>
          <w:szCs w:val="26"/>
        </w:rPr>
        <w:t xml:space="preserve"> КоАП РФ</w:t>
      </w:r>
      <w:r w:rsidRPr="00532CD2">
        <w:rPr>
          <w:sz w:val="26"/>
          <w:szCs w:val="26"/>
        </w:rPr>
        <w:t>, судом не установлено.</w:t>
      </w:r>
    </w:p>
    <w:p w:rsidR="00B94FAF" w:rsidRPr="00532CD2" w:rsidP="00B56005" w14:paraId="73186E35" w14:textId="44B6736C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отсутствие причинения вреда и имущественного ущерба, отсутствие</w:t>
      </w:r>
      <w:r w:rsidRPr="00532CD2" w:rsidR="00BD69D4">
        <w:rPr>
          <w:sz w:val="26"/>
          <w:szCs w:val="26"/>
        </w:rPr>
        <w:t xml:space="preserve"> смягчающих и</w:t>
      </w:r>
      <w:r w:rsidRPr="00532CD2">
        <w:rPr>
          <w:sz w:val="26"/>
          <w:szCs w:val="26"/>
        </w:rPr>
        <w:t xml:space="preserve"> отягчающих административную ответственность обстоятельств, и считает возможным назначить минимальное наказание, предусмотренное санкцией вменяемой статьи.</w:t>
      </w:r>
    </w:p>
    <w:p w:rsidR="00EF519B" w:rsidRPr="00532CD2" w:rsidP="00CF7CA3" w14:paraId="051859F2" w14:textId="412DFA40">
      <w:pPr>
        <w:ind w:firstLine="708"/>
        <w:jc w:val="both"/>
        <w:rPr>
          <w:b/>
          <w:sz w:val="26"/>
          <w:szCs w:val="26"/>
        </w:rPr>
      </w:pPr>
      <w:r w:rsidRPr="00532CD2">
        <w:rPr>
          <w:sz w:val="26"/>
          <w:szCs w:val="26"/>
        </w:rPr>
        <w:t>На основании изложенного, руководствуясь ст.</w:t>
      </w:r>
      <w:r w:rsidRPr="00532CD2" w:rsidR="00FE3E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1</w:t>
      </w:r>
      <w:r w:rsidRPr="00532CD2" w:rsidR="00E377EA">
        <w:rPr>
          <w:sz w:val="26"/>
          <w:szCs w:val="26"/>
        </w:rPr>
        <w:t>5.5</w:t>
      </w:r>
      <w:r w:rsidRPr="00532CD2">
        <w:rPr>
          <w:sz w:val="26"/>
          <w:szCs w:val="26"/>
        </w:rPr>
        <w:t>,</w:t>
      </w:r>
      <w:r w:rsidRPr="00532CD2" w:rsidR="00B8562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ст.</w:t>
      </w:r>
      <w:r w:rsidRPr="00532CD2" w:rsidR="00FE3E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29.9,</w:t>
      </w:r>
      <w:r w:rsidRPr="00532CD2" w:rsidR="00B8562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29.10 </w:t>
      </w:r>
      <w:r w:rsidR="00BE4A8E">
        <w:rPr>
          <w:sz w:val="26"/>
          <w:szCs w:val="26"/>
        </w:rPr>
        <w:t>КРФ об АП</w:t>
      </w:r>
      <w:r w:rsidRPr="00532CD2">
        <w:rPr>
          <w:sz w:val="26"/>
          <w:szCs w:val="26"/>
        </w:rPr>
        <w:t>,</w:t>
      </w:r>
      <w:r w:rsidRPr="00532CD2" w:rsidR="00CF7CA3">
        <w:rPr>
          <w:sz w:val="26"/>
          <w:szCs w:val="26"/>
        </w:rPr>
        <w:t xml:space="preserve"> мировой судья</w:t>
      </w:r>
    </w:p>
    <w:p w:rsidR="00197304" w:rsidRPr="00532CD2" w:rsidP="0014458D" w14:paraId="123F5A1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9"/>
        </w:tabs>
        <w:jc w:val="center"/>
        <w:rPr>
          <w:b/>
          <w:sz w:val="26"/>
          <w:szCs w:val="26"/>
        </w:rPr>
      </w:pPr>
      <w:r w:rsidRPr="00532CD2">
        <w:rPr>
          <w:b/>
          <w:sz w:val="26"/>
          <w:szCs w:val="26"/>
        </w:rPr>
        <w:t>постановил</w:t>
      </w:r>
      <w:r w:rsidRPr="00532CD2">
        <w:rPr>
          <w:b/>
          <w:sz w:val="26"/>
          <w:szCs w:val="26"/>
        </w:rPr>
        <w:t>:</w:t>
      </w:r>
    </w:p>
    <w:p w:rsidR="0012767A" w:rsidRPr="00532CD2" w:rsidP="00E377EA" w14:paraId="23707256" w14:textId="77777777">
      <w:pPr>
        <w:ind w:firstLine="708"/>
        <w:jc w:val="both"/>
        <w:rPr>
          <w:sz w:val="26"/>
          <w:szCs w:val="26"/>
        </w:rPr>
      </w:pPr>
    </w:p>
    <w:p w:rsidR="00B94FAF" w:rsidRPr="00532CD2" w:rsidP="00B94FAF" w14:paraId="2BDF0D62" w14:textId="18497284">
      <w:pPr>
        <w:ind w:firstLine="720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директора Общества с ограниченной ответственностью «Кавказ-Торг» Исраелян </w:t>
      </w:r>
      <w:r w:rsidRPr="00532CD2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532CD2" w:rsidR="00FF1A83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подвергнуть </w:t>
      </w:r>
      <w:r>
        <w:rPr>
          <w:sz w:val="26"/>
          <w:szCs w:val="26"/>
        </w:rPr>
        <w:t xml:space="preserve">ее </w:t>
      </w:r>
      <w:r w:rsidRPr="00532CD2">
        <w:rPr>
          <w:sz w:val="26"/>
          <w:szCs w:val="26"/>
        </w:rPr>
        <w:t>административному наказанию в виде предупреждения.</w:t>
      </w:r>
    </w:p>
    <w:p w:rsidR="00B94FAF" w:rsidRPr="00532CD2" w:rsidP="00B94FAF" w14:paraId="27112EA9" w14:textId="797CFEBC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Постановление по делу об административном правонарушении может быть обжаловано и опротестовано в Пятигорский городской суд Ставропольского края через мирового судью судебного участка № </w:t>
      </w:r>
      <w:r w:rsidRPr="00532CD2" w:rsidR="00BB6A29">
        <w:rPr>
          <w:sz w:val="26"/>
          <w:szCs w:val="26"/>
        </w:rPr>
        <w:t>8</w:t>
      </w:r>
      <w:r w:rsidRPr="00532CD2" w:rsidR="00B5600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г.</w:t>
      </w:r>
      <w:r w:rsidRPr="00532CD2" w:rsidR="00B5600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Пятигорска </w:t>
      </w:r>
      <w:r w:rsidRPr="00532CD2" w:rsidR="004D45BD">
        <w:rPr>
          <w:sz w:val="26"/>
          <w:szCs w:val="26"/>
        </w:rPr>
        <w:t xml:space="preserve">Ставропольского края </w:t>
      </w:r>
      <w:r w:rsidRPr="00532CD2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801F80" w:rsidRPr="00532CD2" w:rsidP="00A04D58" w14:paraId="5937DCDD" w14:textId="77777777">
      <w:pPr>
        <w:jc w:val="both"/>
        <w:rPr>
          <w:sz w:val="26"/>
          <w:szCs w:val="26"/>
        </w:rPr>
      </w:pPr>
    </w:p>
    <w:p w:rsidR="00A04D58" w:rsidRPr="00532CD2" w:rsidP="00B56005" w14:paraId="4F20F176" w14:textId="3F87AC2E">
      <w:pPr>
        <w:ind w:firstLine="709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Мировой судья</w:t>
      </w:r>
      <w:r w:rsidRPr="00532CD2" w:rsidR="000F0ED8">
        <w:rPr>
          <w:sz w:val="26"/>
          <w:szCs w:val="26"/>
        </w:rPr>
        <w:t xml:space="preserve">                                                                                 </w:t>
      </w:r>
      <w:r w:rsidRPr="00532CD2" w:rsidR="00447884">
        <w:rPr>
          <w:sz w:val="26"/>
          <w:szCs w:val="26"/>
        </w:rPr>
        <w:t xml:space="preserve">  </w:t>
      </w:r>
      <w:r w:rsidRPr="00532CD2" w:rsidR="00BB6A29">
        <w:rPr>
          <w:sz w:val="26"/>
          <w:szCs w:val="26"/>
        </w:rPr>
        <w:t>М.И. Афанасова</w:t>
      </w:r>
      <w:r w:rsidRPr="00532CD2" w:rsidR="00B56005">
        <w:rPr>
          <w:sz w:val="26"/>
          <w:szCs w:val="26"/>
        </w:rPr>
        <w:t xml:space="preserve"> </w:t>
      </w:r>
    </w:p>
    <w:sectPr w:rsidSect="00522225">
      <w:pgSz w:w="11906" w:h="16838" w:code="9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174271"/>
    <w:multiLevelType w:val="multilevel"/>
    <w:tmpl w:val="335EE8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4"/>
    <w:rsid w:val="00013CAD"/>
    <w:rsid w:val="00016FF3"/>
    <w:rsid w:val="00043458"/>
    <w:rsid w:val="000C0D4F"/>
    <w:rsid w:val="000E531A"/>
    <w:rsid w:val="000F0ED8"/>
    <w:rsid w:val="000F1B9B"/>
    <w:rsid w:val="001055D5"/>
    <w:rsid w:val="0012767A"/>
    <w:rsid w:val="0014458D"/>
    <w:rsid w:val="00197304"/>
    <w:rsid w:val="001D1DB5"/>
    <w:rsid w:val="001E7B28"/>
    <w:rsid w:val="00224041"/>
    <w:rsid w:val="002262F7"/>
    <w:rsid w:val="00235617"/>
    <w:rsid w:val="0028026A"/>
    <w:rsid w:val="00287965"/>
    <w:rsid w:val="002A7762"/>
    <w:rsid w:val="002B2C9F"/>
    <w:rsid w:val="002B7232"/>
    <w:rsid w:val="002D303E"/>
    <w:rsid w:val="002D5877"/>
    <w:rsid w:val="00322025"/>
    <w:rsid w:val="00325581"/>
    <w:rsid w:val="00342EB7"/>
    <w:rsid w:val="00371462"/>
    <w:rsid w:val="003734DB"/>
    <w:rsid w:val="00375BDE"/>
    <w:rsid w:val="003A410B"/>
    <w:rsid w:val="003C6277"/>
    <w:rsid w:val="003D05B0"/>
    <w:rsid w:val="00427461"/>
    <w:rsid w:val="00445B33"/>
    <w:rsid w:val="00447884"/>
    <w:rsid w:val="00452FA9"/>
    <w:rsid w:val="00457679"/>
    <w:rsid w:val="00492596"/>
    <w:rsid w:val="00494791"/>
    <w:rsid w:val="004C4843"/>
    <w:rsid w:val="004D45BD"/>
    <w:rsid w:val="004F53F6"/>
    <w:rsid w:val="00522225"/>
    <w:rsid w:val="00532CD2"/>
    <w:rsid w:val="00572B52"/>
    <w:rsid w:val="005A2B6D"/>
    <w:rsid w:val="005B7A60"/>
    <w:rsid w:val="005D3A11"/>
    <w:rsid w:val="00603897"/>
    <w:rsid w:val="00603AA7"/>
    <w:rsid w:val="00617509"/>
    <w:rsid w:val="00623644"/>
    <w:rsid w:val="006263E2"/>
    <w:rsid w:val="00630FD2"/>
    <w:rsid w:val="00671AFD"/>
    <w:rsid w:val="00690989"/>
    <w:rsid w:val="006A1B64"/>
    <w:rsid w:val="006C4A53"/>
    <w:rsid w:val="006D76A9"/>
    <w:rsid w:val="006E3174"/>
    <w:rsid w:val="007032D7"/>
    <w:rsid w:val="00734644"/>
    <w:rsid w:val="00753013"/>
    <w:rsid w:val="007819D1"/>
    <w:rsid w:val="007966BD"/>
    <w:rsid w:val="007A1F6B"/>
    <w:rsid w:val="007C31B9"/>
    <w:rsid w:val="007D22F2"/>
    <w:rsid w:val="007E15F0"/>
    <w:rsid w:val="007E2D3D"/>
    <w:rsid w:val="007E6AD4"/>
    <w:rsid w:val="00801F80"/>
    <w:rsid w:val="00825BC6"/>
    <w:rsid w:val="008401C1"/>
    <w:rsid w:val="00866219"/>
    <w:rsid w:val="008B4112"/>
    <w:rsid w:val="008B7B33"/>
    <w:rsid w:val="008F20E9"/>
    <w:rsid w:val="0093473A"/>
    <w:rsid w:val="00955BFB"/>
    <w:rsid w:val="00980831"/>
    <w:rsid w:val="00987FC5"/>
    <w:rsid w:val="009B71AA"/>
    <w:rsid w:val="009C44D5"/>
    <w:rsid w:val="009D2F4A"/>
    <w:rsid w:val="009D37C1"/>
    <w:rsid w:val="009D6CCC"/>
    <w:rsid w:val="009E2AE0"/>
    <w:rsid w:val="009F0E80"/>
    <w:rsid w:val="009F5836"/>
    <w:rsid w:val="00A04D58"/>
    <w:rsid w:val="00A15F48"/>
    <w:rsid w:val="00A25407"/>
    <w:rsid w:val="00A5066E"/>
    <w:rsid w:val="00A85828"/>
    <w:rsid w:val="00AA314A"/>
    <w:rsid w:val="00AA3164"/>
    <w:rsid w:val="00AA7DED"/>
    <w:rsid w:val="00B038A7"/>
    <w:rsid w:val="00B23EB8"/>
    <w:rsid w:val="00B34D7C"/>
    <w:rsid w:val="00B52466"/>
    <w:rsid w:val="00B52A42"/>
    <w:rsid w:val="00B56005"/>
    <w:rsid w:val="00B612AB"/>
    <w:rsid w:val="00B754AE"/>
    <w:rsid w:val="00B77301"/>
    <w:rsid w:val="00B83C57"/>
    <w:rsid w:val="00B85142"/>
    <w:rsid w:val="00B85625"/>
    <w:rsid w:val="00B94FAF"/>
    <w:rsid w:val="00BA0C1E"/>
    <w:rsid w:val="00BA3C41"/>
    <w:rsid w:val="00BA486A"/>
    <w:rsid w:val="00BB6A29"/>
    <w:rsid w:val="00BD69D4"/>
    <w:rsid w:val="00BE4A8E"/>
    <w:rsid w:val="00C20DBF"/>
    <w:rsid w:val="00C346FC"/>
    <w:rsid w:val="00C54C0D"/>
    <w:rsid w:val="00C85B3A"/>
    <w:rsid w:val="00C9611E"/>
    <w:rsid w:val="00CC3827"/>
    <w:rsid w:val="00CF4E11"/>
    <w:rsid w:val="00CF7CA3"/>
    <w:rsid w:val="00D34C2B"/>
    <w:rsid w:val="00D54CDA"/>
    <w:rsid w:val="00D64401"/>
    <w:rsid w:val="00D82D55"/>
    <w:rsid w:val="00D83EA8"/>
    <w:rsid w:val="00D93B3C"/>
    <w:rsid w:val="00D944BB"/>
    <w:rsid w:val="00DA63B6"/>
    <w:rsid w:val="00E171B2"/>
    <w:rsid w:val="00E377EA"/>
    <w:rsid w:val="00E6791F"/>
    <w:rsid w:val="00E8243F"/>
    <w:rsid w:val="00E92A54"/>
    <w:rsid w:val="00EB247B"/>
    <w:rsid w:val="00EB6751"/>
    <w:rsid w:val="00EC6B23"/>
    <w:rsid w:val="00EF519B"/>
    <w:rsid w:val="00EF715A"/>
    <w:rsid w:val="00F06226"/>
    <w:rsid w:val="00F2268D"/>
    <w:rsid w:val="00F34F6B"/>
    <w:rsid w:val="00FD0233"/>
    <w:rsid w:val="00FE1C56"/>
    <w:rsid w:val="00FE3ED7"/>
    <w:rsid w:val="00FF1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16D853-FC8A-487B-8505-83AC9FD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171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71B2"/>
    <w:pPr>
      <w:widowControl w:val="0"/>
      <w:shd w:val="clear" w:color="auto" w:fill="FFFFFF"/>
      <w:spacing w:after="180" w:line="312" w:lineRule="exact"/>
      <w:ind w:hanging="480"/>
    </w:pPr>
    <w:rPr>
      <w:sz w:val="28"/>
      <w:szCs w:val="28"/>
      <w:lang w:val="x-none" w:eastAsia="x-none"/>
    </w:rPr>
  </w:style>
  <w:style w:type="character" w:customStyle="1" w:styleId="21">
    <w:name w:val="Основной текст (2) + Малые прописные"/>
    <w:rsid w:val="00E171B2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3734DB"/>
    <w:rPr>
      <w:color w:val="0000FF"/>
      <w:u w:val="single"/>
    </w:rPr>
  </w:style>
  <w:style w:type="paragraph" w:styleId="BodyText2">
    <w:name w:val="Body Text 2"/>
    <w:basedOn w:val="Normal"/>
    <w:link w:val="22"/>
    <w:unhideWhenUsed/>
    <w:rsid w:val="003734DB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BodyText2"/>
    <w:rsid w:val="003734DB"/>
    <w:rPr>
      <w:sz w:val="24"/>
    </w:rPr>
  </w:style>
  <w:style w:type="paragraph" w:styleId="BalloonText">
    <w:name w:val="Balloon Text"/>
    <w:basedOn w:val="Normal"/>
    <w:link w:val="a"/>
    <w:rsid w:val="001D1DB5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1D1D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801F8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link w:val="BodyTextIndent3"/>
    <w:rsid w:val="00801F80"/>
    <w:rPr>
      <w:sz w:val="16"/>
      <w:szCs w:val="16"/>
    </w:rPr>
  </w:style>
  <w:style w:type="paragraph" w:styleId="BodyText">
    <w:name w:val="Body Text"/>
    <w:basedOn w:val="Normal"/>
    <w:link w:val="a0"/>
    <w:rsid w:val="00AA31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AA316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4A8E"/>
    <w:rPr>
      <w:sz w:val="16"/>
      <w:szCs w:val="16"/>
    </w:rPr>
  </w:style>
  <w:style w:type="paragraph" w:styleId="CommentText">
    <w:name w:val="annotation text"/>
    <w:basedOn w:val="Normal"/>
    <w:link w:val="a1"/>
    <w:semiHidden/>
    <w:unhideWhenUsed/>
    <w:rsid w:val="00BE4A8E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semiHidden/>
    <w:rsid w:val="00BE4A8E"/>
  </w:style>
  <w:style w:type="paragraph" w:styleId="CommentSubject">
    <w:name w:val="annotation subject"/>
    <w:basedOn w:val="CommentText"/>
    <w:next w:val="CommentText"/>
    <w:link w:val="a2"/>
    <w:semiHidden/>
    <w:unhideWhenUsed/>
    <w:rsid w:val="00BE4A8E"/>
    <w:rPr>
      <w:b/>
      <w:bCs/>
    </w:rPr>
  </w:style>
  <w:style w:type="character" w:customStyle="1" w:styleId="a2">
    <w:name w:val="Тема примечания Знак"/>
    <w:basedOn w:val="a1"/>
    <w:link w:val="CommentSubject"/>
    <w:semiHidden/>
    <w:rsid w:val="00BE4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ADED-FAE1-4213-8F7C-9E1975BB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