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14:paraId="0D246CE9" w14:textId="713F3817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 xml:space="preserve">Дело № </w:t>
      </w:r>
      <w:r w:rsidR="006505CD">
        <w:rPr>
          <w:b w:val="0"/>
          <w:color w:val="000000"/>
        </w:rPr>
        <w:t>5</w:t>
      </w:r>
      <w:r>
        <w:rPr>
          <w:b w:val="0"/>
          <w:color w:val="000000"/>
        </w:rPr>
        <w:t>-</w:t>
      </w:r>
      <w:r w:rsidR="00B8120A">
        <w:rPr>
          <w:b w:val="0"/>
          <w:color w:val="000000"/>
        </w:rPr>
        <w:t>32</w:t>
      </w:r>
      <w:r w:rsidR="00977437">
        <w:rPr>
          <w:b w:val="0"/>
          <w:color w:val="000000"/>
        </w:rPr>
        <w:t>6</w:t>
      </w:r>
      <w:r>
        <w:rPr>
          <w:b w:val="0"/>
          <w:color w:val="000000"/>
        </w:rPr>
        <w:t>/</w:t>
      </w:r>
      <w:r w:rsidR="006505CD">
        <w:rPr>
          <w:b w:val="0"/>
          <w:color w:val="000000"/>
        </w:rPr>
        <w:t>21</w:t>
      </w:r>
      <w:r>
        <w:rPr>
          <w:b w:val="0"/>
          <w:color w:val="000000"/>
        </w:rPr>
        <w:t>-</w:t>
      </w:r>
      <w:r w:rsidR="006505CD">
        <w:rPr>
          <w:b w:val="0"/>
          <w:color w:val="000000"/>
        </w:rPr>
        <w:t>477</w:t>
      </w:r>
      <w:r>
        <w:rPr>
          <w:b w:val="0"/>
          <w:color w:val="000000"/>
        </w:rPr>
        <w:t>/2</w:t>
      </w:r>
      <w:r w:rsidR="003578CB">
        <w:rPr>
          <w:b w:val="0"/>
          <w:color w:val="000000"/>
        </w:rPr>
        <w:t>4</w:t>
      </w:r>
    </w:p>
    <w:p w:rsidR="00BA5BB5" w14:paraId="4972E788" w14:textId="6806790E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>УИД 26MS0</w:t>
      </w:r>
      <w:r w:rsidR="006505CD">
        <w:rPr>
          <w:b w:val="0"/>
          <w:color w:val="000000"/>
        </w:rPr>
        <w:t>064</w:t>
      </w:r>
      <w:r>
        <w:rPr>
          <w:b w:val="0"/>
          <w:color w:val="000000"/>
        </w:rPr>
        <w:t>-01-202</w:t>
      </w:r>
      <w:r w:rsidR="003578CB">
        <w:rPr>
          <w:b w:val="0"/>
          <w:color w:val="000000"/>
        </w:rPr>
        <w:t>4</w:t>
      </w:r>
      <w:r w:rsidR="003E368D">
        <w:rPr>
          <w:b w:val="0"/>
          <w:color w:val="000000"/>
        </w:rPr>
        <w:t>-00</w:t>
      </w:r>
      <w:r w:rsidR="004D6853">
        <w:rPr>
          <w:b w:val="0"/>
          <w:color w:val="000000"/>
        </w:rPr>
        <w:t>1</w:t>
      </w:r>
      <w:r w:rsidR="00B8120A">
        <w:rPr>
          <w:b w:val="0"/>
          <w:color w:val="000000"/>
        </w:rPr>
        <w:t>9</w:t>
      </w:r>
      <w:r w:rsidR="00746095">
        <w:rPr>
          <w:b w:val="0"/>
          <w:color w:val="000000"/>
        </w:rPr>
        <w:t>6</w:t>
      </w:r>
      <w:r w:rsidR="00977437">
        <w:rPr>
          <w:b w:val="0"/>
          <w:color w:val="000000"/>
        </w:rPr>
        <w:t>6</w:t>
      </w:r>
      <w:r w:rsidR="004D5ABF">
        <w:rPr>
          <w:b w:val="0"/>
          <w:color w:val="000000"/>
        </w:rPr>
        <w:t>-</w:t>
      </w:r>
      <w:r w:rsidR="00977437">
        <w:rPr>
          <w:b w:val="0"/>
          <w:color w:val="000000"/>
        </w:rPr>
        <w:t>61</w:t>
      </w:r>
    </w:p>
    <w:p w:rsidR="00BA5BB5" w14:paraId="582931C8" w14:textId="77777777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A5BB5" w14:paraId="3F67BCA5" w14:textId="1C35B58B">
      <w:pPr>
        <w:jc w:val="center"/>
        <w:rPr>
          <w:color w:val="000000"/>
        </w:rPr>
      </w:pPr>
      <w:r>
        <w:rPr>
          <w:color w:val="000000"/>
        </w:rPr>
        <w:t>по делу об административном правонарушении</w:t>
      </w:r>
    </w:p>
    <w:p w:rsidR="004D6853" w14:paraId="53824A18" w14:textId="77777777">
      <w:pPr>
        <w:jc w:val="center"/>
        <w:rPr>
          <w:color w:val="000000"/>
        </w:rPr>
      </w:pPr>
    </w:p>
    <w:p w:rsidR="00BA5BB5" w14:paraId="09BCCA81" w14:textId="009CB0DB">
      <w:pPr>
        <w:rPr>
          <w:color w:val="000000"/>
        </w:rPr>
      </w:pPr>
      <w:r>
        <w:rPr>
          <w:color w:val="000000"/>
        </w:rPr>
        <w:t xml:space="preserve">06 августа </w:t>
      </w:r>
      <w:r w:rsidR="003578CB">
        <w:rPr>
          <w:color w:val="000000"/>
        </w:rPr>
        <w:t>2024</w:t>
      </w:r>
      <w:r w:rsidR="003E368D">
        <w:rPr>
          <w:color w:val="000000"/>
        </w:rPr>
        <w:t xml:space="preserve"> года                                                        </w:t>
      </w:r>
      <w:r w:rsidR="00273BF2">
        <w:rPr>
          <w:color w:val="000000"/>
        </w:rPr>
        <w:t xml:space="preserve">   </w:t>
      </w:r>
      <w:r w:rsidR="003E368D">
        <w:rPr>
          <w:color w:val="000000"/>
        </w:rPr>
        <w:t xml:space="preserve">                               </w:t>
      </w:r>
      <w:r>
        <w:rPr>
          <w:color w:val="000000"/>
        </w:rPr>
        <w:t xml:space="preserve">  </w:t>
      </w:r>
      <w:r w:rsidR="003E368D">
        <w:rPr>
          <w:color w:val="000000"/>
        </w:rPr>
        <w:t xml:space="preserve">         г. Ставрополь                                                                                           </w:t>
      </w:r>
    </w:p>
    <w:p w:rsidR="00BA5BB5" w14:paraId="2AB1720F" w14:textId="77777777">
      <w:pPr>
        <w:ind w:firstLine="709"/>
        <w:jc w:val="both"/>
        <w:rPr>
          <w:color w:val="000000"/>
        </w:rPr>
      </w:pPr>
    </w:p>
    <w:p w:rsidR="00BA5BB5" w:rsidP="00801381" w14:paraId="3EE0E0EC" w14:textId="0AB348E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Мировой судья судебного участка № </w:t>
      </w:r>
      <w:r w:rsidR="006505CD">
        <w:rPr>
          <w:color w:val="000000"/>
        </w:rPr>
        <w:t xml:space="preserve">2 Ленинского </w:t>
      </w:r>
      <w:r>
        <w:rPr>
          <w:color w:val="000000"/>
        </w:rPr>
        <w:t xml:space="preserve"> района </w:t>
      </w:r>
      <w:r>
        <w:rPr>
          <w:color w:val="000000"/>
        </w:rPr>
        <w:br/>
        <w:t>г. Ставрополя</w:t>
      </w:r>
      <w:r w:rsidR="006505CD">
        <w:rPr>
          <w:color w:val="000000"/>
        </w:rPr>
        <w:t xml:space="preserve"> Безугольная Л.Ю., </w:t>
      </w:r>
      <w:r>
        <w:rPr>
          <w:color w:val="000000"/>
        </w:rPr>
        <w:t xml:space="preserve"> рассмотрев в открытом судебном заседании дело об административном правонарушении, возбужденное по признакам прав</w:t>
      </w:r>
      <w:r w:rsidR="004D5ABF">
        <w:rPr>
          <w:color w:val="000000"/>
        </w:rPr>
        <w:t>онарушения, предусмотренного ч.</w:t>
      </w:r>
      <w:r w:rsidR="00746095">
        <w:rPr>
          <w:color w:val="000000"/>
        </w:rPr>
        <w:t xml:space="preserve"> </w:t>
      </w:r>
      <w:r w:rsidR="004D5ABF">
        <w:rPr>
          <w:color w:val="000000"/>
        </w:rPr>
        <w:t>2</w:t>
      </w:r>
      <w:r>
        <w:rPr>
          <w:color w:val="000000"/>
        </w:rPr>
        <w:t xml:space="preserve"> ст. 15.33 Кодекса Российской Федерации об административных правонарушениях в отношении должностного лица </w:t>
      </w:r>
      <w:r w:rsidR="00FB7326">
        <w:rPr>
          <w:color w:val="000000"/>
        </w:rPr>
        <w:t>–</w:t>
      </w:r>
      <w:r w:rsidR="00746095">
        <w:rPr>
          <w:color w:val="000000"/>
        </w:rPr>
        <w:t xml:space="preserve"> </w:t>
      </w:r>
      <w:r w:rsidR="00977437">
        <w:rPr>
          <w:color w:val="000000"/>
        </w:rPr>
        <w:t xml:space="preserve">генерального </w:t>
      </w:r>
      <w:r w:rsidR="00B8120A">
        <w:rPr>
          <w:color w:val="000000"/>
        </w:rPr>
        <w:t>директора ООО «</w:t>
      </w:r>
      <w:r w:rsidR="00146E6D">
        <w:rPr>
          <w:color w:val="000000"/>
        </w:rPr>
        <w:t>*****</w:t>
      </w:r>
      <w:r w:rsidR="00146E6D">
        <w:rPr>
          <w:color w:val="000000"/>
        </w:rPr>
        <w:t>******</w:t>
      </w:r>
      <w:r w:rsidR="00746095">
        <w:rPr>
          <w:color w:val="000000"/>
        </w:rPr>
        <w:t>»</w:t>
      </w:r>
      <w:r w:rsidR="00606A6C">
        <w:rPr>
          <w:color w:val="000000"/>
        </w:rPr>
        <w:t xml:space="preserve">, </w:t>
      </w:r>
      <w:r w:rsidR="00977437">
        <w:rPr>
          <w:color w:val="000000"/>
        </w:rPr>
        <w:t xml:space="preserve">Гарькавого </w:t>
      </w:r>
      <w:r w:rsidR="00146E6D">
        <w:rPr>
          <w:color w:val="000000"/>
        </w:rPr>
        <w:t>А.П.,</w:t>
      </w:r>
    </w:p>
    <w:p w:rsidR="00BA5BB5" w14:paraId="54218C2F" w14:textId="77777777">
      <w:pPr>
        <w:jc w:val="center"/>
        <w:rPr>
          <w:color w:val="000000"/>
        </w:rPr>
      </w:pPr>
      <w:r>
        <w:rPr>
          <w:color w:val="000000"/>
        </w:rPr>
        <w:t>УСТАНОВИЛ:</w:t>
      </w:r>
    </w:p>
    <w:p w:rsidR="00BA5BB5" w:rsidRPr="00273BF2" w14:paraId="260BC7BC" w14:textId="77777777">
      <w:pPr>
        <w:jc w:val="center"/>
        <w:rPr>
          <w:b/>
          <w:color w:val="000000"/>
          <w:sz w:val="16"/>
          <w:szCs w:val="16"/>
        </w:rPr>
      </w:pPr>
    </w:p>
    <w:p w:rsidR="005450B2" w:rsidP="00D152A2" w14:paraId="2CFA36EA" w14:textId="7356DCD4">
      <w:pPr>
        <w:jc w:val="both"/>
        <w:rPr>
          <w:color w:val="000000"/>
        </w:rPr>
      </w:pPr>
      <w:r>
        <w:rPr>
          <w:color w:val="000000"/>
        </w:rPr>
        <w:t>****</w:t>
      </w:r>
      <w:r w:rsidR="004D5ABF">
        <w:rPr>
          <w:color w:val="000000"/>
        </w:rPr>
        <w:t>2023</w:t>
      </w:r>
      <w:r w:rsidR="00B63015">
        <w:rPr>
          <w:color w:val="000000"/>
        </w:rPr>
        <w:t xml:space="preserve"> </w:t>
      </w:r>
      <w:r w:rsidR="004D5ABF">
        <w:rPr>
          <w:color w:val="000000"/>
        </w:rPr>
        <w:t xml:space="preserve"> должностным лицом -</w:t>
      </w:r>
      <w:r w:rsidRPr="00B63015" w:rsidR="00B63015">
        <w:rPr>
          <w:color w:val="000000"/>
        </w:rPr>
        <w:t xml:space="preserve"> </w:t>
      </w:r>
      <w:r w:rsidRPr="00977437" w:rsidR="00977437">
        <w:rPr>
          <w:color w:val="000000"/>
        </w:rPr>
        <w:t>генеральн</w:t>
      </w:r>
      <w:r w:rsidR="00977437">
        <w:rPr>
          <w:color w:val="000000"/>
        </w:rPr>
        <w:t>ым</w:t>
      </w:r>
      <w:r w:rsidRPr="00977437" w:rsidR="00977437">
        <w:rPr>
          <w:color w:val="000000"/>
        </w:rPr>
        <w:t xml:space="preserve"> директор</w:t>
      </w:r>
      <w:r w:rsidR="00977437">
        <w:rPr>
          <w:color w:val="000000"/>
        </w:rPr>
        <w:t>ом О</w:t>
      </w:r>
      <w:r w:rsidRPr="00977437" w:rsidR="00977437">
        <w:rPr>
          <w:color w:val="000000"/>
        </w:rPr>
        <w:t>ОО «</w:t>
      </w:r>
      <w:r>
        <w:rPr>
          <w:color w:val="000000"/>
        </w:rPr>
        <w:t>********</w:t>
      </w:r>
      <w:r w:rsidRPr="00977437" w:rsidR="00977437">
        <w:rPr>
          <w:color w:val="000000"/>
        </w:rPr>
        <w:t>»</w:t>
      </w:r>
      <w:r w:rsidR="00977437">
        <w:rPr>
          <w:color w:val="000000"/>
        </w:rPr>
        <w:t>,</w:t>
      </w:r>
      <w:r w:rsidRPr="00977437" w:rsidR="00977437">
        <w:rPr>
          <w:color w:val="000000"/>
        </w:rPr>
        <w:t xml:space="preserve"> расположенн</w:t>
      </w:r>
      <w:r w:rsidR="009E1200">
        <w:rPr>
          <w:color w:val="000000"/>
        </w:rPr>
        <w:t>ого</w:t>
      </w:r>
      <w:r w:rsidRPr="00977437" w:rsidR="00977437">
        <w:rPr>
          <w:color w:val="000000"/>
        </w:rPr>
        <w:t xml:space="preserve"> по адресу: г. Ставрополь, ул. </w:t>
      </w:r>
      <w:r>
        <w:rPr>
          <w:color w:val="000000"/>
        </w:rPr>
        <w:t>****</w:t>
      </w:r>
      <w:r w:rsidRPr="00977437" w:rsidR="00977437">
        <w:rPr>
          <w:color w:val="000000"/>
        </w:rPr>
        <w:t xml:space="preserve">, д. </w:t>
      </w:r>
      <w:r>
        <w:rPr>
          <w:color w:val="000000"/>
        </w:rPr>
        <w:t>**</w:t>
      </w:r>
      <w:r w:rsidRPr="00977437" w:rsidR="00977437">
        <w:rPr>
          <w:color w:val="000000"/>
        </w:rPr>
        <w:t>, кв.</w:t>
      </w:r>
      <w:r>
        <w:rPr>
          <w:color w:val="000000"/>
        </w:rPr>
        <w:t>**</w:t>
      </w:r>
      <w:r w:rsidRPr="00977437" w:rsidR="00977437">
        <w:rPr>
          <w:color w:val="000000"/>
        </w:rPr>
        <w:t>,</w:t>
      </w:r>
      <w:r w:rsidR="00977437">
        <w:rPr>
          <w:color w:val="000000"/>
        </w:rPr>
        <w:t xml:space="preserve"> Гарькавым А.П.</w:t>
      </w:r>
      <w:r w:rsidR="00B63015">
        <w:rPr>
          <w:color w:val="000000"/>
        </w:rPr>
        <w:t xml:space="preserve"> </w:t>
      </w:r>
      <w:r w:rsidR="004D5ABF">
        <w:rPr>
          <w:color w:val="000000"/>
        </w:rPr>
        <w:t xml:space="preserve"> представлен</w:t>
      </w:r>
      <w:r w:rsidR="00D152A2">
        <w:rPr>
          <w:color w:val="000000"/>
        </w:rPr>
        <w:t xml:space="preserve">ы </w:t>
      </w:r>
      <w:r w:rsidR="004D5ABF">
        <w:rPr>
          <w:color w:val="000000"/>
        </w:rPr>
        <w:t xml:space="preserve">с нарушением сроков </w:t>
      </w:r>
      <w:r w:rsidR="00D152A2">
        <w:rPr>
          <w:color w:val="000000"/>
        </w:rPr>
        <w:t>сведения для ведения индивидуального персонифицированного учета в составе Единой формы сведений, содержащих сведения о</w:t>
      </w:r>
      <w:r w:rsidR="00E84E18">
        <w:rPr>
          <w:color w:val="000000"/>
        </w:rPr>
        <w:t xml:space="preserve">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="008E2C52">
        <w:rPr>
          <w:color w:val="000000"/>
        </w:rPr>
        <w:t xml:space="preserve"> за 9 месяцев 2023 года, </w:t>
      </w:r>
      <w:r w:rsidR="004D5ABF">
        <w:rPr>
          <w:color w:val="000000"/>
        </w:rPr>
        <w:t>чем нарушены требования</w:t>
      </w:r>
      <w:r>
        <w:rPr>
          <w:color w:val="000000"/>
        </w:rPr>
        <w:t xml:space="preserve"> </w:t>
      </w:r>
      <w:r w:rsidRPr="00367A45" w:rsidR="00367A45">
        <w:rPr>
          <w:color w:val="000000"/>
        </w:rPr>
        <w:t>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="00367A45">
        <w:rPr>
          <w:color w:val="000000"/>
        </w:rPr>
        <w:t>,</w:t>
      </w:r>
      <w:r w:rsidRPr="00367A45" w:rsidR="00367A45">
        <w:rPr>
          <w:color w:val="000000"/>
        </w:rPr>
        <w:t xml:space="preserve"> </w:t>
      </w:r>
      <w:r>
        <w:rPr>
          <w:color w:val="000000"/>
        </w:rPr>
        <w:t xml:space="preserve"> срок предоставления сведений – </w:t>
      </w:r>
      <w:r>
        <w:rPr>
          <w:color w:val="000000"/>
        </w:rPr>
        <w:t>****</w:t>
      </w:r>
      <w:r>
        <w:rPr>
          <w:color w:val="000000"/>
        </w:rPr>
        <w:t>.2023.</w:t>
      </w:r>
    </w:p>
    <w:p w:rsidR="00BA5BB5" w14:paraId="16196AA7" w14:textId="44395917">
      <w:pPr>
        <w:ind w:firstLine="576"/>
        <w:jc w:val="both"/>
        <w:rPr>
          <w:color w:val="000000"/>
        </w:rPr>
      </w:pPr>
      <w:r>
        <w:rPr>
          <w:color w:val="000000"/>
        </w:rPr>
        <w:t>В судебном заседании</w:t>
      </w:r>
      <w:r w:rsidR="00C57BA0">
        <w:rPr>
          <w:color w:val="000000"/>
        </w:rPr>
        <w:t xml:space="preserve"> Гарькавый А.П.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участия не принимал, извещен о дате, времени и месте рассмотрения дела надлежащим образом, ходатайства об отложении рассмотрения дела не поступило.</w:t>
      </w:r>
    </w:p>
    <w:p w:rsidR="00BA5BB5" w14:paraId="681D529F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P="005450B2" w14:paraId="47F78251" w14:textId="3F042660">
      <w:pPr>
        <w:ind w:firstLine="567"/>
        <w:jc w:val="both"/>
        <w:rPr>
          <w:color w:val="000000"/>
          <w:szCs w:val="24"/>
        </w:rPr>
      </w:pPr>
      <w:r w:rsidRPr="00742571">
        <w:rPr>
          <w:color w:val="000000"/>
          <w:szCs w:val="24"/>
        </w:rPr>
        <w:t>В соответствии с п.</w:t>
      </w:r>
      <w:r w:rsidR="00367A45">
        <w:rPr>
          <w:color w:val="000000"/>
          <w:szCs w:val="24"/>
        </w:rPr>
        <w:t xml:space="preserve"> 2</w:t>
      </w:r>
      <w:r w:rsidRPr="00742571">
        <w:rPr>
          <w:color w:val="000000"/>
          <w:szCs w:val="24"/>
        </w:rPr>
        <w:t xml:space="preserve"> ст.</w:t>
      </w:r>
      <w:r w:rsidR="00367A4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8</w:t>
      </w:r>
      <w:r w:rsidRPr="00742571">
        <w:rPr>
          <w:color w:val="000000"/>
          <w:szCs w:val="24"/>
        </w:rPr>
        <w:t xml:space="preserve"> Федерального закона от 01.04.1996 № 27-ФЗ «Об индивидуальном (перс</w:t>
      </w:r>
      <w:r w:rsidR="005450B2">
        <w:rPr>
          <w:color w:val="000000"/>
          <w:szCs w:val="24"/>
        </w:rPr>
        <w:t>онифицированном) учете в системах</w:t>
      </w:r>
      <w:r w:rsidRPr="00742571">
        <w:rPr>
          <w:color w:val="000000"/>
          <w:szCs w:val="24"/>
        </w:rPr>
        <w:t xml:space="preserve"> обязательного пенсионного страхования</w:t>
      </w:r>
      <w:r w:rsidR="005450B2">
        <w:rPr>
          <w:color w:val="000000"/>
          <w:szCs w:val="24"/>
        </w:rPr>
        <w:t xml:space="preserve"> и обязательного социального страхования</w:t>
      </w:r>
      <w:r w:rsidRPr="00742571">
        <w:rPr>
          <w:color w:val="000000"/>
          <w:szCs w:val="24"/>
        </w:rPr>
        <w:t xml:space="preserve">» </w:t>
      </w:r>
      <w:r>
        <w:rPr>
          <w:color w:val="000000"/>
          <w:szCs w:val="24"/>
        </w:rPr>
        <w:t>страхователь представляет в орган</w:t>
      </w:r>
      <w:r w:rsidR="005450B2">
        <w:rPr>
          <w:color w:val="000000"/>
          <w:szCs w:val="24"/>
        </w:rPr>
        <w:t xml:space="preserve">ы СФР </w:t>
      </w:r>
      <w:r w:rsidR="00055EA4">
        <w:rPr>
          <w:color w:val="000000"/>
          <w:szCs w:val="24"/>
        </w:rPr>
        <w:t xml:space="preserve">отчетность по форме ЕФС-1, форма и порядок заполнения которой утверждены постановлением Правления ПФР от 31.10.2022 № 245п «Об утверждении единой формы </w:t>
      </w:r>
      <w:r w:rsidR="005450B2">
        <w:rPr>
          <w:color w:val="000000"/>
          <w:szCs w:val="24"/>
        </w:rPr>
        <w:t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</w:t>
      </w:r>
      <w:r w:rsidR="00055EA4">
        <w:rPr>
          <w:color w:val="000000"/>
          <w:szCs w:val="24"/>
        </w:rPr>
        <w:t xml:space="preserve"> и порядка её заполнения</w:t>
      </w:r>
      <w:r w:rsidR="005450B2">
        <w:rPr>
          <w:color w:val="000000"/>
          <w:szCs w:val="24"/>
        </w:rPr>
        <w:t xml:space="preserve">. </w:t>
      </w:r>
    </w:p>
    <w:p w:rsidR="00367A45" w:rsidRPr="00367A45" w:rsidP="00367A45" w14:paraId="0FE9239F" w14:textId="6284A36F">
      <w:pPr>
        <w:ind w:firstLine="567"/>
        <w:jc w:val="both"/>
        <w:rPr>
          <w:color w:val="000000"/>
          <w:szCs w:val="24"/>
        </w:rPr>
      </w:pPr>
      <w:r w:rsidRPr="00367A45">
        <w:rPr>
          <w:color w:val="000000"/>
          <w:szCs w:val="24"/>
        </w:rPr>
        <w:t>Согласно п.</w:t>
      </w:r>
      <w:r>
        <w:rPr>
          <w:color w:val="000000"/>
          <w:szCs w:val="24"/>
        </w:rPr>
        <w:t xml:space="preserve"> </w:t>
      </w:r>
      <w:r w:rsidRPr="00367A45">
        <w:rPr>
          <w:color w:val="000000"/>
          <w:szCs w:val="24"/>
        </w:rPr>
        <w:t>1 ст.</w:t>
      </w:r>
      <w:r>
        <w:rPr>
          <w:color w:val="000000"/>
          <w:szCs w:val="24"/>
        </w:rPr>
        <w:t xml:space="preserve"> </w:t>
      </w:r>
      <w:r w:rsidRPr="00367A45">
        <w:rPr>
          <w:color w:val="000000"/>
          <w:szCs w:val="24"/>
        </w:rPr>
        <w:t>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5450B2" w:rsidP="000C4046" w14:paraId="61A94D27" w14:textId="2E14468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Как следует из материалов дела, </w:t>
      </w:r>
      <w:r w:rsidR="00055EA4">
        <w:rPr>
          <w:color w:val="000000"/>
        </w:rPr>
        <w:t xml:space="preserve">в ходе </w:t>
      </w:r>
      <w:r w:rsidR="00367A45">
        <w:rPr>
          <w:color w:val="000000"/>
        </w:rPr>
        <w:t xml:space="preserve">камеральной проверки правильности исчисления, своевременности и полноты уплаты (перечисления) страховых взносов на обязательное социальное страхование  от несчастных случаев </w:t>
      </w:r>
      <w:r w:rsidR="008E2C52">
        <w:rPr>
          <w:color w:val="000000"/>
        </w:rPr>
        <w:t xml:space="preserve">на производстве и профессиональных заболеваний выявлено нарушение законодательства Российской Федерации об обязательном социальном страховании </w:t>
      </w:r>
      <w:r w:rsidRPr="008E2C52" w:rsidR="008E2C52">
        <w:rPr>
          <w:color w:val="000000"/>
        </w:rPr>
        <w:t>от несчастных случаев на производстве и профессиональных заболеваний</w:t>
      </w:r>
      <w:r w:rsidR="008E2C52">
        <w:rPr>
          <w:color w:val="000000"/>
        </w:rPr>
        <w:t xml:space="preserve">, а именно непредставление страхователем ООО </w:t>
      </w:r>
      <w:r w:rsidRPr="00C57BA0" w:rsidR="00C57BA0">
        <w:rPr>
          <w:color w:val="000000"/>
        </w:rPr>
        <w:t>«</w:t>
      </w:r>
      <w:r w:rsidRPr="00C57BA0" w:rsidR="00C57BA0">
        <w:rPr>
          <w:color w:val="000000"/>
        </w:rPr>
        <w:t>Проектсроймонтаж</w:t>
      </w:r>
      <w:r w:rsidR="00C57BA0">
        <w:rPr>
          <w:color w:val="000000"/>
        </w:rPr>
        <w:t>»</w:t>
      </w:r>
      <w:r w:rsidR="008E2C52">
        <w:rPr>
          <w:color w:val="000000"/>
        </w:rPr>
        <w:t xml:space="preserve"> расчета по начисленным и уплаченным страховым взносам в территориальный орган страховщика по месту своего учета за 9 месяцев 2022 года. </w:t>
      </w:r>
      <w:r w:rsidR="00055EA4">
        <w:rPr>
          <w:color w:val="000000"/>
        </w:rPr>
        <w:t xml:space="preserve">По состоянию на 24.00 </w:t>
      </w:r>
      <w:r w:rsidR="00146E6D">
        <w:rPr>
          <w:color w:val="000000"/>
        </w:rPr>
        <w:t>******</w:t>
      </w:r>
      <w:r w:rsidR="00055EA4">
        <w:rPr>
          <w:color w:val="000000"/>
        </w:rPr>
        <w:t xml:space="preserve">.2023, </w:t>
      </w:r>
      <w:r w:rsidR="008E2C52">
        <w:rPr>
          <w:color w:val="000000"/>
        </w:rPr>
        <w:t xml:space="preserve">сведения </w:t>
      </w:r>
      <w:r w:rsidR="00055EA4">
        <w:rPr>
          <w:color w:val="000000"/>
        </w:rPr>
        <w:t>не представлены</w:t>
      </w:r>
      <w:r w:rsidR="008E2C52">
        <w:rPr>
          <w:color w:val="000000"/>
        </w:rPr>
        <w:t xml:space="preserve">, дата фактического предоставления </w:t>
      </w:r>
      <w:r w:rsidR="00146E6D">
        <w:rPr>
          <w:color w:val="000000"/>
        </w:rPr>
        <w:t>****</w:t>
      </w:r>
      <w:r w:rsidR="008E2C52">
        <w:rPr>
          <w:color w:val="000000"/>
        </w:rPr>
        <w:t>2023.</w:t>
      </w:r>
    </w:p>
    <w:p w:rsidR="00220191" w14:paraId="71688FBF" w14:textId="6AE28A4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C57BA0">
        <w:rPr>
          <w:color w:val="000000"/>
        </w:rPr>
        <w:t>Гарькавого А.П.</w:t>
      </w:r>
      <w:r w:rsidR="000C4046">
        <w:rPr>
          <w:color w:val="000000"/>
        </w:rPr>
        <w:t xml:space="preserve"> </w:t>
      </w:r>
      <w:r>
        <w:rPr>
          <w:color w:val="000000"/>
        </w:rPr>
        <w:t xml:space="preserve">в совершении </w:t>
      </w:r>
      <w:r w:rsidR="008E2C52">
        <w:rPr>
          <w:color w:val="000000"/>
        </w:rPr>
        <w:t>инкриминируемого админ</w:t>
      </w:r>
      <w:r>
        <w:rPr>
          <w:color w:val="000000"/>
        </w:rPr>
        <w:t xml:space="preserve">истративного правонарушения подтверждается: протоколом об административном правонарушении № </w:t>
      </w:r>
      <w:r w:rsidR="00146E6D">
        <w:rPr>
          <w:color w:val="000000"/>
        </w:rPr>
        <w:t>********</w:t>
      </w:r>
      <w:r w:rsidR="005450B2">
        <w:rPr>
          <w:color w:val="000000"/>
        </w:rPr>
        <w:t xml:space="preserve"> от </w:t>
      </w:r>
      <w:r w:rsidR="00146E6D">
        <w:rPr>
          <w:color w:val="000000"/>
        </w:rPr>
        <w:t>****</w:t>
      </w:r>
      <w:r w:rsidR="005450B2">
        <w:rPr>
          <w:color w:val="000000"/>
        </w:rPr>
        <w:t>.2024</w:t>
      </w:r>
      <w:r>
        <w:rPr>
          <w:color w:val="000000"/>
        </w:rPr>
        <w:t>;</w:t>
      </w:r>
      <w:r w:rsidR="007C4922">
        <w:rPr>
          <w:color w:val="000000"/>
        </w:rPr>
        <w:t xml:space="preserve"> </w:t>
      </w:r>
      <w:r w:rsidR="00E5455C">
        <w:rPr>
          <w:color w:val="000000"/>
        </w:rPr>
        <w:t>выпиской из Единого государственного реестра юридических лиц;</w:t>
      </w:r>
      <w:r w:rsidR="00273BF2">
        <w:rPr>
          <w:color w:val="000000"/>
        </w:rPr>
        <w:t xml:space="preserve"> </w:t>
      </w:r>
      <w:r>
        <w:rPr>
          <w:color w:val="000000"/>
        </w:rPr>
        <w:t xml:space="preserve">скриншотом электронного журнала приема отчетности; </w:t>
      </w:r>
      <w:r w:rsidR="008E2C52">
        <w:rPr>
          <w:color w:val="000000"/>
        </w:rPr>
        <w:t xml:space="preserve">актом камеральной проверки  от </w:t>
      </w:r>
      <w:r w:rsidR="00146E6D">
        <w:rPr>
          <w:color w:val="000000"/>
        </w:rPr>
        <w:t>****</w:t>
      </w:r>
      <w:r w:rsidR="008E2C52">
        <w:rPr>
          <w:color w:val="000000"/>
        </w:rPr>
        <w:t>.2024.</w:t>
      </w:r>
    </w:p>
    <w:p w:rsidR="00273BF2" w:rsidP="00273BF2" w14:paraId="56943731" w14:textId="40909B5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</w:rPr>
        <w:t>Оценив собранные доказательства в совокупности, суд приходи</w:t>
      </w:r>
      <w:r w:rsidR="00513A9B">
        <w:rPr>
          <w:color w:val="000000"/>
        </w:rPr>
        <w:t xml:space="preserve">т </w:t>
      </w:r>
      <w:r w:rsidR="00A923CB">
        <w:rPr>
          <w:color w:val="000000"/>
        </w:rPr>
        <w:t xml:space="preserve">к выводу о том, что </w:t>
      </w:r>
      <w:r>
        <w:rPr>
          <w:color w:val="000000"/>
        </w:rPr>
        <w:t xml:space="preserve"> </w:t>
      </w:r>
      <w:r w:rsidRPr="00C57BA0" w:rsidR="00C57BA0">
        <w:rPr>
          <w:color w:val="000000"/>
        </w:rPr>
        <w:t>Гарькавый А.П</w:t>
      </w:r>
      <w:r w:rsidR="008E2C52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7C4922">
        <w:rPr>
          <w:color w:val="000000"/>
        </w:rPr>
        <w:t>винов</w:t>
      </w:r>
      <w:r w:rsidR="008E2C52">
        <w:rPr>
          <w:color w:val="000000"/>
        </w:rPr>
        <w:t>е</w:t>
      </w:r>
      <w:r w:rsidR="00220191">
        <w:rPr>
          <w:color w:val="000000"/>
        </w:rPr>
        <w:t>н</w:t>
      </w:r>
      <w:r w:rsidR="007C4922">
        <w:rPr>
          <w:color w:val="000000"/>
        </w:rPr>
        <w:t xml:space="preserve"> </w:t>
      </w:r>
      <w:r>
        <w:rPr>
          <w:color w:val="000000"/>
        </w:rPr>
        <w:t xml:space="preserve">в совершении административного правонарушения, предусмотренного частью </w:t>
      </w:r>
      <w:r>
        <w:rPr>
          <w:color w:val="000000"/>
        </w:rPr>
        <w:t>2</w:t>
      </w:r>
      <w:r>
        <w:rPr>
          <w:color w:val="000000"/>
        </w:rPr>
        <w:t xml:space="preserve"> статьи 15.33</w:t>
      </w:r>
      <w:r>
        <w:rPr>
          <w:color w:val="000000"/>
        </w:rPr>
        <w:t xml:space="preserve"> </w:t>
      </w:r>
      <w:r>
        <w:rPr>
          <w:color w:val="000000"/>
        </w:rPr>
        <w:t xml:space="preserve">Кодекса Российской Федерации об административных правонарушениях, - </w:t>
      </w:r>
      <w:r>
        <w:rPr>
          <w:color w:val="000000"/>
        </w:rPr>
        <w:t>н</w:t>
      </w:r>
      <w:r>
        <w:rPr>
          <w:szCs w:val="24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273BF2">
          <w:rPr>
            <w:color w:val="000000" w:themeColor="text1"/>
            <w:szCs w:val="24"/>
          </w:rPr>
          <w:t>сроков</w:t>
        </w:r>
      </w:hyperlink>
      <w:r>
        <w:rPr>
          <w:szCs w:val="24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BA5BB5" w14:paraId="0F162633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0C4046" w:rsidRPr="00FF1188" w:rsidP="00FF1188" w14:paraId="67547AAD" w14:textId="2AC41033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смягчающих либо отягчающих административную ответственность, судом не установлено.</w:t>
      </w:r>
    </w:p>
    <w:p w:rsidR="00FF1188" w:rsidRPr="00586B3A" w:rsidP="00FF1188" w14:paraId="6F6BECAC" w14:textId="3165DCF0">
      <w:pPr>
        <w:ind w:firstLine="708"/>
        <w:jc w:val="both"/>
      </w:pPr>
      <w:r w:rsidRPr="00586B3A">
        <w:t xml:space="preserve">При назначении наказания </w:t>
      </w:r>
      <w:r>
        <w:t xml:space="preserve"> </w:t>
      </w:r>
      <w:r w:rsidRPr="00C57BA0" w:rsidR="00C57BA0">
        <w:t>Гарькав</w:t>
      </w:r>
      <w:r w:rsidR="00C57BA0">
        <w:t>ому</w:t>
      </w:r>
      <w:r w:rsidRPr="00C57BA0" w:rsidR="00C57BA0">
        <w:t xml:space="preserve"> А.П</w:t>
      </w:r>
      <w:r w:rsidR="008E2C52">
        <w:t>.</w:t>
      </w:r>
      <w:r>
        <w:t xml:space="preserve">  </w:t>
      </w:r>
      <w:r w:rsidRPr="00586B3A">
        <w:t>мировой судья учитывает характер и обстоятельства совершённого административного правонарушения, личность виновн</w:t>
      </w:r>
      <w:r>
        <w:t>ого</w:t>
      </w:r>
      <w:r w:rsidRPr="00586B3A">
        <w:t xml:space="preserve">  и назначает наказание в соответствии с требованиями </w:t>
      </w:r>
      <w:r w:rsidRPr="00586B3A">
        <w:t>ст.ст</w:t>
      </w:r>
      <w:r w:rsidRPr="00586B3A">
        <w:t xml:space="preserve">. 3.1, 4.1 КоАП РФ в пределах санкции </w:t>
      </w:r>
      <w:r>
        <w:t xml:space="preserve">ч. 2  </w:t>
      </w:r>
      <w:r w:rsidRPr="00586B3A">
        <w:t>ст. 15.33.  КоАП РФ.</w:t>
      </w:r>
    </w:p>
    <w:p w:rsidR="00FF1188" w:rsidRPr="00602FB2" w:rsidP="00FF1188" w14:paraId="1A638157" w14:textId="77777777">
      <w:pPr>
        <w:ind w:firstLine="708"/>
        <w:jc w:val="both"/>
      </w:pPr>
      <w:r w:rsidRPr="00586B3A">
        <w:t xml:space="preserve">Руководствуясь </w:t>
      </w:r>
      <w:r w:rsidRPr="00586B3A">
        <w:t>ст.ст</w:t>
      </w:r>
      <w:r w:rsidRPr="00586B3A">
        <w:t>. 29.10 КоАП РФ, мировой судья</w:t>
      </w:r>
    </w:p>
    <w:p w:rsidR="00FF1188" w:rsidRPr="000729CA" w:rsidP="00FF1188" w14:paraId="7665AE02" w14:textId="77777777">
      <w:pPr>
        <w:jc w:val="center"/>
        <w:rPr>
          <w:b/>
          <w:bCs/>
        </w:rPr>
      </w:pPr>
      <w:r w:rsidRPr="00586B3A">
        <w:t>П О С Т А Н О В И Л</w:t>
      </w:r>
      <w:r w:rsidRPr="00586B3A">
        <w:rPr>
          <w:b/>
          <w:bCs/>
        </w:rPr>
        <w:t>:</w:t>
      </w:r>
    </w:p>
    <w:p w:rsidR="00FF1188" w:rsidRPr="00586B3A" w:rsidP="00FF1188" w14:paraId="35D186E7" w14:textId="3D3671E2">
      <w:pPr>
        <w:jc w:val="both"/>
      </w:pPr>
      <w:r w:rsidRPr="00C57BA0">
        <w:t xml:space="preserve">Гарькавого </w:t>
      </w:r>
      <w:r w:rsidR="00146E6D">
        <w:t>А.П.</w:t>
      </w:r>
      <w:r w:rsidRPr="00C57BA0">
        <w:t xml:space="preserve"> </w:t>
      </w:r>
      <w:r w:rsidRPr="00586B3A">
        <w:t>признать виновн</w:t>
      </w:r>
      <w:r w:rsidR="008E2C52">
        <w:t>ым</w:t>
      </w:r>
      <w:r>
        <w:t xml:space="preserve"> </w:t>
      </w:r>
      <w:r w:rsidRPr="00586B3A">
        <w:t xml:space="preserve">в совершении административного правонарушения, предусмотренного </w:t>
      </w:r>
      <w:r>
        <w:t xml:space="preserve">ч. 2 </w:t>
      </w:r>
      <w:r w:rsidRPr="00586B3A">
        <w:t>ст. 15.33</w:t>
      </w:r>
      <w:r>
        <w:t xml:space="preserve"> </w:t>
      </w:r>
      <w:r w:rsidRPr="00586B3A">
        <w:t xml:space="preserve"> Кодекса Российской Федерации об административных правонарушениях, и назначить наказание </w:t>
      </w:r>
      <w:r w:rsidRPr="00586B3A">
        <w:rPr>
          <w:color w:val="000000"/>
        </w:rPr>
        <w:t>в виде административного штрафа в размере триста рублей</w:t>
      </w:r>
      <w:r w:rsidRPr="00586B3A">
        <w:t>.</w:t>
      </w:r>
    </w:p>
    <w:p w:rsidR="00FF1188" w:rsidRPr="00586B3A" w:rsidP="00FF1188" w14:paraId="42310F47" w14:textId="1763617B">
      <w:pPr>
        <w:ind w:firstLine="708"/>
        <w:jc w:val="both"/>
      </w:pPr>
      <w:r w:rsidRPr="00586B3A">
        <w:t xml:space="preserve">Разъяснить лицу, привлеченному к административной ответственности, что в соответствии с требованиями части </w:t>
      </w:r>
      <w:r>
        <w:t>1</w:t>
      </w:r>
      <w:r w:rsidRPr="00586B3A">
        <w:t xml:space="preserve">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FF1188" w:rsidRPr="00801381" w:rsidP="00FF1188" w14:paraId="2C4B340E" w14:textId="1B03CFFD">
      <w:pPr>
        <w:ind w:firstLine="708"/>
        <w:jc w:val="both"/>
        <w:rPr>
          <w:b/>
          <w:bCs/>
          <w:color w:val="FF0000"/>
          <w:lang w:eastAsia="zh-CN"/>
        </w:rPr>
      </w:pPr>
      <w:r w:rsidRPr="00586B3A"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801381">
        <w:t>:</w:t>
      </w:r>
      <w:r w:rsidRPr="00801381">
        <w:rPr>
          <w:lang w:eastAsia="zh-CN"/>
        </w:rPr>
        <w:t xml:space="preserve">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>Банк получателя- Отделение Ставрополь Банка России//УФК по Ставропольскому краю г. Ставрополь; БИК банка получателя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ab/>
        <w:t>010702101,№ счета получателя</w:t>
      </w:r>
      <w:r w:rsidRPr="00801381" w:rsidR="00801381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>03100643000000012100,</w:t>
      </w:r>
      <w:r w:rsidRPr="00801381">
        <w:rPr>
          <w:lang w:eastAsia="zh-CN"/>
        </w:rPr>
        <w:t xml:space="preserve"> Номер счета банка получателя (банковский счет, входящий в состав единого казначейского счета)</w:t>
      </w:r>
      <w:r w:rsidRPr="00801381">
        <w:rPr>
          <w:lang w:eastAsia="zh-CN"/>
        </w:rPr>
        <w:tab/>
        <w:t>40102810345370000013,</w:t>
      </w:r>
      <w:r w:rsidRPr="00801381">
        <w:t xml:space="preserve"> </w:t>
      </w:r>
      <w:r w:rsidRPr="00801381">
        <w:rPr>
          <w:lang w:eastAsia="zh-CN"/>
        </w:rPr>
        <w:t>ИНН получателя 2600000038,  КПП получателя</w:t>
      </w:r>
      <w:r w:rsidRPr="00801381">
        <w:rPr>
          <w:lang w:eastAsia="zh-CN"/>
        </w:rPr>
        <w:tab/>
        <w:t>263601001,</w:t>
      </w:r>
      <w:r w:rsidRPr="00801381">
        <w:t xml:space="preserve"> </w:t>
      </w:r>
      <w:r w:rsidRPr="00801381">
        <w:rPr>
          <w:lang w:eastAsia="zh-CN"/>
        </w:rPr>
        <w:t>Получатель</w:t>
      </w:r>
      <w:r w:rsidRPr="00801381">
        <w:rPr>
          <w:lang w:eastAsia="zh-CN"/>
        </w:rPr>
        <w:tab/>
        <w:t>УФК по СК (Отделение Фонда Пенсионного и Социального страхования РФ по г. Ставрополю)</w:t>
      </w:r>
      <w:r w:rsidRPr="00801381">
        <w:t xml:space="preserve"> </w:t>
      </w:r>
      <w:r w:rsidRPr="00801381">
        <w:rPr>
          <w:lang w:eastAsia="zh-CN"/>
        </w:rPr>
        <w:t>ОКТМО-</w:t>
      </w:r>
      <w:r w:rsidRPr="00801381" w:rsidR="00801381">
        <w:rPr>
          <w:lang w:eastAsia="zh-CN"/>
        </w:rPr>
        <w:t xml:space="preserve">07701000 КБК </w:t>
      </w:r>
      <w:r w:rsidRPr="00801381" w:rsidR="00801381">
        <w:rPr>
          <w:rFonts w:ascii="Liberation Serif" w:eastAsia="SimSun" w:hAnsi="Liberation Serif" w:cs="Mangal"/>
          <w:kern w:val="3"/>
          <w:lang w:eastAsia="zh-CN" w:bidi="hi-IN"/>
        </w:rPr>
        <w:t xml:space="preserve">797 1 16 01230 06 0001 140, </w:t>
      </w:r>
      <w:r w:rsidRPr="00801381" w:rsidR="00801381">
        <w:rPr>
          <w:lang w:eastAsia="zh-CN"/>
        </w:rPr>
        <w:t xml:space="preserve"> </w:t>
      </w:r>
      <w:r w:rsidRPr="00801381" w:rsidR="00801381">
        <w:rPr>
          <w:b/>
          <w:bCs/>
          <w:color w:val="FF0000"/>
          <w:lang w:eastAsia="zh-CN"/>
        </w:rPr>
        <w:t>УИН</w:t>
      </w:r>
      <w:r w:rsidR="00801381">
        <w:rPr>
          <w:b/>
          <w:bCs/>
          <w:color w:val="FF0000"/>
          <w:lang w:eastAsia="zh-CN"/>
        </w:rPr>
        <w:t xml:space="preserve"> </w:t>
      </w:r>
      <w:r w:rsidR="00A25437">
        <w:rPr>
          <w:b/>
          <w:bCs/>
          <w:color w:val="FF0000"/>
          <w:lang w:eastAsia="zh-CN"/>
        </w:rPr>
        <w:t>797261018062402202234</w:t>
      </w:r>
      <w:r w:rsidRPr="00801381" w:rsidR="00801381">
        <w:rPr>
          <w:b/>
          <w:bCs/>
          <w:color w:val="FF0000"/>
          <w:lang w:eastAsia="zh-CN"/>
        </w:rPr>
        <w:t xml:space="preserve"> </w:t>
      </w:r>
    </w:p>
    <w:p w:rsidR="00FF1188" w:rsidRPr="00586B3A" w:rsidP="00FF1188" w14:paraId="01E4CBB0" w14:textId="77777777">
      <w:pPr>
        <w:autoSpaceDE w:val="0"/>
        <w:ind w:firstLine="709"/>
        <w:jc w:val="both"/>
      </w:pPr>
      <w:r w:rsidRPr="00586B3A"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>
        <w:t>2</w:t>
      </w:r>
      <w:r w:rsidRPr="00586B3A">
        <w:t xml:space="preserve"> Ленинского района г. Ставрополя, по адресу: г. Ставрополь ул. Ленина,  д. 221, </w:t>
      </w:r>
      <w:r w:rsidRPr="00586B3A">
        <w:t>каб</w:t>
      </w:r>
      <w:r w:rsidRPr="00586B3A">
        <w:t>. № 3</w:t>
      </w:r>
      <w:r>
        <w:t>16</w:t>
      </w:r>
      <w:r w:rsidRPr="00586B3A">
        <w:t xml:space="preserve">. </w:t>
      </w:r>
    </w:p>
    <w:p w:rsidR="00FF1188" w:rsidRPr="00586B3A" w:rsidP="00FF1188" w14:paraId="4166C561" w14:textId="77777777">
      <w:pPr>
        <w:ind w:firstLine="709"/>
        <w:jc w:val="both"/>
      </w:pPr>
      <w:r w:rsidRPr="00586B3A"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</w:t>
      </w:r>
      <w:r w:rsidRPr="00586B3A">
        <w:t>двукратном размере суммы неуплаченного административного штрафа или административный арест на срок до пятнадцати суток.</w:t>
      </w:r>
    </w:p>
    <w:p w:rsidR="00FF1188" w:rsidRPr="00586B3A" w:rsidP="00FF1188" w14:paraId="1EAEE02F" w14:textId="186A191F">
      <w:pPr>
        <w:ind w:firstLine="709"/>
        <w:jc w:val="both"/>
      </w:pPr>
      <w:r w:rsidRPr="00586B3A">
        <w:t>Постановление может быть обжаловано</w:t>
      </w:r>
      <w:r>
        <w:t xml:space="preserve"> в Ленинский районный суд </w:t>
      </w:r>
      <w:r w:rsidRPr="00586B3A">
        <w:t>г.</w:t>
      </w:r>
      <w:r w:rsidR="00220191">
        <w:t xml:space="preserve"> </w:t>
      </w:r>
      <w:r w:rsidRPr="00586B3A">
        <w:t xml:space="preserve">Ставрополя через мирового судью судебного участка № </w:t>
      </w:r>
      <w:r>
        <w:t>2</w:t>
      </w:r>
      <w:r w:rsidRPr="00586B3A">
        <w:t xml:space="preserve"> Ленинского района г.</w:t>
      </w:r>
      <w:r w:rsidR="00220191">
        <w:t xml:space="preserve"> </w:t>
      </w:r>
      <w:r w:rsidRPr="00586B3A">
        <w:t>Ставрополя в течение десяти суток со дня вручения или получения копии постановления.</w:t>
      </w:r>
    </w:p>
    <w:p w:rsidR="00FF1188" w:rsidP="00801381" w14:paraId="34D91A3F" w14:textId="297F20F2">
      <w:pPr>
        <w:jc w:val="both"/>
      </w:pPr>
    </w:p>
    <w:p w:rsidR="00220191" w:rsidRPr="00586B3A" w:rsidP="00801381" w14:paraId="0D1FA3D5" w14:textId="77777777">
      <w:pPr>
        <w:jc w:val="both"/>
      </w:pPr>
    </w:p>
    <w:p w:rsidR="00FF1188" w:rsidP="00801381" w14:paraId="6B303C68" w14:textId="6CBBC670">
      <w:pPr>
        <w:rPr>
          <w:lang w:eastAsia="zh-CN"/>
        </w:rPr>
      </w:pPr>
      <w:r w:rsidRPr="00586B3A">
        <w:t xml:space="preserve">Мировой судья                                                             </w:t>
      </w:r>
      <w:r>
        <w:t xml:space="preserve">                  </w:t>
      </w:r>
      <w:r w:rsidRPr="00586B3A">
        <w:t xml:space="preserve">      </w:t>
      </w:r>
      <w:r>
        <w:t xml:space="preserve">          </w:t>
      </w:r>
      <w:r w:rsidRPr="00586B3A">
        <w:t xml:space="preserve">     </w:t>
      </w:r>
      <w:r>
        <w:t xml:space="preserve">Л.Ю. </w:t>
      </w:r>
      <w:r w:rsidRPr="00586B3A">
        <w:t xml:space="preserve">Безугольная </w:t>
      </w:r>
      <w:r w:rsidRPr="00586B3A">
        <w:rPr>
          <w:lang w:eastAsia="zh-CN"/>
        </w:rPr>
        <w:t xml:space="preserve"> </w:t>
      </w:r>
    </w:p>
    <w:p w:rsidR="00146E6D" w:rsidP="00801381" w14:paraId="7AB8A0A2" w14:textId="6F60DB3D">
      <w:r>
        <w:rPr>
          <w:lang w:eastAsia="zh-CN"/>
        </w:rPr>
        <w:t xml:space="preserve">Согласовано </w:t>
      </w:r>
    </w:p>
    <w:p w:rsidR="00BA5BB5" w14:paraId="78116129" w14:textId="2EB27607">
      <w:pPr>
        <w:jc w:val="both"/>
        <w:rPr>
          <w:color w:val="000000"/>
        </w:rPr>
      </w:pPr>
    </w:p>
    <w:sectPr w:rsidSect="00273BF2">
      <w:headerReference w:type="even" r:id="rId5"/>
      <w:headerReference w:type="default" r:id="rId6"/>
      <w:pgSz w:w="11906" w:h="16838" w:code="9"/>
      <w:pgMar w:top="851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67709D35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A5BB5" w14:paraId="664BF4A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3A81BA28" w14:textId="78477BF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7BA0">
      <w:rPr>
        <w:noProof/>
      </w:rPr>
      <w:t>2</w:t>
    </w:r>
    <w:r>
      <w:fldChar w:fldCharType="end"/>
    </w:r>
  </w:p>
  <w:p w:rsidR="00BA5BB5" w14:paraId="1DCF684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5"/>
    <w:rsid w:val="000052AC"/>
    <w:rsid w:val="00055EA4"/>
    <w:rsid w:val="00063F6A"/>
    <w:rsid w:val="000729CA"/>
    <w:rsid w:val="000C4046"/>
    <w:rsid w:val="000D6995"/>
    <w:rsid w:val="000F0877"/>
    <w:rsid w:val="00146E6D"/>
    <w:rsid w:val="00147A2C"/>
    <w:rsid w:val="0017540D"/>
    <w:rsid w:val="00212269"/>
    <w:rsid w:val="00220191"/>
    <w:rsid w:val="00223990"/>
    <w:rsid w:val="00273BF2"/>
    <w:rsid w:val="003578CB"/>
    <w:rsid w:val="00367A45"/>
    <w:rsid w:val="003D7584"/>
    <w:rsid w:val="003E368D"/>
    <w:rsid w:val="00452CD4"/>
    <w:rsid w:val="004D5ABF"/>
    <w:rsid w:val="004D6853"/>
    <w:rsid w:val="00513A9B"/>
    <w:rsid w:val="005450B2"/>
    <w:rsid w:val="00586B3A"/>
    <w:rsid w:val="00602FB2"/>
    <w:rsid w:val="00606A6C"/>
    <w:rsid w:val="006505CD"/>
    <w:rsid w:val="00742571"/>
    <w:rsid w:val="00746095"/>
    <w:rsid w:val="007C4922"/>
    <w:rsid w:val="00801381"/>
    <w:rsid w:val="00802519"/>
    <w:rsid w:val="008E2C52"/>
    <w:rsid w:val="00922DB3"/>
    <w:rsid w:val="00942965"/>
    <w:rsid w:val="0095769F"/>
    <w:rsid w:val="00961C20"/>
    <w:rsid w:val="009645D6"/>
    <w:rsid w:val="00977437"/>
    <w:rsid w:val="009E1200"/>
    <w:rsid w:val="00A25437"/>
    <w:rsid w:val="00A3434F"/>
    <w:rsid w:val="00A923CB"/>
    <w:rsid w:val="00AC1629"/>
    <w:rsid w:val="00B37158"/>
    <w:rsid w:val="00B63015"/>
    <w:rsid w:val="00B8120A"/>
    <w:rsid w:val="00BA5BB5"/>
    <w:rsid w:val="00BC50FD"/>
    <w:rsid w:val="00C20403"/>
    <w:rsid w:val="00C237FF"/>
    <w:rsid w:val="00C46DC3"/>
    <w:rsid w:val="00C57BA0"/>
    <w:rsid w:val="00D152A2"/>
    <w:rsid w:val="00D320B7"/>
    <w:rsid w:val="00D40F7D"/>
    <w:rsid w:val="00DE6017"/>
    <w:rsid w:val="00E03284"/>
    <w:rsid w:val="00E5455C"/>
    <w:rsid w:val="00E84E18"/>
    <w:rsid w:val="00F8145E"/>
    <w:rsid w:val="00F960C7"/>
    <w:rsid w:val="00FA125F"/>
    <w:rsid w:val="00FB7326"/>
    <w:rsid w:val="00FF1188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41C12-585E-4003-B6BD-DFECB89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link w:val="a0"/>
    <w:rPr>
      <w:sz w:val="28"/>
    </w:rPr>
  </w:style>
  <w:style w:type="character" w:styleId="PageNumber">
    <w:name w:val="page number"/>
    <w:basedOn w:val="DefaultParagraphFont"/>
  </w:style>
  <w:style w:type="character" w:customStyle="1" w:styleId="a1">
    <w:name w:val="Нижний колонтитул Знак"/>
    <w:basedOn w:val="DefaultParagraphFont"/>
    <w:link w:val="Footer"/>
  </w:style>
  <w:style w:type="character" w:customStyle="1" w:styleId="a2">
    <w:name w:val="Верхний колонтитул Знак"/>
    <w:basedOn w:val="DefaultParagraphFont"/>
    <w:link w:val="Header"/>
  </w:style>
  <w:style w:type="character" w:customStyle="1" w:styleId="a3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