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08E4" w:rsidRPr="0059703C" w:rsidP="007108E4" w14:paraId="0CFF790F" w14:textId="204D47FF">
      <w:pPr>
        <w:jc w:val="right"/>
        <w:rPr>
          <w:color w:val="auto"/>
          <w:sz w:val="27"/>
          <w:szCs w:val="27"/>
        </w:rPr>
      </w:pPr>
      <w:r w:rsidRPr="0059703C">
        <w:rPr>
          <w:color w:val="auto"/>
          <w:sz w:val="27"/>
          <w:szCs w:val="27"/>
        </w:rPr>
        <w:t>Дело № 5-</w:t>
      </w:r>
      <w:r w:rsidR="00ED0913">
        <w:rPr>
          <w:color w:val="auto"/>
          <w:sz w:val="27"/>
          <w:szCs w:val="27"/>
        </w:rPr>
        <w:t>183</w:t>
      </w:r>
      <w:r w:rsidRPr="0059703C">
        <w:rPr>
          <w:color w:val="auto"/>
          <w:sz w:val="27"/>
          <w:szCs w:val="27"/>
        </w:rPr>
        <w:t>-21-</w:t>
      </w:r>
      <w:r>
        <w:rPr>
          <w:color w:val="auto"/>
          <w:sz w:val="27"/>
          <w:szCs w:val="27"/>
        </w:rPr>
        <w:t>481</w:t>
      </w:r>
      <w:r w:rsidRPr="0059703C">
        <w:rPr>
          <w:color w:val="auto"/>
          <w:sz w:val="27"/>
          <w:szCs w:val="27"/>
        </w:rPr>
        <w:t>/2024</w:t>
      </w:r>
    </w:p>
    <w:p w:rsidR="007108E4" w:rsidRPr="0059703C" w:rsidP="007108E4" w14:paraId="3FD3F4E4" w14:textId="2D3ACA6B">
      <w:pPr>
        <w:jc w:val="right"/>
        <w:rPr>
          <w:color w:val="auto"/>
          <w:sz w:val="27"/>
          <w:szCs w:val="27"/>
        </w:rPr>
      </w:pPr>
      <w:r w:rsidRPr="0059703C">
        <w:rPr>
          <w:color w:val="auto"/>
          <w:sz w:val="27"/>
          <w:szCs w:val="27"/>
        </w:rPr>
        <w:t xml:space="preserve">УИД </w:t>
      </w:r>
      <w:r>
        <w:rPr>
          <w:color w:val="auto"/>
          <w:sz w:val="27"/>
          <w:szCs w:val="27"/>
        </w:rPr>
        <w:t>26MS0068-01-2024-</w:t>
      </w:r>
      <w:r w:rsidR="00ED0913">
        <w:rPr>
          <w:color w:val="auto"/>
          <w:sz w:val="27"/>
          <w:szCs w:val="27"/>
        </w:rPr>
        <w:t>000869</w:t>
      </w:r>
      <w:r>
        <w:rPr>
          <w:color w:val="auto"/>
          <w:sz w:val="27"/>
          <w:szCs w:val="27"/>
        </w:rPr>
        <w:t>-</w:t>
      </w:r>
      <w:r w:rsidR="00ED0913">
        <w:rPr>
          <w:color w:val="auto"/>
          <w:sz w:val="27"/>
          <w:szCs w:val="27"/>
        </w:rPr>
        <w:t>36</w:t>
      </w:r>
    </w:p>
    <w:p w:rsidR="007108E4" w:rsidRPr="0059703C" w:rsidP="007108E4" w14:paraId="416695E6" w14:textId="77777777">
      <w:pPr>
        <w:jc w:val="center"/>
        <w:rPr>
          <w:b/>
          <w:color w:val="auto"/>
          <w:sz w:val="27"/>
          <w:szCs w:val="27"/>
        </w:rPr>
      </w:pPr>
    </w:p>
    <w:p w:rsidR="007108E4" w:rsidRPr="0059703C" w:rsidP="007108E4" w14:paraId="17916A3B" w14:textId="77777777">
      <w:pPr>
        <w:jc w:val="center"/>
        <w:rPr>
          <w:color w:val="auto"/>
          <w:sz w:val="27"/>
          <w:szCs w:val="27"/>
        </w:rPr>
      </w:pPr>
      <w:r w:rsidRPr="0059703C">
        <w:rPr>
          <w:color w:val="auto"/>
          <w:sz w:val="27"/>
          <w:szCs w:val="27"/>
        </w:rPr>
        <w:t>П О С Т А Н О В Л Е Н И Е</w:t>
      </w:r>
    </w:p>
    <w:p w:rsidR="007108E4" w:rsidRPr="0059703C" w:rsidP="007108E4" w14:paraId="40A50C76" w14:textId="77777777">
      <w:pPr>
        <w:jc w:val="center"/>
        <w:rPr>
          <w:color w:val="auto"/>
          <w:sz w:val="27"/>
          <w:szCs w:val="27"/>
        </w:rPr>
      </w:pPr>
    </w:p>
    <w:p w:rsidR="007108E4" w:rsidRPr="0059703C" w:rsidP="007108E4" w14:paraId="16DBD918" w14:textId="372187A1">
      <w:pPr>
        <w:jc w:val="both"/>
        <w:rPr>
          <w:color w:val="auto"/>
          <w:sz w:val="27"/>
          <w:szCs w:val="27"/>
        </w:rPr>
      </w:pPr>
      <w:r w:rsidRPr="0059703C">
        <w:rPr>
          <w:color w:val="auto"/>
          <w:sz w:val="27"/>
          <w:szCs w:val="27"/>
        </w:rPr>
        <w:t xml:space="preserve">город Ставрополь                                                                      </w:t>
      </w:r>
      <w:r>
        <w:rPr>
          <w:color w:val="auto"/>
          <w:sz w:val="27"/>
          <w:szCs w:val="27"/>
        </w:rPr>
        <w:t xml:space="preserve">  </w:t>
      </w:r>
      <w:r w:rsidRPr="0059703C">
        <w:rPr>
          <w:color w:val="auto"/>
          <w:sz w:val="27"/>
          <w:szCs w:val="27"/>
        </w:rPr>
        <w:t xml:space="preserve">      </w:t>
      </w:r>
      <w:r>
        <w:rPr>
          <w:color w:val="auto"/>
          <w:sz w:val="27"/>
          <w:szCs w:val="27"/>
        </w:rPr>
        <w:t xml:space="preserve">    25 апреля</w:t>
      </w:r>
      <w:r w:rsidRPr="0059703C">
        <w:rPr>
          <w:color w:val="auto"/>
          <w:sz w:val="27"/>
          <w:szCs w:val="27"/>
        </w:rPr>
        <w:t xml:space="preserve"> 2024 года                                                                                 </w:t>
      </w:r>
    </w:p>
    <w:p w:rsidR="007108E4" w:rsidRPr="0059703C" w:rsidP="007108E4" w14:paraId="0B24397A" w14:textId="77777777">
      <w:pPr>
        <w:jc w:val="both"/>
        <w:rPr>
          <w:color w:val="auto"/>
          <w:sz w:val="27"/>
          <w:szCs w:val="27"/>
        </w:rPr>
      </w:pPr>
    </w:p>
    <w:p w:rsidR="007108E4" w:rsidRPr="0059703C" w:rsidP="007108E4" w14:paraId="07BDA2F0" w14:textId="77777777">
      <w:pPr>
        <w:ind w:firstLine="720"/>
        <w:jc w:val="both"/>
        <w:rPr>
          <w:color w:val="auto"/>
          <w:sz w:val="27"/>
          <w:szCs w:val="27"/>
        </w:rPr>
      </w:pPr>
      <w:r w:rsidRPr="0059703C">
        <w:rPr>
          <w:color w:val="auto"/>
          <w:sz w:val="27"/>
          <w:szCs w:val="27"/>
        </w:rPr>
        <w:t xml:space="preserve">Мировой судья судебного участка № </w:t>
      </w:r>
      <w:r>
        <w:rPr>
          <w:color w:val="auto"/>
          <w:sz w:val="27"/>
          <w:szCs w:val="27"/>
        </w:rPr>
        <w:t>6</w:t>
      </w:r>
      <w:r w:rsidRPr="0059703C">
        <w:rPr>
          <w:color w:val="auto"/>
          <w:sz w:val="27"/>
          <w:szCs w:val="27"/>
        </w:rPr>
        <w:t xml:space="preserve"> Ленинского района г. Ставрополя </w:t>
      </w:r>
      <w:r>
        <w:rPr>
          <w:color w:val="auto"/>
          <w:sz w:val="27"/>
          <w:szCs w:val="27"/>
        </w:rPr>
        <w:t>Портянкина</w:t>
      </w:r>
      <w:r>
        <w:rPr>
          <w:color w:val="auto"/>
          <w:sz w:val="27"/>
          <w:szCs w:val="27"/>
        </w:rPr>
        <w:t xml:space="preserve"> О.Ю.</w:t>
      </w:r>
      <w:r w:rsidRPr="0059703C">
        <w:rPr>
          <w:color w:val="auto"/>
          <w:sz w:val="27"/>
          <w:szCs w:val="27"/>
        </w:rPr>
        <w:t xml:space="preserve">, </w:t>
      </w:r>
    </w:p>
    <w:p w:rsidR="007108E4" w:rsidRPr="0065408D" w:rsidP="007108E4" w14:paraId="11208BB6" w14:textId="77777777">
      <w:pPr>
        <w:ind w:firstLine="708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рассмотрев в открытом судебном заседании в помещении судебного участка № 6 Ленинского района г. Ставрополя дело об административном правонарушении </w:t>
      </w:r>
      <w:r w:rsidRPr="0065408D">
        <w:rPr>
          <w:color w:val="000000"/>
          <w:sz w:val="28"/>
          <w:szCs w:val="28"/>
        </w:rPr>
        <w:t xml:space="preserve">по ч. 2 ст. 15.33 КоАП РФ </w:t>
      </w:r>
      <w:r w:rsidRPr="0065408D">
        <w:rPr>
          <w:color w:val="auto"/>
          <w:sz w:val="28"/>
          <w:szCs w:val="28"/>
        </w:rPr>
        <w:t xml:space="preserve">в отношении должностного лица </w:t>
      </w:r>
    </w:p>
    <w:p w:rsidR="007108E4" w:rsidRPr="0065408D" w:rsidP="007108E4" w14:paraId="289C7346" w14:textId="1E46195F">
      <w:pPr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Шушанова</w:t>
      </w:r>
      <w:r>
        <w:rPr>
          <w:b/>
          <w:bCs/>
          <w:color w:val="auto"/>
          <w:sz w:val="28"/>
          <w:szCs w:val="28"/>
        </w:rPr>
        <w:t xml:space="preserve"> </w:t>
      </w:r>
      <w:r w:rsidR="00F95C09">
        <w:rPr>
          <w:b/>
          <w:bCs/>
          <w:color w:val="auto"/>
          <w:sz w:val="28"/>
          <w:szCs w:val="28"/>
        </w:rPr>
        <w:t>П.А.</w:t>
      </w:r>
      <w:r w:rsidRPr="0065408D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 </w:t>
      </w:r>
    </w:p>
    <w:p w:rsidR="007108E4" w:rsidRPr="0059703C" w:rsidP="007108E4" w14:paraId="14FF1A13" w14:textId="77777777">
      <w:pPr>
        <w:ind w:firstLine="720"/>
        <w:jc w:val="both"/>
        <w:rPr>
          <w:color w:val="auto"/>
          <w:spacing w:val="3"/>
          <w:sz w:val="27"/>
          <w:szCs w:val="27"/>
        </w:rPr>
      </w:pPr>
    </w:p>
    <w:p w:rsidR="007108E4" w:rsidRPr="0059703C" w:rsidP="007108E4" w14:paraId="199815FC" w14:textId="77777777">
      <w:pPr>
        <w:jc w:val="center"/>
        <w:rPr>
          <w:color w:val="auto"/>
          <w:sz w:val="27"/>
          <w:szCs w:val="27"/>
        </w:rPr>
      </w:pPr>
      <w:r w:rsidRPr="0059703C">
        <w:rPr>
          <w:color w:val="auto"/>
          <w:sz w:val="27"/>
          <w:szCs w:val="27"/>
        </w:rPr>
        <w:t>У С Т А Н О В И Л:</w:t>
      </w:r>
      <w:r>
        <w:rPr>
          <w:color w:val="auto"/>
          <w:sz w:val="27"/>
          <w:szCs w:val="27"/>
        </w:rPr>
        <w:t xml:space="preserve"> </w:t>
      </w:r>
    </w:p>
    <w:p w:rsidR="007108E4" w:rsidRPr="0059703C" w:rsidP="007108E4" w14:paraId="7A90182B" w14:textId="77777777">
      <w:pPr>
        <w:jc w:val="center"/>
        <w:rPr>
          <w:b/>
          <w:color w:val="auto"/>
          <w:sz w:val="27"/>
          <w:szCs w:val="27"/>
        </w:rPr>
      </w:pPr>
    </w:p>
    <w:p w:rsidR="007108E4" w:rsidRPr="0065408D" w:rsidP="007108E4" w14:paraId="04FC2F99" w14:textId="27AFF838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Шушанов</w:t>
      </w:r>
      <w:r>
        <w:rPr>
          <w:color w:val="auto"/>
          <w:sz w:val="28"/>
          <w:szCs w:val="28"/>
        </w:rPr>
        <w:t xml:space="preserve"> П.А.</w:t>
      </w:r>
      <w:r w:rsidRPr="0065408D">
        <w:rPr>
          <w:color w:val="auto"/>
          <w:sz w:val="28"/>
          <w:szCs w:val="28"/>
        </w:rPr>
        <w:t xml:space="preserve"> являясь </w:t>
      </w:r>
      <w:r>
        <w:rPr>
          <w:color w:val="auto"/>
          <w:sz w:val="28"/>
          <w:szCs w:val="28"/>
        </w:rPr>
        <w:t xml:space="preserve">генеральным директором </w:t>
      </w:r>
      <w:r w:rsidR="00F95C09">
        <w:rPr>
          <w:color w:val="auto"/>
          <w:sz w:val="28"/>
          <w:szCs w:val="28"/>
        </w:rPr>
        <w:t>***</w:t>
      </w:r>
      <w:r>
        <w:rPr>
          <w:color w:val="auto"/>
          <w:sz w:val="28"/>
          <w:szCs w:val="28"/>
        </w:rPr>
        <w:t xml:space="preserve"> «</w:t>
      </w:r>
      <w:r w:rsidR="00F95C09">
        <w:rPr>
          <w:color w:val="auto"/>
          <w:sz w:val="28"/>
          <w:szCs w:val="28"/>
        </w:rPr>
        <w:t>********</w:t>
      </w:r>
      <w:r>
        <w:rPr>
          <w:color w:val="auto"/>
          <w:sz w:val="28"/>
          <w:szCs w:val="28"/>
        </w:rPr>
        <w:t>»</w:t>
      </w:r>
      <w:r w:rsidRPr="0065408D">
        <w:rPr>
          <w:color w:val="auto"/>
          <w:sz w:val="28"/>
          <w:szCs w:val="28"/>
        </w:rPr>
        <w:t>, расположенно</w:t>
      </w:r>
      <w:r w:rsidR="008B4BF4">
        <w:rPr>
          <w:color w:val="auto"/>
          <w:sz w:val="28"/>
          <w:szCs w:val="28"/>
        </w:rPr>
        <w:t>го</w:t>
      </w:r>
      <w:r w:rsidRPr="0065408D">
        <w:rPr>
          <w:color w:val="auto"/>
          <w:sz w:val="28"/>
          <w:szCs w:val="28"/>
        </w:rPr>
        <w:t xml:space="preserve"> по адресу: </w:t>
      </w:r>
      <w:r>
        <w:rPr>
          <w:color w:val="auto"/>
          <w:sz w:val="28"/>
          <w:szCs w:val="28"/>
        </w:rPr>
        <w:t xml:space="preserve">г. </w:t>
      </w:r>
      <w:r w:rsidR="00F95C09">
        <w:rPr>
          <w:color w:val="auto"/>
          <w:sz w:val="28"/>
          <w:szCs w:val="28"/>
        </w:rPr>
        <w:t>********</w:t>
      </w:r>
      <w:r>
        <w:rPr>
          <w:color w:val="auto"/>
          <w:sz w:val="28"/>
          <w:szCs w:val="28"/>
        </w:rPr>
        <w:t xml:space="preserve">, ул. </w:t>
      </w:r>
      <w:r w:rsidR="00F95C09">
        <w:rPr>
          <w:color w:val="auto"/>
          <w:sz w:val="28"/>
          <w:szCs w:val="28"/>
        </w:rPr>
        <w:t>********</w:t>
      </w:r>
      <w:r>
        <w:rPr>
          <w:color w:val="auto"/>
          <w:sz w:val="28"/>
          <w:szCs w:val="28"/>
        </w:rPr>
        <w:t xml:space="preserve">, д. </w:t>
      </w:r>
      <w:r w:rsidR="00F95C09">
        <w:rPr>
          <w:color w:val="auto"/>
          <w:sz w:val="28"/>
          <w:szCs w:val="28"/>
        </w:rPr>
        <w:t>****</w:t>
      </w:r>
      <w:r>
        <w:rPr>
          <w:color w:val="auto"/>
          <w:sz w:val="28"/>
          <w:szCs w:val="28"/>
        </w:rPr>
        <w:t xml:space="preserve"> </w:t>
      </w:r>
      <w:r w:rsidRPr="0065408D">
        <w:rPr>
          <w:color w:val="auto"/>
          <w:sz w:val="28"/>
          <w:szCs w:val="28"/>
        </w:rPr>
        <w:t xml:space="preserve">(в период совершения правонарушения: </w:t>
      </w:r>
      <w:r>
        <w:rPr>
          <w:color w:val="auto"/>
          <w:sz w:val="28"/>
          <w:szCs w:val="28"/>
        </w:rPr>
        <w:t xml:space="preserve">г. </w:t>
      </w:r>
      <w:r w:rsidR="00F95C09">
        <w:rPr>
          <w:color w:val="auto"/>
          <w:sz w:val="28"/>
          <w:szCs w:val="28"/>
        </w:rPr>
        <w:t>********</w:t>
      </w:r>
      <w:r>
        <w:rPr>
          <w:color w:val="auto"/>
          <w:sz w:val="28"/>
          <w:szCs w:val="28"/>
        </w:rPr>
        <w:t xml:space="preserve">, </w:t>
      </w:r>
      <w:r w:rsidR="00F95C09">
        <w:rPr>
          <w:color w:val="auto"/>
          <w:sz w:val="28"/>
          <w:szCs w:val="28"/>
        </w:rPr>
        <w:t>********</w:t>
      </w:r>
      <w:r>
        <w:rPr>
          <w:color w:val="auto"/>
          <w:sz w:val="28"/>
          <w:szCs w:val="28"/>
        </w:rPr>
        <w:t xml:space="preserve">, д. </w:t>
      </w:r>
      <w:r w:rsidR="00F95C09">
        <w:rPr>
          <w:color w:val="auto"/>
          <w:sz w:val="28"/>
          <w:szCs w:val="28"/>
        </w:rPr>
        <w:t>****</w:t>
      </w:r>
      <w:r w:rsidRPr="0065408D">
        <w:rPr>
          <w:color w:val="auto"/>
          <w:sz w:val="28"/>
          <w:szCs w:val="28"/>
        </w:rPr>
        <w:t xml:space="preserve">) представил в Отделение Фонда пенсионного и социального страхования Российской Федерации по Ставропольскому краю, отчетность по разделу 2 формы ЕФС-1 за </w:t>
      </w:r>
      <w:r>
        <w:rPr>
          <w:color w:val="auto"/>
          <w:sz w:val="28"/>
          <w:szCs w:val="28"/>
        </w:rPr>
        <w:t>полугодие</w:t>
      </w:r>
      <w:r w:rsidRPr="0065408D">
        <w:rPr>
          <w:color w:val="auto"/>
          <w:sz w:val="28"/>
          <w:szCs w:val="28"/>
        </w:rPr>
        <w:t xml:space="preserve"> 2023 года с нарушением срока, установленного Федеральным законом от 24.07.1998 № 125-ФЗ «Об обязательном социальном страховании от несчастных случаев на производстве».</w:t>
      </w:r>
      <w:r>
        <w:rPr>
          <w:color w:val="auto"/>
          <w:sz w:val="28"/>
          <w:szCs w:val="28"/>
        </w:rPr>
        <w:t xml:space="preserve">   </w:t>
      </w:r>
    </w:p>
    <w:p w:rsidR="007108E4" w:rsidRPr="0065408D" w:rsidP="007108E4" w14:paraId="59BAAB5D" w14:textId="749DCD8D">
      <w:pPr>
        <w:ind w:firstLine="709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В судебное заседание </w:t>
      </w:r>
      <w:r w:rsidR="00ED0913">
        <w:rPr>
          <w:color w:val="auto"/>
          <w:sz w:val="28"/>
          <w:szCs w:val="28"/>
        </w:rPr>
        <w:t>Шушанов</w:t>
      </w:r>
      <w:r w:rsidR="00ED0913">
        <w:rPr>
          <w:color w:val="auto"/>
          <w:sz w:val="28"/>
          <w:szCs w:val="28"/>
        </w:rPr>
        <w:t xml:space="preserve"> П.А.</w:t>
      </w:r>
      <w:r w:rsidRPr="0065408D">
        <w:rPr>
          <w:color w:val="auto"/>
          <w:sz w:val="28"/>
          <w:szCs w:val="28"/>
        </w:rPr>
        <w:t xml:space="preserve"> не явил</w:t>
      </w:r>
      <w:r>
        <w:rPr>
          <w:color w:val="auto"/>
          <w:sz w:val="28"/>
          <w:szCs w:val="28"/>
        </w:rPr>
        <w:t>ся</w:t>
      </w:r>
      <w:r w:rsidRPr="0065408D">
        <w:rPr>
          <w:color w:val="auto"/>
          <w:sz w:val="28"/>
          <w:szCs w:val="28"/>
        </w:rPr>
        <w:t>, извещал</w:t>
      </w:r>
      <w:r>
        <w:rPr>
          <w:color w:val="auto"/>
          <w:sz w:val="28"/>
          <w:szCs w:val="28"/>
        </w:rPr>
        <w:t>ся</w:t>
      </w:r>
      <w:r w:rsidRPr="0065408D">
        <w:rPr>
          <w:color w:val="auto"/>
          <w:sz w:val="28"/>
          <w:szCs w:val="28"/>
        </w:rPr>
        <w:t xml:space="preserve"> своевременно о времени и месте рассмотрения дела по месту жительства,</w:t>
      </w:r>
      <w:r>
        <w:rPr>
          <w:color w:val="auto"/>
          <w:sz w:val="28"/>
          <w:szCs w:val="28"/>
        </w:rPr>
        <w:t xml:space="preserve"> </w:t>
      </w:r>
      <w:r w:rsidRPr="00E23728">
        <w:rPr>
          <w:color w:val="auto"/>
          <w:sz w:val="28"/>
          <w:szCs w:val="28"/>
        </w:rPr>
        <w:t>согласно отчету об отслеживании почтового отправления</w:t>
      </w:r>
      <w:r>
        <w:rPr>
          <w:color w:val="auto"/>
          <w:sz w:val="28"/>
          <w:szCs w:val="28"/>
        </w:rPr>
        <w:t xml:space="preserve">, судебная повестка вручена </w:t>
      </w:r>
      <w:r w:rsidR="00ED0913">
        <w:rPr>
          <w:color w:val="auto"/>
          <w:sz w:val="28"/>
          <w:szCs w:val="28"/>
        </w:rPr>
        <w:t>Шушанову</w:t>
      </w:r>
      <w:r w:rsidR="00ED0913">
        <w:rPr>
          <w:color w:val="auto"/>
          <w:sz w:val="28"/>
          <w:szCs w:val="28"/>
        </w:rPr>
        <w:t xml:space="preserve"> П.А.</w:t>
      </w:r>
      <w:r>
        <w:rPr>
          <w:color w:val="auto"/>
          <w:sz w:val="28"/>
          <w:szCs w:val="28"/>
        </w:rPr>
        <w:t xml:space="preserve"> </w:t>
      </w:r>
      <w:r w:rsidR="00ED0913">
        <w:rPr>
          <w:color w:val="auto"/>
          <w:sz w:val="28"/>
          <w:szCs w:val="28"/>
        </w:rPr>
        <w:t>11</w:t>
      </w:r>
      <w:r>
        <w:rPr>
          <w:color w:val="auto"/>
          <w:sz w:val="28"/>
          <w:szCs w:val="28"/>
        </w:rPr>
        <w:t>.04.2024 г</w:t>
      </w:r>
      <w:r w:rsidRPr="0065408D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  </w:t>
      </w:r>
    </w:p>
    <w:p w:rsidR="007108E4" w:rsidRPr="0065408D" w:rsidP="007108E4" w14:paraId="694D041F" w14:textId="77777777">
      <w:pPr>
        <w:ind w:firstLine="709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>Согласно ч. 2 п. 6 Постановления Пленума Верховного Суда РФ № 5 от 24.03.2005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№ 343 от 31 августа 2005 года.</w:t>
      </w:r>
    </w:p>
    <w:p w:rsidR="007108E4" w:rsidRPr="0065408D" w:rsidP="007108E4" w14:paraId="4AA40455" w14:textId="77777777">
      <w:pPr>
        <w:ind w:firstLine="709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>В соответствии с п. 14 Постановления Пленума Верховного Суда РФ 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7108E4" w:rsidRPr="0065408D" w:rsidP="007108E4" w14:paraId="11472060" w14:textId="195018FF">
      <w:pPr>
        <w:ind w:firstLine="709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Ходатайств об отложении рассмотрения дела мировому судье от </w:t>
      </w:r>
      <w:r w:rsidR="00ED0913">
        <w:rPr>
          <w:color w:val="auto"/>
          <w:sz w:val="28"/>
          <w:szCs w:val="28"/>
        </w:rPr>
        <w:t>Шушанова</w:t>
      </w:r>
      <w:r w:rsidR="00ED0913">
        <w:rPr>
          <w:color w:val="auto"/>
          <w:sz w:val="28"/>
          <w:szCs w:val="28"/>
        </w:rPr>
        <w:t xml:space="preserve"> П.А.</w:t>
      </w:r>
      <w:r w:rsidRPr="0065408D">
        <w:rPr>
          <w:color w:val="auto"/>
          <w:sz w:val="28"/>
          <w:szCs w:val="28"/>
        </w:rPr>
        <w:t xml:space="preserve"> не поступало.</w:t>
      </w:r>
      <w:r>
        <w:rPr>
          <w:color w:val="auto"/>
          <w:sz w:val="28"/>
          <w:szCs w:val="28"/>
        </w:rPr>
        <w:t xml:space="preserve"> </w:t>
      </w:r>
    </w:p>
    <w:p w:rsidR="007108E4" w:rsidRPr="0065408D" w:rsidP="007108E4" w14:paraId="70B1C123" w14:textId="77777777">
      <w:pPr>
        <w:ind w:firstLine="709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При отсутствии ходатайства об отложении судебного разбирательства, мировой судья признает причину неявки лица, в отношении которого ведется производство по делу, неуважительной, и считает возможным рассмотрение дела в его отсутствие, по имеющимся материалам. </w:t>
      </w:r>
      <w:r>
        <w:rPr>
          <w:color w:val="auto"/>
          <w:sz w:val="28"/>
          <w:szCs w:val="28"/>
        </w:rPr>
        <w:t xml:space="preserve"> </w:t>
      </w:r>
    </w:p>
    <w:p w:rsidR="007108E4" w:rsidRPr="0065408D" w:rsidP="007108E4" w14:paraId="6E4B59BE" w14:textId="1CA5CC9D">
      <w:pPr>
        <w:ind w:firstLine="709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В соответствии с ч. 2 ст. 25.1 Кодекса Российской Федерации об административных правонарушениях, административное дело в отношении </w:t>
      </w:r>
      <w:r w:rsidR="00ED0913">
        <w:rPr>
          <w:color w:val="auto"/>
          <w:sz w:val="28"/>
          <w:szCs w:val="28"/>
        </w:rPr>
        <w:t>Шушанова</w:t>
      </w:r>
      <w:r w:rsidR="00ED0913">
        <w:rPr>
          <w:color w:val="auto"/>
          <w:sz w:val="28"/>
          <w:szCs w:val="28"/>
        </w:rPr>
        <w:t xml:space="preserve"> П.А.</w:t>
      </w:r>
      <w:r w:rsidRPr="0065408D">
        <w:rPr>
          <w:color w:val="auto"/>
          <w:sz w:val="28"/>
          <w:szCs w:val="28"/>
        </w:rPr>
        <w:t xml:space="preserve"> мировой судья рассматривает в </w:t>
      </w:r>
      <w:r>
        <w:rPr>
          <w:color w:val="auto"/>
          <w:sz w:val="28"/>
          <w:szCs w:val="28"/>
        </w:rPr>
        <w:t>его</w:t>
      </w:r>
      <w:r w:rsidRPr="0065408D">
        <w:rPr>
          <w:color w:val="auto"/>
          <w:sz w:val="28"/>
          <w:szCs w:val="28"/>
        </w:rPr>
        <w:t xml:space="preserve"> отсутствие. </w:t>
      </w:r>
      <w:r>
        <w:rPr>
          <w:color w:val="auto"/>
          <w:sz w:val="28"/>
          <w:szCs w:val="28"/>
        </w:rPr>
        <w:t xml:space="preserve"> </w:t>
      </w:r>
    </w:p>
    <w:p w:rsidR="007108E4" w:rsidRPr="0065408D" w:rsidP="007108E4" w14:paraId="5BBEBBF1" w14:textId="77777777">
      <w:pPr>
        <w:ind w:firstLine="709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Мировой судья, исследовав материалы дела, приходит к следующему. </w:t>
      </w:r>
    </w:p>
    <w:p w:rsidR="007108E4" w:rsidRPr="0065408D" w:rsidP="007108E4" w14:paraId="3F3CF85F" w14:textId="3671F65A">
      <w:pPr>
        <w:pStyle w:val="ConsPlusNormal"/>
        <w:ind w:firstLine="709"/>
        <w:jc w:val="both"/>
      </w:pPr>
      <w:r w:rsidRPr="0065408D">
        <w:t xml:space="preserve">Из протокола об административном правонарушении № </w:t>
      </w:r>
      <w:r w:rsidR="00F95C09">
        <w:t>********</w:t>
      </w:r>
      <w:r w:rsidR="00F95C09">
        <w:t xml:space="preserve"> </w:t>
      </w:r>
      <w:r w:rsidRPr="0065408D">
        <w:t xml:space="preserve">от                        </w:t>
      </w:r>
      <w:r w:rsidR="00F95C09">
        <w:t>********</w:t>
      </w:r>
      <w:r w:rsidRPr="0065408D">
        <w:t xml:space="preserve"> следует, что </w:t>
      </w:r>
      <w:r w:rsidR="00ED0913">
        <w:t>Шушанов</w:t>
      </w:r>
      <w:r w:rsidR="00ED0913">
        <w:t xml:space="preserve"> П.А.</w:t>
      </w:r>
      <w:r w:rsidRPr="0065408D">
        <w:t xml:space="preserve">, являясь </w:t>
      </w:r>
      <w:r w:rsidR="00ED0913">
        <w:t xml:space="preserve">генеральным директором </w:t>
      </w:r>
      <w:r w:rsidR="00F95C09">
        <w:t>***</w:t>
      </w:r>
      <w:r w:rsidR="00ED0913">
        <w:t xml:space="preserve"> «</w:t>
      </w:r>
      <w:r w:rsidR="00F95C09">
        <w:t>********</w:t>
      </w:r>
      <w:r w:rsidR="00ED0913">
        <w:t>»</w:t>
      </w:r>
      <w:r w:rsidRPr="0065408D">
        <w:t>, расположенно</w:t>
      </w:r>
      <w:r w:rsidR="008B4BF4">
        <w:t>го</w:t>
      </w:r>
      <w:r w:rsidRPr="0065408D">
        <w:t xml:space="preserve"> по адресу: </w:t>
      </w:r>
      <w:r>
        <w:t xml:space="preserve">г. </w:t>
      </w:r>
      <w:r w:rsidR="00F95C09">
        <w:t>********</w:t>
      </w:r>
      <w:r>
        <w:t xml:space="preserve">, ул. </w:t>
      </w:r>
      <w:r w:rsidR="00F95C09">
        <w:t>********</w:t>
      </w:r>
      <w:r>
        <w:t xml:space="preserve">, д. </w:t>
      </w:r>
      <w:r w:rsidR="00F95C09">
        <w:t>****</w:t>
      </w:r>
      <w:r w:rsidRPr="0065408D">
        <w:t xml:space="preserve">, предоставил </w:t>
      </w:r>
      <w:r w:rsidR="00ED0913">
        <w:t>22</w:t>
      </w:r>
      <w:r w:rsidRPr="0065408D">
        <w:t>.</w:t>
      </w:r>
      <w:r w:rsidR="008B4BF4">
        <w:t>08</w:t>
      </w:r>
      <w:r w:rsidRPr="0065408D">
        <w:t xml:space="preserve">.2023 в Отделение Фонда пенсионного и социального страхования Российской Федерации по Ставропольскому краю отчетность по разделу 2 формы ЕФС-1 за </w:t>
      </w:r>
      <w:r>
        <w:t>полугодие</w:t>
      </w:r>
      <w:r w:rsidRPr="0065408D">
        <w:t xml:space="preserve"> 2023 года с нарушением срока, установленного Федеральным законом от 24.07.1998 № 125-ФЗ «Об обязательном социальном страховании от несчастных случаев на производстве».</w:t>
      </w:r>
      <w:r>
        <w:t xml:space="preserve"> </w:t>
      </w:r>
    </w:p>
    <w:p w:rsidR="007108E4" w:rsidRPr="0065408D" w:rsidP="007108E4" w14:paraId="21113CF7" w14:textId="77777777">
      <w:pPr>
        <w:pStyle w:val="ConsPlusNormal"/>
        <w:ind w:firstLine="709"/>
        <w:jc w:val="both"/>
      </w:pPr>
      <w:r w:rsidRPr="0065408D">
        <w:t>Обязанность по представлению в установленном порядке в орган контроля за уплатой страховых взносов по месту учета расчетов по начисленным и уплаченным страховым взносам, в силу</w:t>
      </w:r>
      <w:hyperlink r:id="rId4" w:history="1">
        <w:r w:rsidRPr="0065408D">
          <w:t xml:space="preserve"> п. 3 ч. 2 ст. 28</w:t>
        </w:r>
      </w:hyperlink>
      <w:r w:rsidRPr="0065408D">
        <w:t xml:space="preserve"> Федерального закона от 24.07.2009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лежит на плательщике страховых взносов.</w:t>
      </w:r>
    </w:p>
    <w:p w:rsidR="007108E4" w:rsidRPr="0065408D" w:rsidP="007108E4" w14:paraId="2D5C8B26" w14:textId="77777777">
      <w:pPr>
        <w:pStyle w:val="ConsPlusNormal"/>
        <w:ind w:firstLine="709"/>
        <w:jc w:val="both"/>
      </w:pPr>
      <w:r w:rsidRPr="0065408D">
        <w:t>Согласно п. 2 ст. 8 ФЗ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страхования», страхователь представляет в органы СФР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 профессиональных заболеваний (ЕФС-1)».</w:t>
      </w:r>
    </w:p>
    <w:p w:rsidR="007108E4" w:rsidRPr="0065408D" w:rsidP="007108E4" w14:paraId="52530C37" w14:textId="77777777">
      <w:pPr>
        <w:pStyle w:val="ConsPlusNormal"/>
        <w:ind w:firstLine="709"/>
        <w:jc w:val="both"/>
      </w:pPr>
      <w:r w:rsidRPr="0065408D">
        <w:t>В соответствии с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в составе формы ЕФС-1 раздел 2 содержащий «Сведения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(далее – раздел 2 формы ЕФС-1).</w:t>
      </w:r>
    </w:p>
    <w:p w:rsidR="007108E4" w:rsidRPr="0065408D" w:rsidP="007108E4" w14:paraId="57088AE5" w14:textId="77777777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>По состоянию на 24:00 25.</w:t>
      </w:r>
      <w:r>
        <w:rPr>
          <w:color w:val="auto"/>
          <w:sz w:val="28"/>
          <w:szCs w:val="28"/>
        </w:rPr>
        <w:t>07</w:t>
      </w:r>
      <w:r w:rsidRPr="0065408D">
        <w:rPr>
          <w:color w:val="auto"/>
          <w:sz w:val="28"/>
          <w:szCs w:val="28"/>
        </w:rPr>
        <w:t xml:space="preserve">.2023 раздел 2 формы ЕФС-1 за </w:t>
      </w:r>
      <w:r>
        <w:rPr>
          <w:color w:val="auto"/>
          <w:sz w:val="28"/>
          <w:szCs w:val="28"/>
        </w:rPr>
        <w:t>полугодие</w:t>
      </w:r>
      <w:r w:rsidRPr="0065408D">
        <w:rPr>
          <w:color w:val="auto"/>
          <w:sz w:val="28"/>
          <w:szCs w:val="28"/>
        </w:rPr>
        <w:t xml:space="preserve"> 2023 года страхователем не представлен. </w:t>
      </w:r>
    </w:p>
    <w:p w:rsidR="007108E4" w:rsidRPr="00F95C09" w:rsidP="007108E4" w14:paraId="7DC56920" w14:textId="08C79269">
      <w:pPr>
        <w:pStyle w:val="BodyText"/>
        <w:ind w:firstLine="708"/>
        <w:jc w:val="both"/>
        <w:rPr>
          <w:color w:val="auto"/>
          <w:sz w:val="28"/>
          <w:szCs w:val="28"/>
          <w:lang w:val="ru-RU"/>
        </w:rPr>
      </w:pPr>
      <w:r w:rsidRPr="0065408D">
        <w:rPr>
          <w:color w:val="auto"/>
          <w:sz w:val="28"/>
          <w:szCs w:val="28"/>
        </w:rPr>
        <w:t xml:space="preserve">Таким образом, </w:t>
      </w:r>
      <w:r w:rsidR="00ED0913">
        <w:rPr>
          <w:color w:val="auto"/>
          <w:sz w:val="28"/>
          <w:szCs w:val="28"/>
        </w:rPr>
        <w:t>генеральны</w:t>
      </w:r>
      <w:r w:rsidR="00ED0913">
        <w:rPr>
          <w:color w:val="auto"/>
          <w:sz w:val="28"/>
          <w:szCs w:val="28"/>
          <w:lang w:val="ru-RU"/>
        </w:rPr>
        <w:t>й</w:t>
      </w:r>
      <w:r w:rsidR="00ED0913">
        <w:rPr>
          <w:color w:val="auto"/>
          <w:sz w:val="28"/>
          <w:szCs w:val="28"/>
        </w:rPr>
        <w:t xml:space="preserve"> директор </w:t>
      </w:r>
      <w:r w:rsidR="00F95C09">
        <w:rPr>
          <w:color w:val="auto"/>
          <w:sz w:val="28"/>
          <w:szCs w:val="28"/>
          <w:lang w:val="ru-RU"/>
        </w:rPr>
        <w:t>***</w:t>
      </w:r>
      <w:r w:rsidR="00ED0913">
        <w:rPr>
          <w:color w:val="auto"/>
          <w:sz w:val="28"/>
          <w:szCs w:val="28"/>
        </w:rPr>
        <w:t xml:space="preserve"> «</w:t>
      </w:r>
      <w:r w:rsidRPr="00F95C09" w:rsidR="00F95C09">
        <w:rPr>
          <w:color w:val="auto"/>
          <w:sz w:val="28"/>
          <w:szCs w:val="28"/>
        </w:rPr>
        <w:t xml:space="preserve"> </w:t>
      </w:r>
      <w:r w:rsidR="00F95C09">
        <w:rPr>
          <w:color w:val="auto"/>
          <w:sz w:val="28"/>
          <w:szCs w:val="28"/>
        </w:rPr>
        <w:t>********</w:t>
      </w:r>
      <w:r w:rsidR="00ED0913">
        <w:rPr>
          <w:color w:val="auto"/>
          <w:sz w:val="28"/>
          <w:szCs w:val="28"/>
        </w:rPr>
        <w:t>»</w:t>
      </w:r>
      <w:r w:rsidRPr="0065408D">
        <w:rPr>
          <w:color w:val="auto"/>
          <w:sz w:val="28"/>
          <w:szCs w:val="28"/>
        </w:rPr>
        <w:t xml:space="preserve">  </w:t>
      </w:r>
      <w:r w:rsidR="00ED0913">
        <w:rPr>
          <w:color w:val="auto"/>
          <w:sz w:val="28"/>
          <w:szCs w:val="28"/>
          <w:lang w:val="ru-RU"/>
        </w:rPr>
        <w:t>Шушанов</w:t>
      </w:r>
      <w:r w:rsidR="00ED0913">
        <w:rPr>
          <w:color w:val="auto"/>
          <w:sz w:val="28"/>
          <w:szCs w:val="28"/>
          <w:lang w:val="ru-RU"/>
        </w:rPr>
        <w:t xml:space="preserve"> П.А.</w:t>
      </w:r>
      <w:r w:rsidRPr="0065408D">
        <w:rPr>
          <w:color w:val="auto"/>
          <w:sz w:val="28"/>
          <w:szCs w:val="28"/>
        </w:rPr>
        <w:t xml:space="preserve"> нарушил срок представления в Отделение Фонда пенсионного и социального страхования Российской Федерации по Ставропольскому краю отчетности по раздел</w:t>
      </w:r>
      <w:r w:rsidRPr="0065408D">
        <w:rPr>
          <w:color w:val="auto"/>
          <w:sz w:val="28"/>
          <w:szCs w:val="28"/>
          <w:lang w:val="ru-RU"/>
        </w:rPr>
        <w:t>у</w:t>
      </w:r>
      <w:r w:rsidRPr="0065408D">
        <w:rPr>
          <w:color w:val="auto"/>
          <w:sz w:val="28"/>
          <w:szCs w:val="28"/>
        </w:rPr>
        <w:t xml:space="preserve"> 2 формы ЕФС-1 за </w:t>
      </w:r>
      <w:r>
        <w:rPr>
          <w:color w:val="auto"/>
          <w:sz w:val="28"/>
          <w:szCs w:val="28"/>
          <w:lang w:val="ru-RU"/>
        </w:rPr>
        <w:t>полугодие</w:t>
      </w:r>
      <w:r w:rsidRPr="0065408D">
        <w:rPr>
          <w:color w:val="auto"/>
          <w:sz w:val="28"/>
          <w:szCs w:val="28"/>
        </w:rPr>
        <w:t xml:space="preserve"> 2023 года.</w:t>
      </w:r>
      <w:r w:rsidR="00F95C09">
        <w:rPr>
          <w:color w:val="auto"/>
          <w:sz w:val="28"/>
          <w:szCs w:val="28"/>
          <w:lang w:val="ru-RU"/>
        </w:rPr>
        <w:t xml:space="preserve"> </w:t>
      </w:r>
    </w:p>
    <w:p w:rsidR="007108E4" w:rsidRPr="00660246" w:rsidP="007108E4" w14:paraId="195EED15" w14:textId="370365BE">
      <w:pPr>
        <w:pStyle w:val="BodyText"/>
        <w:ind w:firstLine="708"/>
        <w:jc w:val="both"/>
        <w:rPr>
          <w:color w:val="auto"/>
          <w:sz w:val="28"/>
          <w:szCs w:val="28"/>
          <w:lang w:val="ru-RU"/>
        </w:rPr>
      </w:pPr>
      <w:r w:rsidRPr="0065408D">
        <w:rPr>
          <w:color w:val="auto"/>
          <w:sz w:val="28"/>
          <w:szCs w:val="28"/>
          <w:lang w:val="ru-RU"/>
        </w:rPr>
        <w:t>Ф</w:t>
      </w:r>
      <w:r w:rsidRPr="0065408D">
        <w:rPr>
          <w:color w:val="auto"/>
          <w:sz w:val="28"/>
          <w:szCs w:val="28"/>
        </w:rPr>
        <w:t xml:space="preserve">акт совершения </w:t>
      </w:r>
      <w:r w:rsidR="00ED0913">
        <w:rPr>
          <w:color w:val="auto"/>
          <w:sz w:val="28"/>
          <w:szCs w:val="28"/>
          <w:lang w:val="ru-RU"/>
        </w:rPr>
        <w:t>Шушановым</w:t>
      </w:r>
      <w:r w:rsidR="00ED0913">
        <w:rPr>
          <w:color w:val="auto"/>
          <w:sz w:val="28"/>
          <w:szCs w:val="28"/>
          <w:lang w:val="ru-RU"/>
        </w:rPr>
        <w:t xml:space="preserve"> П.А.</w:t>
      </w:r>
      <w:r w:rsidRPr="0065408D">
        <w:rPr>
          <w:color w:val="auto"/>
          <w:sz w:val="28"/>
          <w:szCs w:val="28"/>
        </w:rPr>
        <w:t xml:space="preserve"> административного правонарушения, предусмотренного ч. 2 ст. 15.33 Кодекса РФ об административных правонарушениях, и </w:t>
      </w:r>
      <w:r>
        <w:rPr>
          <w:color w:val="auto"/>
          <w:sz w:val="28"/>
          <w:szCs w:val="28"/>
          <w:lang w:val="ru-RU"/>
        </w:rPr>
        <w:t>его</w:t>
      </w:r>
      <w:r w:rsidRPr="0065408D">
        <w:rPr>
          <w:color w:val="auto"/>
          <w:sz w:val="28"/>
          <w:szCs w:val="28"/>
        </w:rPr>
        <w:t xml:space="preserve"> виновность подтверждаются совокупностью исследованных в судебном заседании доказательств: </w:t>
      </w:r>
      <w:r>
        <w:rPr>
          <w:color w:val="auto"/>
          <w:sz w:val="28"/>
          <w:szCs w:val="28"/>
          <w:lang w:val="ru-RU"/>
        </w:rPr>
        <w:t xml:space="preserve"> </w:t>
      </w:r>
    </w:p>
    <w:p w:rsidR="007108E4" w:rsidRPr="0065408D" w:rsidP="007108E4" w14:paraId="69BA0D3A" w14:textId="7D397FB3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- актом камеральной проверки № </w:t>
      </w:r>
      <w:r w:rsidR="00F95C09">
        <w:rPr>
          <w:color w:val="auto"/>
          <w:sz w:val="28"/>
          <w:szCs w:val="28"/>
        </w:rPr>
        <w:t>********</w:t>
      </w:r>
      <w:r w:rsidRPr="0065408D">
        <w:rPr>
          <w:color w:val="auto"/>
          <w:sz w:val="28"/>
          <w:szCs w:val="28"/>
        </w:rPr>
        <w:t xml:space="preserve">от </w:t>
      </w:r>
      <w:r w:rsidR="00F95C09">
        <w:rPr>
          <w:color w:val="auto"/>
          <w:sz w:val="28"/>
          <w:szCs w:val="28"/>
        </w:rPr>
        <w:t>********</w:t>
      </w:r>
      <w:r w:rsidRPr="0065408D">
        <w:rPr>
          <w:color w:val="auto"/>
          <w:sz w:val="28"/>
          <w:szCs w:val="28"/>
        </w:rPr>
        <w:t>;</w:t>
      </w:r>
      <w:r w:rsidR="00F95C09">
        <w:rPr>
          <w:color w:val="auto"/>
          <w:sz w:val="28"/>
          <w:szCs w:val="28"/>
        </w:rPr>
        <w:t xml:space="preserve"> </w:t>
      </w:r>
    </w:p>
    <w:p w:rsidR="007108E4" w:rsidRPr="0065408D" w:rsidP="007108E4" w14:paraId="219A58AB" w14:textId="77777777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>- выпиской из Единого государственного реестра юридических лиц</w:t>
      </w:r>
      <w:r>
        <w:rPr>
          <w:color w:val="auto"/>
          <w:sz w:val="28"/>
          <w:szCs w:val="28"/>
        </w:rPr>
        <w:t>.</w:t>
      </w:r>
    </w:p>
    <w:p w:rsidR="007108E4" w:rsidRPr="0065408D" w:rsidP="007108E4" w14:paraId="39484F7E" w14:textId="3D192980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>У мирового судьи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  <w:r>
        <w:rPr>
          <w:color w:val="auto"/>
          <w:sz w:val="28"/>
          <w:szCs w:val="28"/>
        </w:rPr>
        <w:t xml:space="preserve"> </w:t>
      </w:r>
      <w:r w:rsidR="008B4BF4">
        <w:rPr>
          <w:color w:val="auto"/>
          <w:sz w:val="28"/>
          <w:szCs w:val="28"/>
        </w:rPr>
        <w:t xml:space="preserve"> </w:t>
      </w:r>
    </w:p>
    <w:p w:rsidR="007108E4" w:rsidRPr="0065408D" w:rsidP="007108E4" w14:paraId="261E7788" w14:textId="66B5F7D1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Действия </w:t>
      </w:r>
      <w:r w:rsidR="00355126">
        <w:rPr>
          <w:color w:val="auto"/>
          <w:sz w:val="28"/>
          <w:szCs w:val="28"/>
        </w:rPr>
        <w:t>Шушанова</w:t>
      </w:r>
      <w:r w:rsidR="00355126">
        <w:rPr>
          <w:color w:val="auto"/>
          <w:sz w:val="28"/>
          <w:szCs w:val="28"/>
        </w:rPr>
        <w:t xml:space="preserve"> П.А.</w:t>
      </w:r>
      <w:r w:rsidRPr="0065408D">
        <w:rPr>
          <w:color w:val="auto"/>
          <w:sz w:val="28"/>
          <w:szCs w:val="28"/>
        </w:rPr>
        <w:t xml:space="preserve"> мировой судья квалифицирует по ч. 2 ст. 15.33 Кодекса Российской Федерации об административных правонарушениях, поскольку </w:t>
      </w:r>
      <w:r>
        <w:rPr>
          <w:color w:val="auto"/>
          <w:sz w:val="28"/>
          <w:szCs w:val="28"/>
        </w:rPr>
        <w:t>он</w:t>
      </w:r>
      <w:r w:rsidRPr="0065408D">
        <w:rPr>
          <w:color w:val="auto"/>
          <w:sz w:val="28"/>
          <w:szCs w:val="28"/>
        </w:rPr>
        <w:t xml:space="preserve"> не представил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в Отделение Фонда пенсионного и социального страхования Российской Федерации по Ставропольскому краю сведений о начисленных страховых взносах.</w:t>
      </w:r>
      <w:r>
        <w:rPr>
          <w:color w:val="auto"/>
          <w:sz w:val="28"/>
          <w:szCs w:val="28"/>
        </w:rPr>
        <w:t xml:space="preserve"> </w:t>
      </w:r>
    </w:p>
    <w:p w:rsidR="007108E4" w:rsidRPr="0065408D" w:rsidP="007108E4" w14:paraId="79DC5F50" w14:textId="0B84C838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При назначении </w:t>
      </w:r>
      <w:r w:rsidR="00355126">
        <w:rPr>
          <w:color w:val="auto"/>
          <w:sz w:val="28"/>
          <w:szCs w:val="28"/>
        </w:rPr>
        <w:t>Шушанову</w:t>
      </w:r>
      <w:r w:rsidR="00355126">
        <w:rPr>
          <w:color w:val="auto"/>
          <w:sz w:val="28"/>
          <w:szCs w:val="28"/>
        </w:rPr>
        <w:t xml:space="preserve"> П.А.</w:t>
      </w:r>
      <w:r w:rsidRPr="0065408D">
        <w:rPr>
          <w:color w:val="auto"/>
          <w:sz w:val="28"/>
          <w:szCs w:val="28"/>
        </w:rPr>
        <w:t xml:space="preserve"> вида и размера административного                 наказания мировой судья учитывает характер и обстоятельства совершённого административного правонарушения, личность виновн</w:t>
      </w:r>
      <w:r>
        <w:rPr>
          <w:color w:val="auto"/>
          <w:sz w:val="28"/>
          <w:szCs w:val="28"/>
        </w:rPr>
        <w:t>ого</w:t>
      </w:r>
      <w:r w:rsidRPr="0065408D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 </w:t>
      </w:r>
      <w:r w:rsidR="008B4BF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7108E4" w:rsidRPr="0065408D" w:rsidP="007108E4" w14:paraId="16418823" w14:textId="77777777">
      <w:pPr>
        <w:ind w:firstLine="720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>Обстоятельств, смягчающих либо отягчающих административную                   ответственность, мировым судьей не установлено.</w:t>
      </w:r>
    </w:p>
    <w:p w:rsidR="007108E4" w:rsidRPr="0065408D" w:rsidP="007108E4" w14:paraId="6B1054CB" w14:textId="74469406">
      <w:pPr>
        <w:ind w:firstLine="720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Оснований для освобождения </w:t>
      </w:r>
      <w:r w:rsidR="00355126">
        <w:rPr>
          <w:color w:val="auto"/>
          <w:sz w:val="28"/>
          <w:szCs w:val="28"/>
        </w:rPr>
        <w:t>Шушанова</w:t>
      </w:r>
      <w:r w:rsidR="00355126">
        <w:rPr>
          <w:color w:val="auto"/>
          <w:sz w:val="28"/>
          <w:szCs w:val="28"/>
        </w:rPr>
        <w:t xml:space="preserve"> П.А.</w:t>
      </w:r>
      <w:r w:rsidRPr="0065408D">
        <w:rPr>
          <w:color w:val="auto"/>
          <w:sz w:val="28"/>
          <w:szCs w:val="28"/>
        </w:rPr>
        <w:t xml:space="preserve"> от административной                  ответственности, а также обстоятельств, исключающих производство по делу, оснований для применения п. 2.2. ст. 4.1 Кодекса Российской Федерации об административных правонарушениях, мировым судьей не установлено. </w:t>
      </w:r>
      <w:r>
        <w:rPr>
          <w:color w:val="auto"/>
          <w:sz w:val="28"/>
          <w:szCs w:val="28"/>
        </w:rPr>
        <w:t xml:space="preserve"> </w:t>
      </w:r>
      <w:r w:rsidR="008B4BF4">
        <w:rPr>
          <w:color w:val="auto"/>
          <w:sz w:val="28"/>
          <w:szCs w:val="28"/>
        </w:rPr>
        <w:t xml:space="preserve"> </w:t>
      </w:r>
    </w:p>
    <w:p w:rsidR="007108E4" w:rsidRPr="0065408D" w:rsidP="007108E4" w14:paraId="6C91E4C8" w14:textId="77777777">
      <w:pPr>
        <w:ind w:firstLine="720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>На основании изложенного, руководствуясь ст. ст. 29.9, 29.10 Кодекса              Российской Федерации об административных правонарушениях, мировой судья</w:t>
      </w:r>
    </w:p>
    <w:p w:rsidR="007108E4" w:rsidRPr="0065408D" w:rsidP="007108E4" w14:paraId="3402C25F" w14:textId="77777777">
      <w:pPr>
        <w:ind w:firstLine="720"/>
        <w:jc w:val="both"/>
        <w:rPr>
          <w:color w:val="auto"/>
          <w:sz w:val="28"/>
          <w:szCs w:val="28"/>
        </w:rPr>
      </w:pPr>
    </w:p>
    <w:p w:rsidR="007108E4" w:rsidRPr="0065408D" w:rsidP="007108E4" w14:paraId="68E777C6" w14:textId="77777777">
      <w:pPr>
        <w:jc w:val="center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>П О С Т А Н О В И Л:</w:t>
      </w:r>
    </w:p>
    <w:p w:rsidR="007108E4" w:rsidRPr="0065408D" w:rsidP="007108E4" w14:paraId="12EAC8CA" w14:textId="77777777">
      <w:pPr>
        <w:ind w:firstLine="720"/>
        <w:jc w:val="both"/>
        <w:rPr>
          <w:b/>
          <w:color w:val="auto"/>
          <w:sz w:val="28"/>
          <w:szCs w:val="28"/>
        </w:rPr>
      </w:pPr>
    </w:p>
    <w:p w:rsidR="007108E4" w:rsidRPr="0065408D" w:rsidP="007108E4" w14:paraId="5425A966" w14:textId="019756AC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Шушанова</w:t>
      </w:r>
      <w:r>
        <w:rPr>
          <w:color w:val="auto"/>
          <w:sz w:val="28"/>
          <w:szCs w:val="28"/>
        </w:rPr>
        <w:t xml:space="preserve"> </w:t>
      </w:r>
      <w:r w:rsidR="00F95C09">
        <w:rPr>
          <w:color w:val="auto"/>
          <w:sz w:val="28"/>
          <w:szCs w:val="28"/>
        </w:rPr>
        <w:t>П.А.</w:t>
      </w:r>
      <w:r w:rsidRPr="0065408D">
        <w:rPr>
          <w:color w:val="auto"/>
          <w:sz w:val="28"/>
          <w:szCs w:val="28"/>
        </w:rPr>
        <w:t xml:space="preserve"> признать виновн</w:t>
      </w:r>
      <w:r>
        <w:rPr>
          <w:color w:val="auto"/>
          <w:sz w:val="28"/>
          <w:szCs w:val="28"/>
        </w:rPr>
        <w:t>ым</w:t>
      </w:r>
      <w:r w:rsidRPr="0065408D">
        <w:rPr>
          <w:color w:val="auto"/>
          <w:sz w:val="28"/>
          <w:szCs w:val="28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</w:t>
      </w:r>
      <w:r>
        <w:rPr>
          <w:color w:val="auto"/>
          <w:sz w:val="28"/>
          <w:szCs w:val="28"/>
        </w:rPr>
        <w:t>ему</w:t>
      </w:r>
      <w:r w:rsidRPr="0065408D">
        <w:rPr>
          <w:color w:val="auto"/>
          <w:sz w:val="28"/>
          <w:szCs w:val="28"/>
        </w:rPr>
        <w:t xml:space="preserve"> наказание в виде административного штрафа в размере 300 (триста) рублей.</w:t>
      </w:r>
      <w:r w:rsidR="00C734C2">
        <w:rPr>
          <w:color w:val="auto"/>
          <w:sz w:val="28"/>
          <w:szCs w:val="28"/>
        </w:rPr>
        <w:t xml:space="preserve"> </w:t>
      </w:r>
    </w:p>
    <w:p w:rsidR="007108E4" w:rsidRPr="0065408D" w:rsidP="007108E4" w14:paraId="43E09ADA" w14:textId="77777777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65408D">
          <w:rPr>
            <w:rStyle w:val="Hyperlink"/>
            <w:color w:val="auto"/>
            <w:sz w:val="28"/>
            <w:szCs w:val="28"/>
            <w:u w:val="none"/>
          </w:rPr>
          <w:t>ст. 31.5</w:t>
        </w:r>
      </w:hyperlink>
      <w:r w:rsidRPr="0065408D">
        <w:rPr>
          <w:color w:val="auto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7108E4" w:rsidRPr="0065408D" w:rsidP="007108E4" w14:paraId="1AA16D25" w14:textId="77777777">
      <w:pPr>
        <w:ind w:firstLine="709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</w:t>
      </w:r>
      <w:r w:rsidRPr="0065408D">
        <w:rPr>
          <w:color w:val="auto"/>
          <w:sz w:val="28"/>
          <w:szCs w:val="28"/>
        </w:rPr>
        <w:t>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7108E4" w:rsidRPr="0065408D" w:rsidP="007108E4" w14:paraId="3DE4F703" w14:textId="3C11E379">
      <w:pPr>
        <w:pStyle w:val="BodyText"/>
        <w:ind w:firstLine="708"/>
        <w:jc w:val="both"/>
        <w:rPr>
          <w:color w:val="auto"/>
          <w:sz w:val="28"/>
          <w:szCs w:val="28"/>
          <w:lang w:val="ru-RU"/>
        </w:rPr>
      </w:pPr>
      <w:r w:rsidRPr="0065408D">
        <w:rPr>
          <w:color w:val="auto"/>
          <w:sz w:val="28"/>
          <w:szCs w:val="28"/>
        </w:rPr>
        <w:t>Получатель: Наименование получателя платежа: УФК по Ставропольскому краю (Отделение Фонда пенсионного и социального страхования Российской Федерации по Ставропольскому краю), ИНН 2600000038, КПП 263601001, Банк: ОТДЕЛЕНИЕ СТАВРОПОЛЬ БАНКА РОССИИ//УФК по Ставропольскому краю г.</w:t>
      </w:r>
      <w:r>
        <w:rPr>
          <w:color w:val="auto"/>
          <w:sz w:val="28"/>
          <w:szCs w:val="28"/>
          <w:lang w:val="ru-RU"/>
        </w:rPr>
        <w:t xml:space="preserve"> </w:t>
      </w:r>
      <w:r w:rsidRPr="0065408D">
        <w:rPr>
          <w:color w:val="auto"/>
          <w:sz w:val="28"/>
          <w:szCs w:val="28"/>
        </w:rPr>
        <w:t xml:space="preserve">Ставрополь, БИК 010702101, корреспондентский счет  40102810345370000013, казначейский счет 03100643000000012100, ОКТМО 07701000, КБК 79711601230060001140, УИН </w:t>
      </w:r>
      <w:r w:rsidR="00355126">
        <w:rPr>
          <w:color w:val="FF0000"/>
          <w:sz w:val="28"/>
          <w:szCs w:val="28"/>
          <w:lang w:val="ru-RU"/>
        </w:rPr>
        <w:t>79726100204240146303</w:t>
      </w:r>
      <w:r w:rsidRPr="0065408D">
        <w:rPr>
          <w:color w:val="auto"/>
          <w:sz w:val="28"/>
          <w:szCs w:val="28"/>
          <w:lang w:val="ru-RU"/>
        </w:rPr>
        <w:t>.</w:t>
      </w:r>
    </w:p>
    <w:p w:rsidR="007108E4" w:rsidRPr="0065408D" w:rsidP="007108E4" w14:paraId="13E50E60" w14:textId="77777777">
      <w:pPr>
        <w:ind w:firstLine="708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</w:t>
      </w:r>
      <w:r>
        <w:rPr>
          <w:color w:val="auto"/>
          <w:sz w:val="28"/>
          <w:szCs w:val="28"/>
        </w:rPr>
        <w:t>6</w:t>
      </w:r>
      <w:r w:rsidRPr="0065408D">
        <w:rPr>
          <w:color w:val="auto"/>
          <w:sz w:val="28"/>
          <w:szCs w:val="28"/>
        </w:rPr>
        <w:t xml:space="preserve"> Ленинского района г. Ставрополя, по адресу: г. Ставрополь ул. Ленина, дом 221, </w:t>
      </w:r>
      <w:r w:rsidRPr="0065408D">
        <w:rPr>
          <w:color w:val="auto"/>
          <w:sz w:val="28"/>
          <w:szCs w:val="28"/>
        </w:rPr>
        <w:t>каб</w:t>
      </w:r>
      <w:r w:rsidRPr="0065408D">
        <w:rPr>
          <w:color w:val="auto"/>
          <w:sz w:val="28"/>
          <w:szCs w:val="28"/>
        </w:rPr>
        <w:t xml:space="preserve">. № </w:t>
      </w:r>
      <w:r>
        <w:rPr>
          <w:color w:val="auto"/>
          <w:sz w:val="28"/>
          <w:szCs w:val="28"/>
        </w:rPr>
        <w:t>316</w:t>
      </w:r>
      <w:r w:rsidRPr="0065408D">
        <w:rPr>
          <w:color w:val="auto"/>
          <w:sz w:val="28"/>
          <w:szCs w:val="28"/>
        </w:rPr>
        <w:t xml:space="preserve">. </w:t>
      </w:r>
    </w:p>
    <w:p w:rsidR="007108E4" w:rsidRPr="0065408D" w:rsidP="007108E4" w14:paraId="55653C03" w14:textId="77777777">
      <w:pPr>
        <w:ind w:firstLine="708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7108E4" w:rsidRPr="0065408D" w:rsidP="007108E4" w14:paraId="27BC0F57" w14:textId="77777777">
      <w:pPr>
        <w:ind w:firstLine="709"/>
        <w:jc w:val="both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судье, который в течение трёх суток со дня поступления жалобы направляет её со всеми материалами дела в Ленинский районный суд                           г. Ставрополя.</w:t>
      </w:r>
    </w:p>
    <w:p w:rsidR="007108E4" w:rsidRPr="0065408D" w:rsidP="007108E4" w14:paraId="74A544AF" w14:textId="77777777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  </w:t>
      </w:r>
    </w:p>
    <w:p w:rsidR="007108E4" w:rsidRPr="0065408D" w:rsidP="007108E4" w14:paraId="0348E3BD" w14:textId="77777777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 w:val="28"/>
          <w:szCs w:val="28"/>
        </w:rPr>
      </w:pPr>
    </w:p>
    <w:p w:rsidR="007108E4" w:rsidRPr="0065408D" w:rsidP="007108E4" w14:paraId="1E558E5F" w14:textId="77777777">
      <w:pPr>
        <w:autoSpaceDE w:val="0"/>
        <w:autoSpaceDN w:val="0"/>
        <w:adjustRightInd w:val="0"/>
        <w:ind w:firstLine="708"/>
        <w:jc w:val="both"/>
        <w:outlineLvl w:val="2"/>
        <w:rPr>
          <w:color w:val="auto"/>
          <w:sz w:val="28"/>
          <w:szCs w:val="28"/>
        </w:rPr>
      </w:pPr>
    </w:p>
    <w:p w:rsidR="007108E4" w:rsidRPr="0065408D" w:rsidP="007108E4" w14:paraId="53439BA5" w14:textId="77777777">
      <w:pPr>
        <w:rPr>
          <w:color w:val="auto"/>
          <w:sz w:val="28"/>
          <w:szCs w:val="28"/>
        </w:rPr>
      </w:pPr>
      <w:r w:rsidRPr="0065408D">
        <w:rPr>
          <w:color w:val="auto"/>
          <w:sz w:val="28"/>
          <w:szCs w:val="28"/>
        </w:rPr>
        <w:t xml:space="preserve">Мировой судья                                                                                    </w:t>
      </w:r>
      <w:r>
        <w:rPr>
          <w:color w:val="auto"/>
          <w:sz w:val="28"/>
          <w:szCs w:val="28"/>
        </w:rPr>
        <w:t>О</w:t>
      </w:r>
      <w:r w:rsidRPr="0065408D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Ю</w:t>
      </w:r>
      <w:r w:rsidRPr="0065408D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Портянкина</w:t>
      </w:r>
      <w:r w:rsidRPr="0065408D">
        <w:rPr>
          <w:color w:val="auto"/>
          <w:sz w:val="28"/>
          <w:szCs w:val="28"/>
        </w:rPr>
        <w:t xml:space="preserve"> </w:t>
      </w:r>
    </w:p>
    <w:p w:rsidR="007108E4" w:rsidRPr="00F95C09" w:rsidP="007108E4" w14:paraId="63B6DE35" w14:textId="1C7ECF5C">
      <w:pPr>
        <w:rPr>
          <w:color w:val="auto"/>
          <w:sz w:val="28"/>
          <w:szCs w:val="28"/>
        </w:rPr>
      </w:pPr>
      <w:r w:rsidRPr="00F95C09">
        <w:rPr>
          <w:color w:val="auto"/>
          <w:sz w:val="28"/>
          <w:szCs w:val="28"/>
        </w:rPr>
        <w:t>Согласовано</w:t>
      </w:r>
    </w:p>
    <w:p w:rsidR="007108E4" w:rsidP="007108E4" w14:paraId="79778C37" w14:textId="77777777">
      <w:pPr>
        <w:rPr>
          <w:sz w:val="28"/>
          <w:szCs w:val="28"/>
        </w:rPr>
      </w:pPr>
    </w:p>
    <w:p w:rsidR="007108E4" w:rsidP="007108E4" w14:paraId="7A4B0892" w14:textId="77777777">
      <w:pPr>
        <w:rPr>
          <w:sz w:val="28"/>
          <w:szCs w:val="28"/>
        </w:rPr>
      </w:pPr>
    </w:p>
    <w:p w:rsidR="007108E4" w:rsidP="007108E4" w14:paraId="2B94CD24" w14:textId="77777777">
      <w:pPr>
        <w:rPr>
          <w:sz w:val="28"/>
          <w:szCs w:val="28"/>
        </w:rPr>
      </w:pPr>
    </w:p>
    <w:p w:rsidR="007108E4" w:rsidP="007108E4" w14:paraId="068E9A8D" w14:textId="77777777">
      <w:pPr>
        <w:rPr>
          <w:sz w:val="28"/>
          <w:szCs w:val="28"/>
        </w:rPr>
      </w:pPr>
    </w:p>
    <w:p w:rsidR="007108E4" w:rsidP="007108E4" w14:paraId="27CBB6BE" w14:textId="77777777">
      <w:pPr>
        <w:rPr>
          <w:sz w:val="28"/>
          <w:szCs w:val="28"/>
        </w:rPr>
      </w:pPr>
    </w:p>
    <w:p w:rsidR="007108E4" w:rsidP="007108E4" w14:paraId="4D2E4E3F" w14:textId="77777777">
      <w:pPr>
        <w:rPr>
          <w:sz w:val="28"/>
          <w:szCs w:val="28"/>
        </w:rPr>
      </w:pPr>
    </w:p>
    <w:p w:rsidR="007108E4" w:rsidP="007108E4" w14:paraId="047C9BB6" w14:textId="77777777">
      <w:pPr>
        <w:rPr>
          <w:sz w:val="28"/>
          <w:szCs w:val="28"/>
        </w:rPr>
      </w:pPr>
    </w:p>
    <w:p w:rsidR="00282CAD" w14:paraId="3E0B0316" w14:textId="77777777"/>
    <w:sectPr w:rsidSect="00D4158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A2"/>
    <w:rsid w:val="00282CAD"/>
    <w:rsid w:val="00355126"/>
    <w:rsid w:val="0059703C"/>
    <w:rsid w:val="006203EC"/>
    <w:rsid w:val="0065408D"/>
    <w:rsid w:val="00660246"/>
    <w:rsid w:val="007108E4"/>
    <w:rsid w:val="00816BA2"/>
    <w:rsid w:val="008B4BF4"/>
    <w:rsid w:val="009046AF"/>
    <w:rsid w:val="009B7590"/>
    <w:rsid w:val="00C734C2"/>
    <w:rsid w:val="00D41589"/>
    <w:rsid w:val="00E23728"/>
    <w:rsid w:val="00ED0913"/>
    <w:rsid w:val="00F95C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F18476A-49D8-4ED5-BD11-F0D8E996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8E4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108E4"/>
    <w:rPr>
      <w:sz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7108E4"/>
    <w:rPr>
      <w:rFonts w:ascii="Times New Roman" w:eastAsia="Times New Roman" w:hAnsi="Times New Roman" w:cs="Times New Roman"/>
      <w:color w:val="0000FF"/>
      <w:sz w:val="20"/>
      <w:szCs w:val="20"/>
      <w:lang w:val="x-none" w:eastAsia="x-none"/>
    </w:rPr>
  </w:style>
  <w:style w:type="character" w:styleId="Hyperlink">
    <w:name w:val="Hyperlink"/>
    <w:uiPriority w:val="99"/>
    <w:rsid w:val="007108E4"/>
    <w:rPr>
      <w:color w:val="0000FF"/>
      <w:u w:val="single"/>
    </w:rPr>
  </w:style>
  <w:style w:type="paragraph" w:customStyle="1" w:styleId="ConsPlusNormal">
    <w:name w:val="ConsPlusNormal"/>
    <w:rsid w:val="007108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">
    <w:name w:val="заголовок 4"/>
    <w:basedOn w:val="Normal"/>
    <w:next w:val="Normal"/>
    <w:rsid w:val="007108E4"/>
    <w:pPr>
      <w:keepNext/>
      <w:overflowPunct w:val="0"/>
      <w:autoSpaceDE w:val="0"/>
      <w:autoSpaceDN w:val="0"/>
      <w:adjustRightInd w:val="0"/>
      <w:spacing w:line="360" w:lineRule="auto"/>
      <w:jc w:val="center"/>
    </w:pPr>
    <w:rPr>
      <w:b/>
      <w:color w:val="auto"/>
      <w:sz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C734C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734C2"/>
    <w:rPr>
      <w:rFonts w:ascii="Segoe UI" w:eastAsia="Times New Roman" w:hAnsi="Segoe UI" w:cs="Segoe UI"/>
      <w:color w:val="0000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62F5055A82E6D0EEB17D2E2C83950D9A6F5CD152620369F7A73C8FCCEEF5C3633B864288E06C964a6U5I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