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5FA30E1F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3021D9">
        <w:rPr>
          <w:sz w:val="24"/>
          <w:szCs w:val="24"/>
        </w:rPr>
        <w:t>26</w:t>
      </w:r>
      <w:r w:rsidR="00112BF2">
        <w:rPr>
          <w:sz w:val="24"/>
          <w:szCs w:val="24"/>
        </w:rPr>
        <w:t>6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520073A4">
      <w:pPr>
        <w:jc w:val="right"/>
        <w:rPr>
          <w:sz w:val="24"/>
          <w:szCs w:val="24"/>
        </w:rPr>
      </w:pPr>
      <w:r>
        <w:rPr>
          <w:sz w:val="24"/>
          <w:szCs w:val="24"/>
        </w:rPr>
        <w:t>26MS009</w:t>
      </w:r>
      <w:r w:rsidR="003021D9">
        <w:rPr>
          <w:sz w:val="24"/>
          <w:szCs w:val="24"/>
        </w:rPr>
        <w:t>6</w:t>
      </w:r>
      <w:r>
        <w:rPr>
          <w:sz w:val="24"/>
          <w:szCs w:val="24"/>
        </w:rPr>
        <w:t>-01-202</w:t>
      </w:r>
      <w:r w:rsidR="00F568B2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Pr="00D8426F" w:rsidR="00A45CA1">
        <w:rPr>
          <w:sz w:val="24"/>
          <w:szCs w:val="24"/>
        </w:rPr>
        <w:t>00</w:t>
      </w:r>
      <w:r w:rsidR="003021D9">
        <w:rPr>
          <w:sz w:val="24"/>
          <w:szCs w:val="24"/>
        </w:rPr>
        <w:t>23</w:t>
      </w:r>
      <w:r w:rsidR="00112BF2">
        <w:rPr>
          <w:sz w:val="24"/>
          <w:szCs w:val="24"/>
        </w:rPr>
        <w:t>79</w:t>
      </w:r>
      <w:r w:rsidR="00775AA2">
        <w:rPr>
          <w:sz w:val="24"/>
          <w:szCs w:val="24"/>
        </w:rPr>
        <w:t>-</w:t>
      </w:r>
      <w:r w:rsidR="00112BF2">
        <w:rPr>
          <w:sz w:val="24"/>
          <w:szCs w:val="24"/>
        </w:rPr>
        <w:t>36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2F659A36">
      <w:pPr>
        <w:jc w:val="both"/>
        <w:rPr>
          <w:sz w:val="24"/>
          <w:szCs w:val="24"/>
        </w:rPr>
      </w:pPr>
      <w:r>
        <w:rPr>
          <w:sz w:val="24"/>
          <w:szCs w:val="24"/>
        </w:rPr>
        <w:t>15 июля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C136A6" w14:paraId="5C31BFF1" w14:textId="6077A018">
      <w:pPr>
        <w:spacing w:after="120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 xml:space="preserve"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отношении </w:t>
      </w:r>
      <w:r w:rsidRPr="00F51797" w:rsidR="00F51797">
        <w:rPr>
          <w:sz w:val="24"/>
          <w:szCs w:val="24"/>
        </w:rPr>
        <w:t xml:space="preserve"> </w:t>
      </w:r>
      <w:r w:rsidR="003021D9">
        <w:rPr>
          <w:sz w:val="24"/>
          <w:szCs w:val="24"/>
        </w:rPr>
        <w:t>Старченко Алексея Ивановича</w:t>
      </w:r>
      <w:r w:rsidR="00A45CA1">
        <w:rPr>
          <w:sz w:val="24"/>
          <w:szCs w:val="24"/>
        </w:rPr>
        <w:t xml:space="preserve">, </w:t>
      </w:r>
      <w:r w:rsidR="00D237E8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60723E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постановлением по делу об административном правонарушении № </w:t>
      </w:r>
      <w:r w:rsidR="00112BF2">
        <w:rPr>
          <w:sz w:val="24"/>
          <w:szCs w:val="24"/>
        </w:rPr>
        <w:t>18810526240229037817</w:t>
      </w:r>
      <w:r>
        <w:rPr>
          <w:sz w:val="24"/>
          <w:szCs w:val="24"/>
        </w:rPr>
        <w:t xml:space="preserve"> от </w:t>
      </w:r>
      <w:r w:rsidR="00112BF2">
        <w:rPr>
          <w:sz w:val="24"/>
          <w:szCs w:val="24"/>
        </w:rPr>
        <w:t>29</w:t>
      </w:r>
      <w:r w:rsidR="003021D9">
        <w:rPr>
          <w:sz w:val="24"/>
          <w:szCs w:val="24"/>
        </w:rPr>
        <w:t>.02.2024</w:t>
      </w:r>
      <w:r w:rsidR="00B56702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., вступившим в законную силу </w:t>
      </w:r>
      <w:r w:rsidR="00112BF2">
        <w:rPr>
          <w:sz w:val="24"/>
          <w:szCs w:val="24"/>
        </w:rPr>
        <w:t>30</w:t>
      </w:r>
      <w:r w:rsidR="003021D9">
        <w:rPr>
          <w:sz w:val="24"/>
          <w:szCs w:val="24"/>
        </w:rPr>
        <w:t>.03.2024</w:t>
      </w:r>
      <w:r>
        <w:rPr>
          <w:sz w:val="24"/>
          <w:szCs w:val="24"/>
        </w:rPr>
        <w:t xml:space="preserve"> г., </w:t>
      </w:r>
      <w:r w:rsidR="003021D9">
        <w:rPr>
          <w:sz w:val="24"/>
          <w:szCs w:val="24"/>
        </w:rPr>
        <w:t>Старченко А</w:t>
      </w:r>
      <w:r w:rsidR="00554A7C">
        <w:rPr>
          <w:sz w:val="24"/>
          <w:szCs w:val="24"/>
        </w:rPr>
        <w:t>.</w:t>
      </w:r>
      <w:r w:rsidR="003021D9">
        <w:rPr>
          <w:sz w:val="24"/>
          <w:szCs w:val="24"/>
        </w:rPr>
        <w:t>И</w:t>
      </w:r>
      <w:r w:rsidR="00554A7C">
        <w:rPr>
          <w:sz w:val="24"/>
          <w:szCs w:val="24"/>
        </w:rPr>
        <w:t>.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</w:t>
      </w:r>
      <w:r w:rsidR="00B56702">
        <w:rPr>
          <w:sz w:val="24"/>
          <w:szCs w:val="24"/>
        </w:rPr>
        <w:t xml:space="preserve">ч. </w:t>
      </w:r>
      <w:r w:rsidR="00112BF2">
        <w:rPr>
          <w:sz w:val="24"/>
          <w:szCs w:val="24"/>
        </w:rPr>
        <w:t>1</w:t>
      </w:r>
      <w:r w:rsidR="00B567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ст. </w:t>
      </w:r>
      <w:r w:rsidR="00F51797">
        <w:rPr>
          <w:sz w:val="24"/>
          <w:szCs w:val="24"/>
        </w:rPr>
        <w:t>12.</w:t>
      </w:r>
      <w:r w:rsidR="00112BF2">
        <w:rPr>
          <w:sz w:val="24"/>
          <w:szCs w:val="24"/>
        </w:rPr>
        <w:t>16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B56702">
        <w:rPr>
          <w:sz w:val="24"/>
          <w:szCs w:val="24"/>
        </w:rPr>
        <w:t>5</w:t>
      </w:r>
      <w:r w:rsidR="003021D9">
        <w:rPr>
          <w:sz w:val="24"/>
          <w:szCs w:val="24"/>
        </w:rPr>
        <w:t>0</w:t>
      </w:r>
      <w:r w:rsidR="00E93585">
        <w:rPr>
          <w:sz w:val="24"/>
          <w:szCs w:val="24"/>
        </w:rPr>
        <w:t>0</w:t>
      </w:r>
      <w:r>
        <w:rPr>
          <w:sz w:val="24"/>
          <w:szCs w:val="24"/>
        </w:rPr>
        <w:t xml:space="preserve"> рублей. В установленный законом срок - до </w:t>
      </w:r>
      <w:r w:rsidR="00112BF2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F51797">
        <w:rPr>
          <w:sz w:val="24"/>
          <w:szCs w:val="24"/>
        </w:rPr>
        <w:t>0</w:t>
      </w:r>
      <w:r w:rsidR="003021D9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F51797">
        <w:rPr>
          <w:sz w:val="24"/>
          <w:szCs w:val="24"/>
        </w:rPr>
        <w:t>4</w:t>
      </w:r>
      <w:r>
        <w:rPr>
          <w:sz w:val="24"/>
          <w:szCs w:val="24"/>
        </w:rPr>
        <w:t xml:space="preserve"> г. административный штраф </w:t>
      </w:r>
      <w:r w:rsidR="003021D9">
        <w:rPr>
          <w:sz w:val="24"/>
          <w:szCs w:val="24"/>
        </w:rPr>
        <w:t xml:space="preserve">Старченко А.И. </w:t>
      </w:r>
      <w:r>
        <w:rPr>
          <w:sz w:val="24"/>
          <w:szCs w:val="24"/>
        </w:rPr>
        <w:t>не уплатил.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3021D9" w:rsidP="00BD258E" w14:paraId="03F1A9CF" w14:textId="777777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Старченко А.И. </w:t>
      </w:r>
      <w:r w:rsidRPr="00866909" w:rsidR="00BD258E">
        <w:rPr>
          <w:sz w:val="24"/>
          <w:szCs w:val="24"/>
        </w:rPr>
        <w:t xml:space="preserve">о явке в судебное заседание был извещен путем направления СМС-извещения.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>
        <w:rPr>
          <w:sz w:val="24"/>
          <w:szCs w:val="24"/>
        </w:rPr>
        <w:t xml:space="preserve">Старченко А.И. </w:t>
      </w:r>
      <w:r w:rsidRPr="00866909" w:rsidR="00BD258E">
        <w:rPr>
          <w:sz w:val="24"/>
          <w:szCs w:val="24"/>
        </w:rPr>
        <w:t xml:space="preserve">о времени и месте рассмотрения дела, СМС-извещение получил,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 w:rsidRPr="00866909" w:rsidR="00BD258E">
          <w:rPr>
            <w:rStyle w:val="Hyperlink"/>
            <w:color w:val="auto"/>
            <w:sz w:val="24"/>
            <w:szCs w:val="24"/>
          </w:rPr>
          <w:t>ч. 2 ст. 25.1</w:t>
        </w:r>
      </w:hyperlink>
      <w:r w:rsidRPr="00866909" w:rsidR="00BD258E">
        <w:rPr>
          <w:sz w:val="24"/>
          <w:szCs w:val="24"/>
        </w:rPr>
        <w:t xml:space="preserve"> КоАП РФ</w:t>
      </w:r>
      <w:r w:rsidR="00BD258E">
        <w:rPr>
          <w:sz w:val="24"/>
          <w:szCs w:val="24"/>
        </w:rPr>
        <w:t xml:space="preserve">. </w:t>
      </w:r>
    </w:p>
    <w:p w:rsidR="00BD258E" w:rsidRPr="00866909" w:rsidP="00BD258E" w14:paraId="2EAFD1FD" w14:textId="4BFA17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</w:t>
      </w:r>
      <w:r w:rsidR="003021D9">
        <w:rPr>
          <w:sz w:val="24"/>
          <w:szCs w:val="24"/>
        </w:rPr>
        <w:t xml:space="preserve">Старченко А.И. </w:t>
      </w:r>
      <w:r>
        <w:rPr>
          <w:sz w:val="24"/>
          <w:szCs w:val="24"/>
        </w:rPr>
        <w:t>предоставил заявление о рассмотрении без е</w:t>
      </w:r>
      <w:r w:rsidR="003021D9">
        <w:rPr>
          <w:sz w:val="24"/>
          <w:szCs w:val="24"/>
        </w:rPr>
        <w:t>го</w:t>
      </w:r>
      <w:r>
        <w:rPr>
          <w:sz w:val="24"/>
          <w:szCs w:val="24"/>
        </w:rPr>
        <w:t xml:space="preserve"> участия.</w:t>
      </w:r>
    </w:p>
    <w:p w:rsidR="00C136A6" w:rsidP="00810CDD" w14:paraId="6058E160" w14:textId="5289FD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="003021D9">
        <w:rPr>
          <w:sz w:val="24"/>
          <w:szCs w:val="24"/>
        </w:rPr>
        <w:t xml:space="preserve">Старченко А.И.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804E1E">
        <w:rPr>
          <w:sz w:val="24"/>
          <w:szCs w:val="24"/>
        </w:rPr>
        <w:t>26</w:t>
      </w:r>
      <w:r w:rsidR="009527E2">
        <w:rPr>
          <w:sz w:val="24"/>
          <w:szCs w:val="24"/>
        </w:rPr>
        <w:t xml:space="preserve"> </w:t>
      </w:r>
      <w:r w:rsidR="00804E1E">
        <w:rPr>
          <w:sz w:val="24"/>
          <w:szCs w:val="24"/>
        </w:rPr>
        <w:t xml:space="preserve">ВК </w:t>
      </w:r>
      <w:r>
        <w:rPr>
          <w:sz w:val="24"/>
          <w:szCs w:val="24"/>
        </w:rPr>
        <w:t xml:space="preserve">№ </w:t>
      </w:r>
      <w:r w:rsidR="003021D9">
        <w:rPr>
          <w:sz w:val="24"/>
          <w:szCs w:val="24"/>
        </w:rPr>
        <w:t>46373</w:t>
      </w:r>
      <w:r w:rsidR="00112BF2">
        <w:rPr>
          <w:sz w:val="24"/>
          <w:szCs w:val="24"/>
        </w:rPr>
        <w:t>6</w:t>
      </w:r>
      <w:r>
        <w:rPr>
          <w:sz w:val="24"/>
          <w:szCs w:val="24"/>
        </w:rPr>
        <w:t xml:space="preserve"> от </w:t>
      </w:r>
      <w:r w:rsidR="003021D9">
        <w:rPr>
          <w:sz w:val="24"/>
          <w:szCs w:val="24"/>
        </w:rPr>
        <w:t>15</w:t>
      </w:r>
      <w:r w:rsidR="00F51797">
        <w:rPr>
          <w:sz w:val="24"/>
          <w:szCs w:val="24"/>
        </w:rPr>
        <w:t>.</w:t>
      </w:r>
      <w:r w:rsidR="003021D9">
        <w:rPr>
          <w:sz w:val="24"/>
          <w:szCs w:val="24"/>
        </w:rPr>
        <w:t>06</w:t>
      </w:r>
      <w:r w:rsidR="00F51797">
        <w:rPr>
          <w:sz w:val="24"/>
          <w:szCs w:val="24"/>
        </w:rPr>
        <w:t>.2024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112BF2">
        <w:rPr>
          <w:sz w:val="24"/>
          <w:szCs w:val="24"/>
        </w:rPr>
        <w:t xml:space="preserve">18810526240229037817 от 29.02.2024 г., вступившим в законную силу 30.03.2024 </w:t>
      </w:r>
      <w:r w:rsidR="003021D9">
        <w:rPr>
          <w:sz w:val="24"/>
          <w:szCs w:val="24"/>
        </w:rPr>
        <w:t xml:space="preserve"> </w:t>
      </w:r>
      <w:r w:rsidR="00F51797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112BF2">
        <w:rPr>
          <w:sz w:val="24"/>
          <w:szCs w:val="24"/>
        </w:rPr>
        <w:t xml:space="preserve">18810526240229037817 от 29.02.2024 </w:t>
      </w:r>
      <w:r w:rsidR="00F51797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67AB532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="003021D9">
        <w:rPr>
          <w:sz w:val="24"/>
          <w:szCs w:val="24"/>
        </w:rPr>
        <w:t xml:space="preserve">Старченко А.И.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2AC0CCC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="003021D9">
        <w:rPr>
          <w:sz w:val="24"/>
          <w:szCs w:val="24"/>
        </w:rPr>
        <w:t xml:space="preserve">Старченко А.И.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RPr="00F51797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64C4B4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3021D9" w:rsidR="003021D9">
        <w:rPr>
          <w:rFonts w:ascii="Times New Roman" w:hAnsi="Times New Roman" w:cs="Times New Roman"/>
          <w:sz w:val="24"/>
          <w:szCs w:val="24"/>
        </w:rPr>
        <w:t>Старченко Алексея Ивановича</w:t>
      </w:r>
      <w:r w:rsidR="003021D9">
        <w:rPr>
          <w:rFonts w:ascii="Times New Roman" w:hAnsi="Times New Roman" w:cs="Times New Roman"/>
          <w:sz w:val="24"/>
          <w:szCs w:val="24"/>
        </w:rPr>
        <w:t xml:space="preserve"> </w:t>
      </w:r>
      <w:r w:rsidR="00804E1E">
        <w:rPr>
          <w:rFonts w:ascii="Times New Roman" w:hAnsi="Times New Roman" w:cs="Times New Roman"/>
          <w:sz w:val="24"/>
          <w:szCs w:val="24"/>
        </w:rPr>
        <w:t>виновным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B567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000 (</w:t>
      </w:r>
      <w:r w:rsidR="003021D9">
        <w:rPr>
          <w:rFonts w:ascii="Times New Roman" w:hAnsi="Times New Roman" w:cs="Times New Roman"/>
          <w:sz w:val="24"/>
          <w:szCs w:val="24"/>
        </w:rPr>
        <w:t>одной</w:t>
      </w:r>
      <w:r w:rsidR="00FE4B85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3021D9">
        <w:rPr>
          <w:rFonts w:ascii="Times New Roman" w:hAnsi="Times New Roman" w:cs="Times New Roman"/>
          <w:sz w:val="24"/>
          <w:szCs w:val="24"/>
        </w:rPr>
        <w:t>и</w:t>
      </w:r>
      <w:r w:rsidR="00FE4B85">
        <w:rPr>
          <w:rFonts w:ascii="Times New Roman" w:hAnsi="Times New Roman" w:cs="Times New Roman"/>
          <w:sz w:val="24"/>
          <w:szCs w:val="24"/>
        </w:rPr>
        <w:t>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1351DC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112BF2" w:rsidR="00112BF2">
        <w:rPr>
          <w:b/>
          <w:sz w:val="24"/>
          <w:szCs w:val="24"/>
        </w:rPr>
        <w:t>0355703700965002662420150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E45AC0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01E6299F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75D7638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6312C0D6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617CAD87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021D9" w:rsidP="003021D9" w14:paraId="6635DE70" w14:textId="5116FDF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</w:p>
    <w:p w:rsidR="00FE4B85" w:rsidP="00FE4B85" w14:paraId="54084485" w14:textId="522C2617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5341A"/>
    <w:rsid w:val="000F50CE"/>
    <w:rsid w:val="00112BF2"/>
    <w:rsid w:val="00137C91"/>
    <w:rsid w:val="00230C81"/>
    <w:rsid w:val="0024151F"/>
    <w:rsid w:val="003021D9"/>
    <w:rsid w:val="0030719D"/>
    <w:rsid w:val="003549EA"/>
    <w:rsid w:val="00442209"/>
    <w:rsid w:val="00532454"/>
    <w:rsid w:val="00554A7C"/>
    <w:rsid w:val="006537C3"/>
    <w:rsid w:val="00775AA2"/>
    <w:rsid w:val="00804E1E"/>
    <w:rsid w:val="00810CDD"/>
    <w:rsid w:val="00866909"/>
    <w:rsid w:val="00873BC8"/>
    <w:rsid w:val="00934966"/>
    <w:rsid w:val="00936B99"/>
    <w:rsid w:val="009527E2"/>
    <w:rsid w:val="009C27AF"/>
    <w:rsid w:val="009C7D8A"/>
    <w:rsid w:val="00A45CA1"/>
    <w:rsid w:val="00B56702"/>
    <w:rsid w:val="00BC1808"/>
    <w:rsid w:val="00BC18F7"/>
    <w:rsid w:val="00BD258E"/>
    <w:rsid w:val="00C136A6"/>
    <w:rsid w:val="00C75EAB"/>
    <w:rsid w:val="00D237E8"/>
    <w:rsid w:val="00D8426F"/>
    <w:rsid w:val="00E93585"/>
    <w:rsid w:val="00F51797"/>
    <w:rsid w:val="00F568B2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paragraph" w:styleId="BalloonText">
    <w:name w:val="Balloon Text"/>
    <w:basedOn w:val="Normal"/>
    <w:link w:val="a"/>
    <w:uiPriority w:val="99"/>
    <w:semiHidden/>
    <w:unhideWhenUsed/>
    <w:rsid w:val="009349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966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775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