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67FC" w:rsidRPr="00B035B6" w:rsidP="00E94069">
      <w:pPr>
        <w:tabs>
          <w:tab w:val="left" w:pos="0"/>
          <w:tab w:val="center" w:pos="4677"/>
        </w:tabs>
        <w:suppressAutoHyphens/>
        <w:autoSpaceDE w:val="0"/>
        <w:autoSpaceDN w:val="0"/>
        <w:adjustRightInd w:val="0"/>
        <w:ind w:firstLine="540"/>
        <w:jc w:val="right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 xml:space="preserve">Дело </w:t>
      </w:r>
      <w:r w:rsidRPr="00B035B6" w:rsidR="0090444E">
        <w:rPr>
          <w:spacing w:val="-10"/>
          <w:sz w:val="26"/>
          <w:szCs w:val="26"/>
        </w:rPr>
        <w:t>№</w:t>
      </w:r>
      <w:r w:rsidRPr="00B035B6" w:rsidR="007E6443">
        <w:rPr>
          <w:spacing w:val="-10"/>
          <w:sz w:val="26"/>
          <w:szCs w:val="26"/>
        </w:rPr>
        <w:t>5</w:t>
      </w:r>
      <w:r w:rsidRPr="00B035B6" w:rsidR="0026053C">
        <w:rPr>
          <w:spacing w:val="-10"/>
          <w:sz w:val="26"/>
          <w:szCs w:val="26"/>
        </w:rPr>
        <w:t>-</w:t>
      </w:r>
      <w:r w:rsidR="00EA1945">
        <w:rPr>
          <w:spacing w:val="-10"/>
          <w:sz w:val="26"/>
          <w:szCs w:val="26"/>
        </w:rPr>
        <w:t>91</w:t>
      </w:r>
      <w:r w:rsidRPr="00B035B6" w:rsidR="00E94069">
        <w:rPr>
          <w:spacing w:val="-10"/>
          <w:sz w:val="26"/>
          <w:szCs w:val="26"/>
        </w:rPr>
        <w:t>/28</w:t>
      </w:r>
      <w:r w:rsidRPr="00B035B6" w:rsidR="006672F8">
        <w:rPr>
          <w:spacing w:val="-10"/>
          <w:sz w:val="26"/>
          <w:szCs w:val="26"/>
        </w:rPr>
        <w:t>-5</w:t>
      </w:r>
      <w:r w:rsidRPr="00B035B6" w:rsidR="00E94069">
        <w:rPr>
          <w:spacing w:val="-10"/>
          <w:sz w:val="26"/>
          <w:szCs w:val="26"/>
        </w:rPr>
        <w:t>65</w:t>
      </w:r>
      <w:r w:rsidRPr="00B035B6" w:rsidR="006672F8">
        <w:rPr>
          <w:spacing w:val="-10"/>
          <w:sz w:val="26"/>
          <w:szCs w:val="26"/>
        </w:rPr>
        <w:t>/2</w:t>
      </w:r>
      <w:r w:rsidR="00EA1945">
        <w:rPr>
          <w:spacing w:val="-10"/>
          <w:sz w:val="26"/>
          <w:szCs w:val="26"/>
        </w:rPr>
        <w:t>4</w:t>
      </w:r>
    </w:p>
    <w:p w:rsidR="00355AA2" w:rsidRPr="00B035B6" w:rsidP="00E94069">
      <w:pPr>
        <w:tabs>
          <w:tab w:val="left" w:pos="0"/>
          <w:tab w:val="center" w:pos="4677"/>
        </w:tabs>
        <w:suppressAutoHyphens/>
        <w:autoSpaceDE w:val="0"/>
        <w:autoSpaceDN w:val="0"/>
        <w:adjustRightInd w:val="0"/>
        <w:ind w:firstLine="540"/>
        <w:jc w:val="right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>УИД 26</w:t>
      </w:r>
      <w:r w:rsidRPr="00B035B6">
        <w:rPr>
          <w:spacing w:val="-10"/>
          <w:sz w:val="26"/>
          <w:szCs w:val="26"/>
          <w:lang w:val="en-US"/>
        </w:rPr>
        <w:t>MS</w:t>
      </w:r>
      <w:r w:rsidRPr="00B035B6" w:rsidR="008F7803">
        <w:rPr>
          <w:spacing w:val="-10"/>
          <w:sz w:val="26"/>
          <w:szCs w:val="26"/>
        </w:rPr>
        <w:t>0</w:t>
      </w:r>
      <w:r w:rsidR="00EA1945">
        <w:rPr>
          <w:spacing w:val="-10"/>
          <w:sz w:val="26"/>
          <w:szCs w:val="26"/>
        </w:rPr>
        <w:t>097</w:t>
      </w:r>
      <w:r w:rsidRPr="00B035B6" w:rsidR="006672F8">
        <w:rPr>
          <w:spacing w:val="-10"/>
          <w:sz w:val="26"/>
          <w:szCs w:val="26"/>
        </w:rPr>
        <w:t>-</w:t>
      </w:r>
      <w:r w:rsidRPr="00B035B6">
        <w:rPr>
          <w:spacing w:val="-10"/>
          <w:sz w:val="26"/>
          <w:szCs w:val="26"/>
        </w:rPr>
        <w:t>01-</w:t>
      </w:r>
      <w:r w:rsidR="001151C0">
        <w:rPr>
          <w:spacing w:val="-10"/>
          <w:sz w:val="26"/>
          <w:szCs w:val="26"/>
        </w:rPr>
        <w:t>202</w:t>
      </w:r>
      <w:r w:rsidR="00EA1945">
        <w:rPr>
          <w:spacing w:val="-10"/>
          <w:sz w:val="26"/>
          <w:szCs w:val="26"/>
        </w:rPr>
        <w:t>4</w:t>
      </w:r>
      <w:r w:rsidR="001151C0">
        <w:rPr>
          <w:spacing w:val="-10"/>
          <w:sz w:val="26"/>
          <w:szCs w:val="26"/>
        </w:rPr>
        <w:t>-</w:t>
      </w:r>
      <w:r w:rsidR="00EA1945">
        <w:rPr>
          <w:spacing w:val="-10"/>
          <w:sz w:val="26"/>
          <w:szCs w:val="26"/>
        </w:rPr>
        <w:t>001336</w:t>
      </w:r>
      <w:r w:rsidR="007B0122">
        <w:rPr>
          <w:spacing w:val="-10"/>
          <w:sz w:val="26"/>
          <w:szCs w:val="26"/>
        </w:rPr>
        <w:t>-</w:t>
      </w:r>
      <w:r w:rsidR="00EA1945">
        <w:rPr>
          <w:spacing w:val="-10"/>
          <w:sz w:val="26"/>
          <w:szCs w:val="26"/>
        </w:rPr>
        <w:t>08</w:t>
      </w:r>
    </w:p>
    <w:p w:rsidR="00EF65F0" w:rsidRPr="00B035B6" w:rsidP="00E94069">
      <w:pPr>
        <w:tabs>
          <w:tab w:val="left" w:pos="0"/>
          <w:tab w:val="center" w:pos="4677"/>
        </w:tabs>
        <w:suppressAutoHyphens/>
        <w:autoSpaceDE w:val="0"/>
        <w:autoSpaceDN w:val="0"/>
        <w:adjustRightInd w:val="0"/>
        <w:ind w:firstLine="540"/>
        <w:jc w:val="right"/>
        <w:rPr>
          <w:spacing w:val="-10"/>
          <w:sz w:val="26"/>
          <w:szCs w:val="26"/>
        </w:rPr>
      </w:pPr>
    </w:p>
    <w:p w:rsidR="007E67FC" w:rsidRPr="00B035B6" w:rsidP="007E67FC">
      <w:pPr>
        <w:tabs>
          <w:tab w:val="left" w:pos="0"/>
        </w:tabs>
        <w:suppressAutoHyphens/>
        <w:autoSpaceDE w:val="0"/>
        <w:autoSpaceDN w:val="0"/>
        <w:adjustRightInd w:val="0"/>
        <w:ind w:firstLine="540"/>
        <w:jc w:val="center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>ПОСТАНОВЛЕНИЕ</w:t>
      </w:r>
    </w:p>
    <w:p w:rsidR="00E234FB" w:rsidRPr="00B035B6" w:rsidP="00E234FB">
      <w:pPr>
        <w:tabs>
          <w:tab w:val="left" w:pos="0"/>
        </w:tabs>
        <w:suppressAutoHyphens/>
        <w:autoSpaceDE w:val="0"/>
        <w:autoSpaceDN w:val="0"/>
        <w:adjustRightInd w:val="0"/>
        <w:rPr>
          <w:spacing w:val="-10"/>
          <w:sz w:val="26"/>
          <w:szCs w:val="26"/>
        </w:rPr>
      </w:pPr>
    </w:p>
    <w:p w:rsidR="00E234FB" w:rsidRPr="00B035B6" w:rsidP="0090444E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>20 марта 2024</w:t>
      </w:r>
      <w:r w:rsidRPr="00B035B6" w:rsidR="0090444E">
        <w:rPr>
          <w:spacing w:val="-10"/>
          <w:sz w:val="26"/>
          <w:szCs w:val="26"/>
        </w:rPr>
        <w:t xml:space="preserve"> года                                                                   </w:t>
      </w:r>
      <w:r w:rsidRPr="00B035B6" w:rsidR="00B035B6">
        <w:rPr>
          <w:spacing w:val="-10"/>
          <w:sz w:val="26"/>
          <w:szCs w:val="26"/>
        </w:rPr>
        <w:t xml:space="preserve"> </w:t>
      </w:r>
      <w:r w:rsidRPr="00B035B6" w:rsidR="0090444E">
        <w:rPr>
          <w:spacing w:val="-10"/>
          <w:sz w:val="26"/>
          <w:szCs w:val="26"/>
        </w:rPr>
        <w:t xml:space="preserve">           </w:t>
      </w:r>
      <w:r w:rsidRPr="00B035B6" w:rsidR="00AC3AC8">
        <w:rPr>
          <w:spacing w:val="-10"/>
          <w:sz w:val="26"/>
          <w:szCs w:val="26"/>
        </w:rPr>
        <w:t xml:space="preserve"> </w:t>
      </w:r>
      <w:r w:rsidRPr="00B035B6" w:rsidR="0090444E">
        <w:rPr>
          <w:spacing w:val="-10"/>
          <w:sz w:val="26"/>
          <w:szCs w:val="26"/>
        </w:rPr>
        <w:t xml:space="preserve">      </w:t>
      </w:r>
      <w:r w:rsidR="00B035B6">
        <w:rPr>
          <w:spacing w:val="-10"/>
          <w:sz w:val="26"/>
          <w:szCs w:val="26"/>
        </w:rPr>
        <w:t xml:space="preserve"> </w:t>
      </w:r>
      <w:r w:rsidRPr="00B035B6" w:rsidR="007E6443">
        <w:rPr>
          <w:spacing w:val="-10"/>
          <w:sz w:val="26"/>
          <w:szCs w:val="26"/>
        </w:rPr>
        <w:t xml:space="preserve">      </w:t>
      </w:r>
      <w:r w:rsidRPr="00B035B6">
        <w:rPr>
          <w:spacing w:val="-10"/>
          <w:sz w:val="26"/>
          <w:szCs w:val="26"/>
        </w:rPr>
        <w:t xml:space="preserve"> </w:t>
      </w:r>
      <w:r w:rsidRPr="00B035B6" w:rsidR="00365516">
        <w:rPr>
          <w:spacing w:val="-10"/>
          <w:sz w:val="26"/>
          <w:szCs w:val="26"/>
        </w:rPr>
        <w:t xml:space="preserve"> </w:t>
      </w:r>
      <w:r w:rsidRPr="00B035B6" w:rsidR="0090444E">
        <w:rPr>
          <w:spacing w:val="-10"/>
          <w:sz w:val="26"/>
          <w:szCs w:val="26"/>
        </w:rPr>
        <w:t xml:space="preserve"> </w:t>
      </w:r>
      <w:r>
        <w:rPr>
          <w:spacing w:val="-10"/>
          <w:sz w:val="26"/>
          <w:szCs w:val="26"/>
        </w:rPr>
        <w:t xml:space="preserve">     </w:t>
      </w:r>
      <w:r w:rsidRPr="00B035B6" w:rsidR="00AC3AC8">
        <w:rPr>
          <w:spacing w:val="-10"/>
          <w:sz w:val="26"/>
          <w:szCs w:val="26"/>
        </w:rPr>
        <w:t>город</w:t>
      </w:r>
      <w:r w:rsidRPr="00B035B6" w:rsidR="0026053C">
        <w:rPr>
          <w:spacing w:val="-10"/>
          <w:sz w:val="26"/>
          <w:szCs w:val="26"/>
        </w:rPr>
        <w:t xml:space="preserve"> Ставрополь </w:t>
      </w:r>
    </w:p>
    <w:p w:rsidR="007E67FC" w:rsidRPr="00B035B6" w:rsidP="0090444E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ab/>
      </w:r>
      <w:r w:rsidRPr="00B035B6">
        <w:rPr>
          <w:spacing w:val="-10"/>
          <w:sz w:val="26"/>
          <w:szCs w:val="26"/>
        </w:rPr>
        <w:tab/>
      </w:r>
      <w:r w:rsidRPr="00B035B6">
        <w:rPr>
          <w:spacing w:val="-10"/>
          <w:sz w:val="26"/>
          <w:szCs w:val="26"/>
        </w:rPr>
        <w:tab/>
      </w:r>
      <w:r w:rsidRPr="00B035B6">
        <w:rPr>
          <w:spacing w:val="-10"/>
          <w:sz w:val="26"/>
          <w:szCs w:val="26"/>
        </w:rPr>
        <w:tab/>
      </w:r>
      <w:r w:rsidRPr="00B035B6">
        <w:rPr>
          <w:spacing w:val="-10"/>
          <w:sz w:val="26"/>
          <w:szCs w:val="26"/>
        </w:rPr>
        <w:tab/>
      </w:r>
      <w:r w:rsidRPr="00B035B6">
        <w:rPr>
          <w:spacing w:val="-10"/>
          <w:sz w:val="26"/>
          <w:szCs w:val="26"/>
        </w:rPr>
        <w:tab/>
      </w:r>
    </w:p>
    <w:p w:rsidR="0090444E" w:rsidRPr="00B035B6" w:rsidP="006672F8">
      <w:pPr>
        <w:tabs>
          <w:tab w:val="left" w:pos="0"/>
        </w:tabs>
        <w:suppressAutoHyphens/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>Ми</w:t>
      </w:r>
      <w:r w:rsidRPr="00B035B6">
        <w:rPr>
          <w:spacing w:val="-10"/>
          <w:sz w:val="26"/>
          <w:szCs w:val="26"/>
        </w:rPr>
        <w:t>ровой судья судебного участка №</w:t>
      </w:r>
      <w:r w:rsidRPr="00B035B6" w:rsidR="007E6443">
        <w:rPr>
          <w:spacing w:val="-10"/>
          <w:sz w:val="26"/>
          <w:szCs w:val="26"/>
        </w:rPr>
        <w:t xml:space="preserve"> </w:t>
      </w:r>
      <w:r w:rsidRPr="00B035B6" w:rsidR="00B035B6">
        <w:rPr>
          <w:spacing w:val="-10"/>
          <w:sz w:val="26"/>
          <w:szCs w:val="26"/>
        </w:rPr>
        <w:t>5</w:t>
      </w:r>
      <w:r w:rsidRPr="00B035B6" w:rsidR="00E94069">
        <w:rPr>
          <w:spacing w:val="-10"/>
          <w:sz w:val="26"/>
          <w:szCs w:val="26"/>
        </w:rPr>
        <w:t xml:space="preserve"> Октябрьского</w:t>
      </w:r>
      <w:r w:rsidRPr="00B035B6">
        <w:rPr>
          <w:spacing w:val="-10"/>
          <w:sz w:val="26"/>
          <w:szCs w:val="26"/>
        </w:rPr>
        <w:t xml:space="preserve"> района города Ставрополя</w:t>
      </w:r>
      <w:r w:rsidRPr="00B035B6" w:rsidR="00B035B6">
        <w:rPr>
          <w:spacing w:val="-10"/>
          <w:sz w:val="26"/>
          <w:szCs w:val="26"/>
        </w:rPr>
        <w:t xml:space="preserve"> </w:t>
      </w:r>
      <w:r w:rsidR="00B035B6">
        <w:rPr>
          <w:spacing w:val="-10"/>
          <w:sz w:val="26"/>
          <w:szCs w:val="26"/>
        </w:rPr>
        <w:t>Кошманова Т.П</w:t>
      </w:r>
      <w:r w:rsidRPr="00B035B6" w:rsidR="007E6443">
        <w:rPr>
          <w:spacing w:val="-10"/>
          <w:sz w:val="26"/>
          <w:szCs w:val="26"/>
        </w:rPr>
        <w:t xml:space="preserve">., </w:t>
      </w:r>
      <w:r w:rsidRPr="00B035B6">
        <w:rPr>
          <w:spacing w:val="-10"/>
          <w:sz w:val="26"/>
          <w:szCs w:val="26"/>
        </w:rPr>
        <w:t xml:space="preserve">рассмотрев дело об административном правонарушении </w:t>
      </w:r>
    </w:p>
    <w:p w:rsidR="007E67FC" w:rsidRPr="00B035B6" w:rsidP="0090444E">
      <w:pPr>
        <w:tabs>
          <w:tab w:val="left" w:pos="0"/>
        </w:tabs>
        <w:suppressAutoHyphens/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 xml:space="preserve">в отношении </w:t>
      </w:r>
      <w:r w:rsidR="00EA1945">
        <w:rPr>
          <w:spacing w:val="-10"/>
          <w:sz w:val="26"/>
          <w:szCs w:val="26"/>
        </w:rPr>
        <w:t xml:space="preserve">Пирвердяна </w:t>
      </w:r>
      <w:r w:rsidR="00C8452C">
        <w:rPr>
          <w:spacing w:val="-10"/>
          <w:sz w:val="26"/>
          <w:szCs w:val="26"/>
        </w:rPr>
        <w:t>Д.С.</w:t>
      </w:r>
      <w:r w:rsidR="007B0122">
        <w:rPr>
          <w:spacing w:val="-10"/>
          <w:sz w:val="26"/>
          <w:szCs w:val="26"/>
        </w:rPr>
        <w:t xml:space="preserve">, </w:t>
      </w:r>
      <w:r w:rsidR="00C8452C">
        <w:rPr>
          <w:sz w:val="26"/>
          <w:szCs w:val="26"/>
        </w:rPr>
        <w:t>***</w:t>
      </w:r>
      <w:r w:rsidR="001151C0">
        <w:rPr>
          <w:spacing w:val="-10"/>
          <w:sz w:val="26"/>
          <w:szCs w:val="26"/>
        </w:rPr>
        <w:t>,</w:t>
      </w:r>
      <w:r w:rsidR="001151C0">
        <w:rPr>
          <w:spacing w:val="-10"/>
          <w:sz w:val="26"/>
          <w:szCs w:val="26"/>
        </w:rPr>
        <w:t xml:space="preserve"> </w:t>
      </w:r>
    </w:p>
    <w:p w:rsidR="007E67FC" w:rsidRPr="00B035B6" w:rsidP="007E67FC">
      <w:pPr>
        <w:tabs>
          <w:tab w:val="left" w:pos="0"/>
        </w:tabs>
        <w:suppressAutoHyphens/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>привлекаемо</w:t>
      </w:r>
      <w:r w:rsidR="007B0122">
        <w:rPr>
          <w:spacing w:val="-10"/>
          <w:sz w:val="26"/>
          <w:szCs w:val="26"/>
        </w:rPr>
        <w:t>й</w:t>
      </w:r>
      <w:r w:rsidRPr="00B035B6">
        <w:rPr>
          <w:spacing w:val="-10"/>
          <w:sz w:val="26"/>
          <w:szCs w:val="26"/>
        </w:rPr>
        <w:t xml:space="preserve"> к админист</w:t>
      </w:r>
      <w:r w:rsidRPr="00B035B6" w:rsidR="003433E1">
        <w:rPr>
          <w:spacing w:val="-10"/>
          <w:sz w:val="26"/>
          <w:szCs w:val="26"/>
        </w:rPr>
        <w:t>ративной ответственности по ч. 4</w:t>
      </w:r>
      <w:r w:rsidRPr="00B035B6">
        <w:rPr>
          <w:spacing w:val="-10"/>
          <w:sz w:val="26"/>
          <w:szCs w:val="26"/>
        </w:rPr>
        <w:t xml:space="preserve"> ст.</w:t>
      </w:r>
      <w:r w:rsidRPr="00B035B6" w:rsidR="0090444E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 xml:space="preserve">12.15 </w:t>
      </w:r>
      <w:r w:rsidRPr="00B035B6" w:rsidR="0090444E">
        <w:rPr>
          <w:spacing w:val="-10"/>
          <w:sz w:val="26"/>
          <w:szCs w:val="26"/>
        </w:rPr>
        <w:t>Кодекса Р</w:t>
      </w:r>
      <w:r w:rsidR="00B035B6">
        <w:rPr>
          <w:spacing w:val="-10"/>
          <w:sz w:val="26"/>
          <w:szCs w:val="26"/>
        </w:rPr>
        <w:t>оссийской Федерации</w:t>
      </w:r>
      <w:r w:rsidRPr="00B035B6" w:rsidR="0090444E">
        <w:rPr>
          <w:spacing w:val="-10"/>
          <w:sz w:val="26"/>
          <w:szCs w:val="26"/>
        </w:rPr>
        <w:t xml:space="preserve"> об административных правонарушениях</w:t>
      </w:r>
      <w:r w:rsidRPr="00B035B6">
        <w:rPr>
          <w:spacing w:val="-10"/>
          <w:sz w:val="26"/>
          <w:szCs w:val="26"/>
        </w:rPr>
        <w:t>,</w:t>
      </w:r>
    </w:p>
    <w:p w:rsidR="007E67FC" w:rsidRPr="00B035B6" w:rsidP="007E67FC">
      <w:pPr>
        <w:tabs>
          <w:tab w:val="left" w:pos="0"/>
        </w:tabs>
        <w:suppressAutoHyphens/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</w:p>
    <w:p w:rsidR="007E67FC" w:rsidRPr="00B035B6" w:rsidP="007E67FC">
      <w:pPr>
        <w:tabs>
          <w:tab w:val="left" w:pos="0"/>
        </w:tabs>
        <w:suppressAutoHyphens/>
        <w:autoSpaceDE w:val="0"/>
        <w:autoSpaceDN w:val="0"/>
        <w:adjustRightInd w:val="0"/>
        <w:ind w:firstLine="540"/>
        <w:jc w:val="center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>УСТАНОВИЛ:</w:t>
      </w:r>
    </w:p>
    <w:p w:rsidR="003433E1" w:rsidRPr="00B035B6" w:rsidP="003433E1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>Пирвердян Д.С.</w:t>
      </w:r>
      <w:r w:rsidR="00B035B6">
        <w:rPr>
          <w:spacing w:val="-10"/>
          <w:sz w:val="26"/>
          <w:szCs w:val="26"/>
        </w:rPr>
        <w:t xml:space="preserve"> с</w:t>
      </w:r>
      <w:r w:rsidRPr="00B035B6">
        <w:rPr>
          <w:spacing w:val="-10"/>
          <w:sz w:val="26"/>
          <w:szCs w:val="26"/>
        </w:rPr>
        <w:t xml:space="preserve">овершил административное правонарушение, предусмотренное </w:t>
      </w:r>
      <w:r>
        <w:rPr>
          <w:spacing w:val="-10"/>
          <w:sz w:val="26"/>
          <w:szCs w:val="26"/>
        </w:rPr>
        <w:t xml:space="preserve">              </w:t>
      </w:r>
      <w:r w:rsidRPr="00B035B6">
        <w:rPr>
          <w:spacing w:val="-10"/>
          <w:sz w:val="26"/>
          <w:szCs w:val="26"/>
        </w:rPr>
        <w:t>ч.</w:t>
      </w:r>
      <w:r w:rsidRPr="00B035B6" w:rsidR="0090444E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>4 ст.</w:t>
      </w:r>
      <w:r w:rsidRPr="00B035B6" w:rsidR="0090444E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 xml:space="preserve">12.15 Кодекса </w:t>
      </w:r>
      <w:r w:rsidRPr="00B035B6" w:rsidR="00B035B6">
        <w:rPr>
          <w:spacing w:val="-10"/>
          <w:sz w:val="26"/>
          <w:szCs w:val="26"/>
        </w:rPr>
        <w:t>Р</w:t>
      </w:r>
      <w:r w:rsidR="00B035B6">
        <w:rPr>
          <w:spacing w:val="-10"/>
          <w:sz w:val="26"/>
          <w:szCs w:val="26"/>
        </w:rPr>
        <w:t>оссийской Федерации</w:t>
      </w:r>
      <w:r w:rsidRPr="00B035B6">
        <w:rPr>
          <w:spacing w:val="-10"/>
          <w:sz w:val="26"/>
          <w:szCs w:val="26"/>
        </w:rPr>
        <w:t xml:space="preserve"> об административных правонарушениях – выезд в нарушение </w:t>
      </w:r>
      <w:hyperlink r:id="rId4" w:history="1">
        <w:r w:rsidRPr="00B035B6">
          <w:rPr>
            <w:spacing w:val="-10"/>
            <w:sz w:val="26"/>
            <w:szCs w:val="26"/>
          </w:rPr>
          <w:t>Правил</w:t>
        </w:r>
      </w:hyperlink>
      <w:r w:rsidRPr="00B035B6">
        <w:rPr>
          <w:spacing w:val="-10"/>
          <w:sz w:val="26"/>
          <w:szCs w:val="26"/>
        </w:rPr>
        <w:t xml:space="preserve"> дорожного движения на полосу, предназначенную для встречного движения.</w:t>
      </w:r>
    </w:p>
    <w:p w:rsidR="005753C3" w:rsidRPr="00B035B6" w:rsidP="00B035B6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>Так, водитель</w:t>
      </w:r>
      <w:r w:rsidRPr="00B035B6" w:rsidR="00AC3AC8">
        <w:rPr>
          <w:spacing w:val="-10"/>
          <w:sz w:val="26"/>
          <w:szCs w:val="26"/>
        </w:rPr>
        <w:t xml:space="preserve"> </w:t>
      </w:r>
      <w:r w:rsidR="00EA1945">
        <w:rPr>
          <w:spacing w:val="-10"/>
          <w:sz w:val="26"/>
          <w:szCs w:val="26"/>
        </w:rPr>
        <w:t>Пирвердян Д.С.</w:t>
      </w:r>
      <w:r w:rsidR="007B0122">
        <w:rPr>
          <w:spacing w:val="-10"/>
          <w:sz w:val="26"/>
          <w:szCs w:val="26"/>
        </w:rPr>
        <w:t xml:space="preserve"> </w:t>
      </w:r>
      <w:r w:rsidR="00EA1945">
        <w:rPr>
          <w:spacing w:val="-10"/>
          <w:sz w:val="26"/>
          <w:szCs w:val="26"/>
        </w:rPr>
        <w:t>10 февраля 2024</w:t>
      </w:r>
      <w:r w:rsidRPr="00B035B6" w:rsidR="00704F60">
        <w:rPr>
          <w:spacing w:val="-10"/>
          <w:sz w:val="26"/>
          <w:szCs w:val="26"/>
        </w:rPr>
        <w:t xml:space="preserve"> г</w:t>
      </w:r>
      <w:r w:rsidRPr="00B035B6" w:rsidR="0026053C">
        <w:rPr>
          <w:spacing w:val="-10"/>
          <w:sz w:val="26"/>
          <w:szCs w:val="26"/>
        </w:rPr>
        <w:t xml:space="preserve">ода в </w:t>
      </w:r>
      <w:r w:rsidR="00EA1945">
        <w:rPr>
          <w:spacing w:val="-10"/>
          <w:sz w:val="26"/>
          <w:szCs w:val="26"/>
        </w:rPr>
        <w:t>03</w:t>
      </w:r>
      <w:r w:rsidRPr="00B035B6" w:rsidR="00704F60">
        <w:rPr>
          <w:spacing w:val="-10"/>
          <w:sz w:val="26"/>
          <w:szCs w:val="26"/>
        </w:rPr>
        <w:t xml:space="preserve"> часов </w:t>
      </w:r>
      <w:r w:rsidR="00EA1945">
        <w:rPr>
          <w:spacing w:val="-10"/>
          <w:sz w:val="26"/>
          <w:szCs w:val="26"/>
        </w:rPr>
        <w:t>50</w:t>
      </w:r>
      <w:r w:rsidRPr="00B035B6">
        <w:rPr>
          <w:spacing w:val="-10"/>
          <w:sz w:val="26"/>
          <w:szCs w:val="26"/>
        </w:rPr>
        <w:t xml:space="preserve"> минут, управляя автомобилем </w:t>
      </w:r>
      <w:r w:rsidR="00C8452C">
        <w:rPr>
          <w:sz w:val="26"/>
          <w:szCs w:val="26"/>
        </w:rPr>
        <w:t>***</w:t>
      </w:r>
      <w:r w:rsidR="00EA1945">
        <w:rPr>
          <w:spacing w:val="-10"/>
          <w:sz w:val="26"/>
          <w:szCs w:val="26"/>
        </w:rPr>
        <w:t>,</w:t>
      </w:r>
      <w:r w:rsidRPr="00B035B6">
        <w:rPr>
          <w:spacing w:val="-10"/>
          <w:sz w:val="26"/>
          <w:szCs w:val="26"/>
        </w:rPr>
        <w:t xml:space="preserve"> государственный регистрационный знак</w:t>
      </w:r>
      <w:r w:rsidRPr="00B035B6" w:rsidR="007E6443">
        <w:rPr>
          <w:spacing w:val="-10"/>
          <w:sz w:val="26"/>
          <w:szCs w:val="26"/>
        </w:rPr>
        <w:t xml:space="preserve"> </w:t>
      </w:r>
      <w:r w:rsidR="00C8452C">
        <w:rPr>
          <w:sz w:val="26"/>
          <w:szCs w:val="26"/>
        </w:rPr>
        <w:t>***</w:t>
      </w:r>
      <w:r w:rsidRPr="00B035B6">
        <w:rPr>
          <w:spacing w:val="-10"/>
          <w:sz w:val="26"/>
          <w:szCs w:val="26"/>
        </w:rPr>
        <w:t>,</w:t>
      </w:r>
      <w:r w:rsidRPr="00B035B6">
        <w:rPr>
          <w:spacing w:val="-10"/>
          <w:sz w:val="26"/>
          <w:szCs w:val="26"/>
        </w:rPr>
        <w:t xml:space="preserve"> </w:t>
      </w:r>
      <w:r w:rsidRPr="00B035B6" w:rsidR="0026053C">
        <w:rPr>
          <w:spacing w:val="-10"/>
          <w:sz w:val="26"/>
          <w:szCs w:val="26"/>
        </w:rPr>
        <w:t xml:space="preserve">на </w:t>
      </w:r>
      <w:r w:rsidRPr="00B035B6" w:rsidR="00E94069">
        <w:rPr>
          <w:spacing w:val="-10"/>
          <w:sz w:val="26"/>
          <w:szCs w:val="26"/>
        </w:rPr>
        <w:t xml:space="preserve"> </w:t>
      </w:r>
      <w:r w:rsidR="007B0122">
        <w:rPr>
          <w:spacing w:val="-10"/>
          <w:sz w:val="26"/>
          <w:szCs w:val="26"/>
        </w:rPr>
        <w:t xml:space="preserve">                </w:t>
      </w:r>
      <w:r w:rsidR="00C8452C">
        <w:rPr>
          <w:sz w:val="26"/>
          <w:szCs w:val="26"/>
        </w:rPr>
        <w:t xml:space="preserve">*** </w:t>
      </w:r>
      <w:r w:rsidRPr="00B035B6" w:rsidR="0090444E">
        <w:rPr>
          <w:spacing w:val="-10"/>
          <w:sz w:val="26"/>
          <w:szCs w:val="26"/>
        </w:rPr>
        <w:t xml:space="preserve"> в г. Ставрополе</w:t>
      </w:r>
      <w:r w:rsidRPr="00B035B6" w:rsidR="0026053C">
        <w:rPr>
          <w:spacing w:val="-10"/>
          <w:sz w:val="26"/>
          <w:szCs w:val="26"/>
        </w:rPr>
        <w:t xml:space="preserve">, в нарушение </w:t>
      </w:r>
      <w:r w:rsidRPr="00B035B6" w:rsidR="006A7475">
        <w:rPr>
          <w:spacing w:val="-10"/>
          <w:sz w:val="26"/>
          <w:szCs w:val="26"/>
        </w:rPr>
        <w:t>п.</w:t>
      </w:r>
      <w:r w:rsidRPr="00B035B6" w:rsidR="007E6443">
        <w:rPr>
          <w:spacing w:val="-10"/>
          <w:sz w:val="26"/>
          <w:szCs w:val="26"/>
        </w:rPr>
        <w:t xml:space="preserve"> </w:t>
      </w:r>
      <w:r w:rsidR="00FE426E">
        <w:rPr>
          <w:spacing w:val="-10"/>
          <w:sz w:val="26"/>
          <w:szCs w:val="26"/>
        </w:rPr>
        <w:t>4.1</w:t>
      </w:r>
      <w:r w:rsidRPr="00B035B6" w:rsidR="006A7475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>Правил дорожного движения</w:t>
      </w:r>
      <w:r w:rsidRPr="00B035B6" w:rsidR="00EC7553">
        <w:rPr>
          <w:spacing w:val="-10"/>
          <w:sz w:val="26"/>
          <w:szCs w:val="26"/>
        </w:rPr>
        <w:t xml:space="preserve"> РФ</w:t>
      </w:r>
      <w:r w:rsidR="002E160C">
        <w:rPr>
          <w:spacing w:val="-10"/>
          <w:sz w:val="26"/>
          <w:szCs w:val="26"/>
        </w:rPr>
        <w:t>,</w:t>
      </w:r>
      <w:r w:rsidRPr="00B035B6" w:rsidR="0026053C">
        <w:rPr>
          <w:spacing w:val="-10"/>
          <w:sz w:val="26"/>
          <w:szCs w:val="26"/>
        </w:rPr>
        <w:t xml:space="preserve"> </w:t>
      </w:r>
      <w:r w:rsidR="00FE426E">
        <w:rPr>
          <w:spacing w:val="-10"/>
          <w:sz w:val="26"/>
          <w:szCs w:val="26"/>
        </w:rPr>
        <w:t>совершил выезд на полосу, предназначенную для встречного движения, при этом нарушил требования горизонтальной дорожной разметки 1.1, разделяющую транспортные потоки противоположных направлений</w:t>
      </w:r>
      <w:r w:rsidRPr="00B035B6">
        <w:rPr>
          <w:spacing w:val="-10"/>
          <w:sz w:val="26"/>
          <w:szCs w:val="26"/>
        </w:rPr>
        <w:t>.</w:t>
      </w:r>
    </w:p>
    <w:p w:rsidR="00D32048" w:rsidRPr="00B035B6" w:rsidP="00D32048">
      <w:pPr>
        <w:ind w:firstLine="540"/>
        <w:jc w:val="both"/>
        <w:rPr>
          <w:spacing w:val="-10"/>
          <w:sz w:val="26"/>
          <w:szCs w:val="26"/>
        </w:rPr>
      </w:pPr>
      <w:r w:rsidRPr="00B035B6">
        <w:rPr>
          <w:rFonts w:ascii="Times New Roman CYR" w:hAnsi="Times New Roman CYR" w:cs="Times New Roman CYR"/>
          <w:spacing w:val="-10"/>
          <w:sz w:val="26"/>
          <w:szCs w:val="26"/>
        </w:rPr>
        <w:t>В судебном заседании</w:t>
      </w:r>
      <w:r w:rsidRPr="00B035B6" w:rsidR="00AC3AC8">
        <w:rPr>
          <w:spacing w:val="-10"/>
          <w:sz w:val="26"/>
          <w:szCs w:val="26"/>
        </w:rPr>
        <w:t xml:space="preserve"> </w:t>
      </w:r>
      <w:r w:rsidR="00FE426E">
        <w:rPr>
          <w:spacing w:val="-10"/>
          <w:sz w:val="26"/>
          <w:szCs w:val="26"/>
        </w:rPr>
        <w:t xml:space="preserve">Пирвердян Д.С. </w:t>
      </w:r>
      <w:r w:rsidRPr="00B035B6">
        <w:rPr>
          <w:spacing w:val="-10"/>
          <w:sz w:val="26"/>
          <w:szCs w:val="26"/>
        </w:rPr>
        <w:t>не присутствовал</w:t>
      </w:r>
      <w:r w:rsidR="007B0122">
        <w:rPr>
          <w:spacing w:val="-10"/>
          <w:sz w:val="26"/>
          <w:szCs w:val="26"/>
        </w:rPr>
        <w:t>а</w:t>
      </w:r>
      <w:r w:rsidRPr="00B035B6">
        <w:rPr>
          <w:spacing w:val="-10"/>
          <w:sz w:val="26"/>
          <w:szCs w:val="26"/>
        </w:rPr>
        <w:t>, извещен</w:t>
      </w:r>
      <w:r w:rsidR="007B0122">
        <w:rPr>
          <w:spacing w:val="-10"/>
          <w:sz w:val="26"/>
          <w:szCs w:val="26"/>
        </w:rPr>
        <w:t>а</w:t>
      </w:r>
      <w:r w:rsidRPr="00B035B6">
        <w:rPr>
          <w:spacing w:val="-10"/>
          <w:sz w:val="26"/>
          <w:szCs w:val="26"/>
        </w:rPr>
        <w:t xml:space="preserve"> надлежащим образом посредством смс-извещения, согласие на которое дано привлекаемым лицом в письменной форме согласно соответствующей записи и подписи в графе протокола об административном правонарушении с указанием номера телефона.</w:t>
      </w:r>
    </w:p>
    <w:p w:rsidR="00D32048" w:rsidRPr="00B035B6" w:rsidP="00D3204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>Кодекс РФ об административных правонарушениях</w:t>
      </w:r>
      <w:r w:rsidRPr="00B035B6">
        <w:rPr>
          <w:rFonts w:ascii="Times New Roman CYR" w:hAnsi="Times New Roman CYR" w:cs="Times New Roman CYR"/>
          <w:spacing w:val="-10"/>
          <w:sz w:val="26"/>
          <w:szCs w:val="26"/>
        </w:rPr>
        <w:t xml:space="preserve">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D32048" w:rsidRPr="00B035B6" w:rsidP="00D32048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pacing w:val="-10"/>
          <w:sz w:val="26"/>
          <w:szCs w:val="26"/>
        </w:rPr>
      </w:pPr>
      <w:r w:rsidRPr="00B035B6">
        <w:rPr>
          <w:rFonts w:ascii="Times New Roman CYR" w:hAnsi="Times New Roman CYR" w:cs="Times New Roman CYR"/>
          <w:spacing w:val="-10"/>
          <w:sz w:val="26"/>
          <w:szCs w:val="26"/>
        </w:rPr>
        <w:t xml:space="preserve">Исходя из положений ч. 2 ст. 25.1 </w:t>
      </w:r>
      <w:r w:rsidRPr="00B035B6">
        <w:rPr>
          <w:spacing w:val="-10"/>
          <w:sz w:val="26"/>
          <w:szCs w:val="26"/>
        </w:rPr>
        <w:t xml:space="preserve">Кодекса </w:t>
      </w:r>
      <w:r w:rsidRPr="00B035B6" w:rsidR="00B035B6">
        <w:rPr>
          <w:spacing w:val="-10"/>
          <w:sz w:val="26"/>
          <w:szCs w:val="26"/>
        </w:rPr>
        <w:t>Р</w:t>
      </w:r>
      <w:r w:rsidR="00B035B6">
        <w:rPr>
          <w:spacing w:val="-10"/>
          <w:sz w:val="26"/>
          <w:szCs w:val="26"/>
        </w:rPr>
        <w:t>оссийской Федерации</w:t>
      </w:r>
      <w:r w:rsidRPr="00B035B6">
        <w:rPr>
          <w:spacing w:val="-10"/>
          <w:sz w:val="26"/>
          <w:szCs w:val="26"/>
        </w:rPr>
        <w:t xml:space="preserve"> об административных правонарушениях</w:t>
      </w:r>
      <w:r w:rsidRPr="00B035B6">
        <w:rPr>
          <w:rFonts w:ascii="Times New Roman CYR" w:hAnsi="Times New Roman CYR" w:cs="Times New Roman CYR"/>
          <w:spacing w:val="-10"/>
          <w:sz w:val="26"/>
          <w:szCs w:val="26"/>
        </w:rPr>
        <w:t>, дело об административном правонарушении может быть рассмотрено в отсутствие лица, в отношении которого составлен протокол,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347F7D" w:rsidRPr="00B035B6" w:rsidP="00347F7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pacing w:val="-10"/>
          <w:sz w:val="26"/>
          <w:szCs w:val="26"/>
        </w:rPr>
      </w:pPr>
      <w:r w:rsidRPr="00B035B6">
        <w:rPr>
          <w:rFonts w:ascii="Times New Roman CYR" w:hAnsi="Times New Roman CYR" w:cs="Times New Roman CYR"/>
          <w:spacing w:val="-10"/>
          <w:sz w:val="26"/>
          <w:szCs w:val="26"/>
        </w:rPr>
        <w:t xml:space="preserve">Мировым судьей учитывается, что </w:t>
      </w:r>
      <w:r w:rsidR="00FE426E">
        <w:rPr>
          <w:spacing w:val="-10"/>
          <w:sz w:val="26"/>
          <w:szCs w:val="26"/>
        </w:rPr>
        <w:t>Пирвердян Д.С.</w:t>
      </w:r>
      <w:r w:rsidR="007B0122">
        <w:rPr>
          <w:spacing w:val="-10"/>
          <w:sz w:val="26"/>
          <w:szCs w:val="26"/>
        </w:rPr>
        <w:t xml:space="preserve"> </w:t>
      </w:r>
      <w:r w:rsidRPr="00B035B6">
        <w:rPr>
          <w:rFonts w:ascii="Times New Roman CYR" w:hAnsi="Times New Roman CYR" w:cs="Times New Roman CYR"/>
          <w:spacing w:val="-10"/>
          <w:sz w:val="26"/>
          <w:szCs w:val="26"/>
        </w:rPr>
        <w:t xml:space="preserve">о наличии процессуального производства о привлечении </w:t>
      </w:r>
      <w:r w:rsidR="00FE426E">
        <w:rPr>
          <w:rFonts w:ascii="Times New Roman CYR" w:hAnsi="Times New Roman CYR" w:cs="Times New Roman CYR"/>
          <w:spacing w:val="-10"/>
          <w:sz w:val="26"/>
          <w:szCs w:val="26"/>
        </w:rPr>
        <w:t>его</w:t>
      </w:r>
      <w:r w:rsidRPr="00B035B6">
        <w:rPr>
          <w:rFonts w:ascii="Times New Roman CYR" w:hAnsi="Times New Roman CYR" w:cs="Times New Roman CYR"/>
          <w:spacing w:val="-10"/>
          <w:sz w:val="26"/>
          <w:szCs w:val="26"/>
        </w:rPr>
        <w:t xml:space="preserve"> к административной ответственности по ч.</w:t>
      </w:r>
      <w:r w:rsidRPr="00B035B6" w:rsidR="0090444E">
        <w:rPr>
          <w:rFonts w:ascii="Times New Roman CYR" w:hAnsi="Times New Roman CYR" w:cs="Times New Roman CYR"/>
          <w:spacing w:val="-10"/>
          <w:sz w:val="26"/>
          <w:szCs w:val="26"/>
        </w:rPr>
        <w:t xml:space="preserve"> </w:t>
      </w:r>
      <w:r w:rsidRPr="00B035B6">
        <w:rPr>
          <w:rFonts w:ascii="Times New Roman CYR" w:hAnsi="Times New Roman CYR" w:cs="Times New Roman CYR"/>
          <w:spacing w:val="-10"/>
          <w:sz w:val="26"/>
          <w:szCs w:val="26"/>
        </w:rPr>
        <w:t>4 ст.</w:t>
      </w:r>
      <w:r w:rsidRPr="00B035B6" w:rsidR="0090444E">
        <w:rPr>
          <w:rFonts w:ascii="Times New Roman CYR" w:hAnsi="Times New Roman CYR" w:cs="Times New Roman CYR"/>
          <w:spacing w:val="-10"/>
          <w:sz w:val="26"/>
          <w:szCs w:val="26"/>
        </w:rPr>
        <w:t xml:space="preserve"> </w:t>
      </w:r>
      <w:r w:rsidRPr="00B035B6">
        <w:rPr>
          <w:rFonts w:ascii="Times New Roman CYR" w:hAnsi="Times New Roman CYR" w:cs="Times New Roman CYR"/>
          <w:spacing w:val="-10"/>
          <w:sz w:val="26"/>
          <w:szCs w:val="26"/>
        </w:rPr>
        <w:t xml:space="preserve">12.15  </w:t>
      </w:r>
      <w:r w:rsidRPr="00B035B6" w:rsidR="0090444E">
        <w:rPr>
          <w:spacing w:val="-10"/>
          <w:sz w:val="26"/>
          <w:szCs w:val="26"/>
        </w:rPr>
        <w:t xml:space="preserve">Кодекса </w:t>
      </w:r>
      <w:r w:rsidRPr="00B035B6" w:rsidR="00B035B6">
        <w:rPr>
          <w:spacing w:val="-10"/>
          <w:sz w:val="26"/>
          <w:szCs w:val="26"/>
        </w:rPr>
        <w:t>Р</w:t>
      </w:r>
      <w:r w:rsidR="00B035B6">
        <w:rPr>
          <w:spacing w:val="-10"/>
          <w:sz w:val="26"/>
          <w:szCs w:val="26"/>
        </w:rPr>
        <w:t>оссийской Федерации</w:t>
      </w:r>
      <w:r w:rsidRPr="00B035B6" w:rsidR="0090444E">
        <w:rPr>
          <w:spacing w:val="-10"/>
          <w:sz w:val="26"/>
          <w:szCs w:val="26"/>
        </w:rPr>
        <w:t xml:space="preserve"> об административных правонарушениях</w:t>
      </w:r>
      <w:r w:rsidRPr="00B035B6">
        <w:rPr>
          <w:rFonts w:ascii="Times New Roman CYR" w:hAnsi="Times New Roman CYR" w:cs="Times New Roman CYR"/>
          <w:spacing w:val="-10"/>
          <w:sz w:val="26"/>
          <w:szCs w:val="26"/>
        </w:rPr>
        <w:t xml:space="preserve"> осведомлен. </w:t>
      </w:r>
    </w:p>
    <w:p w:rsidR="00347F7D" w:rsidRPr="00B035B6" w:rsidP="00347F7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pacing w:val="-10"/>
          <w:sz w:val="26"/>
          <w:szCs w:val="26"/>
        </w:rPr>
      </w:pPr>
      <w:r w:rsidRPr="00B035B6">
        <w:rPr>
          <w:rFonts w:ascii="Times New Roman CYR" w:hAnsi="Times New Roman CYR" w:cs="Times New Roman CYR"/>
          <w:spacing w:val="-10"/>
          <w:sz w:val="26"/>
          <w:szCs w:val="26"/>
        </w:rPr>
        <w:t xml:space="preserve">Руководствуясь приведенными правовыми положениями, мировой судья приходит к выводу о том, что </w:t>
      </w:r>
      <w:r w:rsidR="00FE426E">
        <w:rPr>
          <w:spacing w:val="-10"/>
          <w:sz w:val="26"/>
          <w:szCs w:val="26"/>
        </w:rPr>
        <w:t>Пирвердян Д.С.</w:t>
      </w:r>
      <w:r w:rsidR="007B0122">
        <w:rPr>
          <w:spacing w:val="-10"/>
          <w:sz w:val="26"/>
          <w:szCs w:val="26"/>
        </w:rPr>
        <w:t xml:space="preserve"> </w:t>
      </w:r>
      <w:r w:rsidRPr="00B035B6">
        <w:rPr>
          <w:rFonts w:ascii="Times New Roman CYR" w:hAnsi="Times New Roman CYR" w:cs="Times New Roman CYR"/>
          <w:spacing w:val="-10"/>
          <w:sz w:val="26"/>
          <w:szCs w:val="26"/>
        </w:rPr>
        <w:t>извещен надлежащим образом о времени и месте судебного заседания и в соответствии с ч.</w:t>
      </w:r>
      <w:r w:rsidRPr="00B035B6" w:rsidR="0090444E">
        <w:rPr>
          <w:rFonts w:ascii="Times New Roman CYR" w:hAnsi="Times New Roman CYR" w:cs="Times New Roman CYR"/>
          <w:spacing w:val="-10"/>
          <w:sz w:val="26"/>
          <w:szCs w:val="26"/>
        </w:rPr>
        <w:t xml:space="preserve"> </w:t>
      </w:r>
      <w:r w:rsidRPr="00B035B6">
        <w:rPr>
          <w:rFonts w:ascii="Times New Roman CYR" w:hAnsi="Times New Roman CYR" w:cs="Times New Roman CYR"/>
          <w:spacing w:val="-10"/>
          <w:sz w:val="26"/>
          <w:szCs w:val="26"/>
        </w:rPr>
        <w:t>2 ст.</w:t>
      </w:r>
      <w:r w:rsidRPr="00B035B6" w:rsidR="0090444E">
        <w:rPr>
          <w:rFonts w:ascii="Times New Roman CYR" w:hAnsi="Times New Roman CYR" w:cs="Times New Roman CYR"/>
          <w:spacing w:val="-10"/>
          <w:sz w:val="26"/>
          <w:szCs w:val="26"/>
        </w:rPr>
        <w:t xml:space="preserve"> </w:t>
      </w:r>
      <w:r w:rsidRPr="00B035B6">
        <w:rPr>
          <w:rFonts w:ascii="Times New Roman CYR" w:hAnsi="Times New Roman CYR" w:cs="Times New Roman CYR"/>
          <w:spacing w:val="-10"/>
          <w:sz w:val="26"/>
          <w:szCs w:val="26"/>
        </w:rPr>
        <w:t xml:space="preserve">25.1 </w:t>
      </w:r>
      <w:r w:rsidRPr="00B035B6" w:rsidR="0090444E">
        <w:rPr>
          <w:spacing w:val="-10"/>
          <w:sz w:val="26"/>
          <w:szCs w:val="26"/>
        </w:rPr>
        <w:t xml:space="preserve">Кодекса </w:t>
      </w:r>
      <w:r w:rsidRPr="00B035B6" w:rsidR="00B035B6">
        <w:rPr>
          <w:spacing w:val="-10"/>
          <w:sz w:val="26"/>
          <w:szCs w:val="26"/>
        </w:rPr>
        <w:t>Р</w:t>
      </w:r>
      <w:r w:rsidR="00B035B6">
        <w:rPr>
          <w:spacing w:val="-10"/>
          <w:sz w:val="26"/>
          <w:szCs w:val="26"/>
        </w:rPr>
        <w:t>оссийской Федерации</w:t>
      </w:r>
      <w:r w:rsidRPr="00B035B6" w:rsidR="00B035B6">
        <w:rPr>
          <w:spacing w:val="-10"/>
          <w:sz w:val="26"/>
          <w:szCs w:val="26"/>
        </w:rPr>
        <w:t xml:space="preserve"> </w:t>
      </w:r>
      <w:r w:rsidRPr="00B035B6" w:rsidR="0090444E">
        <w:rPr>
          <w:spacing w:val="-10"/>
          <w:sz w:val="26"/>
          <w:szCs w:val="26"/>
        </w:rPr>
        <w:t>об административных правонарушениях</w:t>
      </w:r>
      <w:r w:rsidRPr="00B035B6" w:rsidR="0090444E">
        <w:rPr>
          <w:rFonts w:ascii="Times New Roman CYR" w:hAnsi="Times New Roman CYR" w:cs="Times New Roman CYR"/>
          <w:spacing w:val="-10"/>
          <w:sz w:val="26"/>
          <w:szCs w:val="26"/>
        </w:rPr>
        <w:t xml:space="preserve"> </w:t>
      </w:r>
      <w:r w:rsidRPr="00B035B6">
        <w:rPr>
          <w:rFonts w:ascii="Times New Roman CYR" w:hAnsi="Times New Roman CYR" w:cs="Times New Roman CYR"/>
          <w:spacing w:val="-10"/>
          <w:sz w:val="26"/>
          <w:szCs w:val="26"/>
        </w:rPr>
        <w:t xml:space="preserve">мировой судья считает возможным рассмотреть дело об административном правонарушении в </w:t>
      </w:r>
      <w:r w:rsidR="00FE426E">
        <w:rPr>
          <w:rFonts w:ascii="Times New Roman CYR" w:hAnsi="Times New Roman CYR" w:cs="Times New Roman CYR"/>
          <w:spacing w:val="-10"/>
          <w:sz w:val="26"/>
          <w:szCs w:val="26"/>
        </w:rPr>
        <w:t>его</w:t>
      </w:r>
      <w:r w:rsidRPr="00B035B6">
        <w:rPr>
          <w:rFonts w:ascii="Times New Roman CYR" w:hAnsi="Times New Roman CYR" w:cs="Times New Roman CYR"/>
          <w:spacing w:val="-10"/>
          <w:sz w:val="26"/>
          <w:szCs w:val="26"/>
        </w:rPr>
        <w:t xml:space="preserve"> отсутствие.</w:t>
      </w:r>
      <w:r w:rsidRPr="00B035B6" w:rsidR="0090444E">
        <w:rPr>
          <w:rFonts w:ascii="Times New Roman CYR" w:hAnsi="Times New Roman CYR" w:cs="Times New Roman CYR"/>
          <w:spacing w:val="-10"/>
          <w:sz w:val="26"/>
          <w:szCs w:val="26"/>
        </w:rPr>
        <w:t xml:space="preserve"> </w:t>
      </w:r>
    </w:p>
    <w:p w:rsidR="00C7223F" w:rsidRPr="00B035B6" w:rsidP="007E6443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 xml:space="preserve">Мировой судья, исследовав материалы дела, приходит к выводу о доказанности факта совершения </w:t>
      </w:r>
      <w:r w:rsidR="00FE426E">
        <w:rPr>
          <w:spacing w:val="-10"/>
          <w:sz w:val="26"/>
          <w:szCs w:val="26"/>
        </w:rPr>
        <w:t>Пирвердяном Д.С.</w:t>
      </w:r>
      <w:r w:rsidR="007B0122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>вменяемого правонарушения представл</w:t>
      </w:r>
      <w:r w:rsidRPr="00B035B6" w:rsidR="00667EC4">
        <w:rPr>
          <w:spacing w:val="-10"/>
          <w:sz w:val="26"/>
          <w:szCs w:val="26"/>
        </w:rPr>
        <w:t>енными в деле доказательствами:</w:t>
      </w:r>
      <w:r w:rsidRPr="00B035B6" w:rsidR="007E6443">
        <w:rPr>
          <w:spacing w:val="-10"/>
          <w:sz w:val="26"/>
          <w:szCs w:val="26"/>
        </w:rPr>
        <w:t xml:space="preserve"> </w:t>
      </w:r>
      <w:r w:rsidRPr="00B035B6" w:rsidR="00124341">
        <w:rPr>
          <w:spacing w:val="-10"/>
          <w:sz w:val="26"/>
          <w:szCs w:val="26"/>
        </w:rPr>
        <w:t>протоколом 26</w:t>
      </w:r>
      <w:r w:rsidRPr="00B035B6" w:rsidR="0022378C">
        <w:rPr>
          <w:spacing w:val="-10"/>
          <w:sz w:val="26"/>
          <w:szCs w:val="26"/>
        </w:rPr>
        <w:t xml:space="preserve"> </w:t>
      </w:r>
      <w:r w:rsidRPr="00B035B6" w:rsidR="00704F60">
        <w:rPr>
          <w:spacing w:val="-10"/>
          <w:sz w:val="26"/>
          <w:szCs w:val="26"/>
        </w:rPr>
        <w:t>ВК</w:t>
      </w:r>
      <w:r w:rsidRPr="00B035B6" w:rsidR="00124341">
        <w:rPr>
          <w:spacing w:val="-10"/>
          <w:sz w:val="26"/>
          <w:szCs w:val="26"/>
        </w:rPr>
        <w:t xml:space="preserve"> </w:t>
      </w:r>
      <w:r w:rsidRPr="00B035B6" w:rsidR="007E6443">
        <w:rPr>
          <w:spacing w:val="-10"/>
          <w:sz w:val="26"/>
          <w:szCs w:val="26"/>
        </w:rPr>
        <w:t>№</w:t>
      </w:r>
      <w:r w:rsidR="001151C0">
        <w:rPr>
          <w:spacing w:val="-10"/>
          <w:sz w:val="26"/>
          <w:szCs w:val="26"/>
        </w:rPr>
        <w:t xml:space="preserve"> </w:t>
      </w:r>
      <w:r w:rsidR="00FE426E">
        <w:rPr>
          <w:spacing w:val="-10"/>
          <w:sz w:val="26"/>
          <w:szCs w:val="26"/>
        </w:rPr>
        <w:t>566526</w:t>
      </w:r>
      <w:r w:rsidRPr="00B035B6" w:rsidR="003433E1">
        <w:rPr>
          <w:spacing w:val="-10"/>
          <w:sz w:val="26"/>
          <w:szCs w:val="26"/>
        </w:rPr>
        <w:t xml:space="preserve"> об административном правонарушении от </w:t>
      </w:r>
      <w:r w:rsidR="00FE426E">
        <w:rPr>
          <w:spacing w:val="-10"/>
          <w:sz w:val="26"/>
          <w:szCs w:val="26"/>
        </w:rPr>
        <w:t>10.02.2024</w:t>
      </w:r>
      <w:r w:rsidRPr="00B035B6" w:rsidR="00E94069">
        <w:rPr>
          <w:spacing w:val="-10"/>
          <w:sz w:val="26"/>
          <w:szCs w:val="26"/>
        </w:rPr>
        <w:t>;</w:t>
      </w:r>
      <w:r w:rsidRPr="00B035B6" w:rsidR="00E234FB">
        <w:rPr>
          <w:spacing w:val="-10"/>
          <w:sz w:val="26"/>
          <w:szCs w:val="26"/>
        </w:rPr>
        <w:t xml:space="preserve"> рапортом ИДПС взвода №2 роты №2 ОБДПС ГИБДД У</w:t>
      </w:r>
      <w:r w:rsidRPr="00B035B6" w:rsidR="007E6443">
        <w:rPr>
          <w:spacing w:val="-10"/>
          <w:sz w:val="26"/>
          <w:szCs w:val="26"/>
        </w:rPr>
        <w:t xml:space="preserve">МВД </w:t>
      </w:r>
      <w:r w:rsidRPr="00B035B6" w:rsidR="00D32048">
        <w:rPr>
          <w:spacing w:val="-10"/>
          <w:sz w:val="26"/>
          <w:szCs w:val="26"/>
        </w:rPr>
        <w:t xml:space="preserve">России по </w:t>
      </w:r>
      <w:r w:rsidR="001151C0">
        <w:rPr>
          <w:spacing w:val="-10"/>
          <w:sz w:val="26"/>
          <w:szCs w:val="26"/>
        </w:rPr>
        <w:t xml:space="preserve">                </w:t>
      </w:r>
      <w:r w:rsidRPr="00B035B6" w:rsidR="00D32048">
        <w:rPr>
          <w:spacing w:val="-10"/>
          <w:sz w:val="26"/>
          <w:szCs w:val="26"/>
        </w:rPr>
        <w:t>г.</w:t>
      </w:r>
      <w:r w:rsidR="001151C0">
        <w:rPr>
          <w:spacing w:val="-10"/>
          <w:sz w:val="26"/>
          <w:szCs w:val="26"/>
        </w:rPr>
        <w:t xml:space="preserve"> </w:t>
      </w:r>
      <w:r w:rsidRPr="00B035B6" w:rsidR="00D32048">
        <w:rPr>
          <w:spacing w:val="-10"/>
          <w:sz w:val="26"/>
          <w:szCs w:val="26"/>
        </w:rPr>
        <w:t>Ставрополю</w:t>
      </w:r>
      <w:r w:rsidR="00FE426E">
        <w:rPr>
          <w:spacing w:val="-10"/>
          <w:sz w:val="26"/>
          <w:szCs w:val="26"/>
        </w:rPr>
        <w:t xml:space="preserve"> от 10.02.2024</w:t>
      </w:r>
      <w:r w:rsidRPr="00B035B6" w:rsidR="00E234FB">
        <w:rPr>
          <w:spacing w:val="-10"/>
          <w:sz w:val="26"/>
          <w:szCs w:val="26"/>
        </w:rPr>
        <w:t>;</w:t>
      </w:r>
      <w:r w:rsidRPr="00B035B6" w:rsidR="007E6443">
        <w:rPr>
          <w:spacing w:val="-10"/>
          <w:sz w:val="26"/>
          <w:szCs w:val="26"/>
        </w:rPr>
        <w:t xml:space="preserve"> видеоматериалом; </w:t>
      </w:r>
      <w:r w:rsidRPr="00B035B6" w:rsidR="00884106">
        <w:rPr>
          <w:spacing w:val="-10"/>
          <w:sz w:val="26"/>
          <w:szCs w:val="26"/>
        </w:rPr>
        <w:t>карточкой операций с ВУ; сведениями о привлечении к а</w:t>
      </w:r>
      <w:r w:rsidRPr="00B035B6" w:rsidR="00E234FB">
        <w:rPr>
          <w:spacing w:val="-10"/>
          <w:sz w:val="26"/>
          <w:szCs w:val="26"/>
        </w:rPr>
        <w:t>дминистративной ответственности</w:t>
      </w:r>
      <w:r w:rsidRPr="00B035B6" w:rsidR="00667EC4">
        <w:rPr>
          <w:spacing w:val="-10"/>
          <w:sz w:val="26"/>
          <w:szCs w:val="26"/>
        </w:rPr>
        <w:t>.</w:t>
      </w:r>
    </w:p>
    <w:p w:rsidR="00F016D9" w:rsidRPr="00F016D9" w:rsidP="00F016D9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F016D9">
        <w:rPr>
          <w:spacing w:val="-10"/>
          <w:sz w:val="26"/>
          <w:szCs w:val="26"/>
        </w:rPr>
        <w:t xml:space="preserve">В соответствии с п.1.3.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 </w:t>
      </w:r>
    </w:p>
    <w:p w:rsidR="00F016D9" w:rsidRPr="00F016D9" w:rsidP="00F016D9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F016D9">
        <w:rPr>
          <w:spacing w:val="-10"/>
          <w:sz w:val="26"/>
          <w:szCs w:val="26"/>
        </w:rPr>
        <w:t>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F016D9" w:rsidRPr="00F016D9" w:rsidP="00F016D9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F016D9">
        <w:rPr>
          <w:spacing w:val="-10"/>
          <w:sz w:val="26"/>
          <w:szCs w:val="26"/>
        </w:rPr>
        <w:t xml:space="preserve">Движение по дороге с двусторонним движением, когда это связано с выездом на полосу встречного движения, и (или) дорожной </w:t>
      </w:r>
      <w:hyperlink r:id="rId5" w:history="1">
        <w:r w:rsidRPr="00F016D9">
          <w:rPr>
            <w:rStyle w:val="Hyperlink"/>
            <w:spacing w:val="-10"/>
            <w:sz w:val="26"/>
            <w:szCs w:val="26"/>
          </w:rPr>
          <w:t>разметки 1.1</w:t>
        </w:r>
      </w:hyperlink>
      <w:r w:rsidRPr="00F016D9">
        <w:rPr>
          <w:spacing w:val="-10"/>
          <w:sz w:val="26"/>
          <w:szCs w:val="26"/>
        </w:rPr>
        <w:t xml:space="preserve"> (разделяющих транспортные потоки противоположных направлений) образует объективную сторону состава административного правонарушения, предусмотренного </w:t>
      </w:r>
      <w:hyperlink r:id="rId6" w:history="1">
        <w:r w:rsidRPr="00F016D9">
          <w:rPr>
            <w:rStyle w:val="Hyperlink"/>
            <w:vanish/>
            <w:spacing w:val="-10"/>
            <w:sz w:val="26"/>
            <w:szCs w:val="26"/>
          </w:rPr>
          <w:t>ст.</w:t>
        </w:r>
        <w:r w:rsidRPr="00F016D9">
          <w:rPr>
            <w:rStyle w:val="Hyperlink"/>
            <w:spacing w:val="-10"/>
            <w:sz w:val="26"/>
            <w:szCs w:val="26"/>
          </w:rPr>
          <w:t>12.15</w:t>
        </w:r>
      </w:hyperlink>
      <w:r w:rsidRPr="00F016D9">
        <w:rPr>
          <w:spacing w:val="-10"/>
          <w:sz w:val="26"/>
          <w:szCs w:val="26"/>
        </w:rPr>
        <w:t xml:space="preserve"> КоАП РФ (п.8 Постановления Пленума Верховного Суда РФ от 24.10.2006 N18 «О некоторых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F016D9" w:rsidRPr="00F016D9" w:rsidP="00F016D9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F016D9">
        <w:rPr>
          <w:spacing w:val="-10"/>
          <w:sz w:val="26"/>
          <w:szCs w:val="26"/>
        </w:rPr>
        <w:t xml:space="preserve">Таким образом, деяние, выразившееся в нарушении водителем транспортного средства требований дорожной </w:t>
      </w:r>
      <w:hyperlink r:id="rId5" w:history="1">
        <w:r w:rsidRPr="00F016D9">
          <w:rPr>
            <w:rStyle w:val="Hyperlink"/>
            <w:spacing w:val="-10"/>
            <w:sz w:val="26"/>
            <w:szCs w:val="26"/>
          </w:rPr>
          <w:t>разметки 1.1</w:t>
        </w:r>
      </w:hyperlink>
      <w:r w:rsidRPr="00F016D9">
        <w:rPr>
          <w:spacing w:val="-10"/>
          <w:sz w:val="26"/>
          <w:szCs w:val="26"/>
        </w:rPr>
        <w:t xml:space="preserve"> с выездом на полосу, предназначенную для встречного движения, квалифицируется судом по </w:t>
      </w:r>
      <w:hyperlink r:id="rId7" w:history="1">
        <w:r w:rsidRPr="00F016D9">
          <w:rPr>
            <w:rStyle w:val="Hyperlink"/>
            <w:spacing w:val="-10"/>
            <w:sz w:val="26"/>
            <w:szCs w:val="26"/>
          </w:rPr>
          <w:t>ч.4 ст.12.15</w:t>
        </w:r>
      </w:hyperlink>
      <w:r w:rsidRPr="00F016D9">
        <w:rPr>
          <w:spacing w:val="-10"/>
          <w:sz w:val="26"/>
          <w:szCs w:val="26"/>
        </w:rPr>
        <w:t xml:space="preserve"> КоАП РФ, поскольку данные действия связаны с выездом на полосу встречного движения.</w:t>
      </w:r>
    </w:p>
    <w:p w:rsidR="00182077" w:rsidRPr="00B035B6" w:rsidP="00884106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>Мировой судья приходит к выводу о том, что материалами дела наличие состава и события административного правонарушения по ч.</w:t>
      </w:r>
      <w:r w:rsidRPr="00B035B6" w:rsidR="00884106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>4 ст.</w:t>
      </w:r>
      <w:r w:rsidRPr="00B035B6" w:rsidR="00884106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 xml:space="preserve">12.15 </w:t>
      </w:r>
      <w:r w:rsidRPr="00B035B6" w:rsidR="00884106">
        <w:rPr>
          <w:spacing w:val="-10"/>
          <w:sz w:val="26"/>
          <w:szCs w:val="26"/>
        </w:rPr>
        <w:t xml:space="preserve">Кодекса </w:t>
      </w:r>
      <w:r w:rsidRPr="00B035B6" w:rsidR="00D243CB">
        <w:rPr>
          <w:spacing w:val="-10"/>
          <w:sz w:val="26"/>
          <w:szCs w:val="26"/>
        </w:rPr>
        <w:t>Р</w:t>
      </w:r>
      <w:r w:rsidR="00D243CB">
        <w:rPr>
          <w:spacing w:val="-10"/>
          <w:sz w:val="26"/>
          <w:szCs w:val="26"/>
        </w:rPr>
        <w:t>оссийской Федерации</w:t>
      </w:r>
      <w:r w:rsidRPr="00B035B6" w:rsidR="00884106">
        <w:rPr>
          <w:spacing w:val="-10"/>
          <w:sz w:val="26"/>
          <w:szCs w:val="26"/>
        </w:rPr>
        <w:t xml:space="preserve"> об административных правонарушениях </w:t>
      </w:r>
      <w:r w:rsidRPr="00B035B6">
        <w:rPr>
          <w:spacing w:val="-10"/>
          <w:sz w:val="26"/>
          <w:szCs w:val="26"/>
        </w:rPr>
        <w:t xml:space="preserve">установлено, исследованные судом материалы дела, получены без нарушения закона, в том числе без нарушения права на защиту, не вызывают сомнений у суда, оценены в своей совокупности в соответствии с требованиями </w:t>
      </w:r>
      <w:hyperlink r:id="rId8" w:history="1">
        <w:r w:rsidRPr="00B035B6">
          <w:rPr>
            <w:spacing w:val="-10"/>
            <w:sz w:val="26"/>
            <w:szCs w:val="26"/>
          </w:rPr>
          <w:t>статьи 26.11</w:t>
        </w:r>
      </w:hyperlink>
      <w:r w:rsidRPr="00B035B6">
        <w:rPr>
          <w:spacing w:val="-10"/>
          <w:sz w:val="26"/>
          <w:szCs w:val="26"/>
        </w:rPr>
        <w:t xml:space="preserve"> </w:t>
      </w:r>
      <w:r w:rsidRPr="00B035B6" w:rsidR="00884106">
        <w:rPr>
          <w:spacing w:val="-10"/>
          <w:sz w:val="26"/>
          <w:szCs w:val="26"/>
        </w:rPr>
        <w:t xml:space="preserve">Кодекса </w:t>
      </w:r>
      <w:r w:rsidRPr="00B035B6" w:rsidR="00D243CB">
        <w:rPr>
          <w:spacing w:val="-10"/>
          <w:sz w:val="26"/>
          <w:szCs w:val="26"/>
        </w:rPr>
        <w:t>Р</w:t>
      </w:r>
      <w:r w:rsidR="00D243CB">
        <w:rPr>
          <w:spacing w:val="-10"/>
          <w:sz w:val="26"/>
          <w:szCs w:val="26"/>
        </w:rPr>
        <w:t>оссийской Федерации</w:t>
      </w:r>
      <w:r w:rsidRPr="00B035B6" w:rsidR="00884106">
        <w:rPr>
          <w:spacing w:val="-10"/>
          <w:sz w:val="26"/>
          <w:szCs w:val="26"/>
        </w:rPr>
        <w:t xml:space="preserve"> об административных правонарушениях </w:t>
      </w:r>
      <w:r w:rsidRPr="00B035B6">
        <w:rPr>
          <w:spacing w:val="-10"/>
          <w:sz w:val="26"/>
          <w:szCs w:val="26"/>
        </w:rPr>
        <w:t xml:space="preserve">и признаются судом в </w:t>
      </w:r>
      <w:r w:rsidRPr="00B035B6" w:rsidR="00884106">
        <w:rPr>
          <w:spacing w:val="-10"/>
          <w:sz w:val="26"/>
          <w:szCs w:val="26"/>
        </w:rPr>
        <w:t>качестве доказательств по делу.</w:t>
      </w:r>
    </w:p>
    <w:p w:rsidR="003433E1" w:rsidRPr="00B035B6" w:rsidP="003433E1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 xml:space="preserve">Мировой судья признает доказательства в их совокупности достаточными для установления вины </w:t>
      </w:r>
      <w:r w:rsidR="00F016D9">
        <w:rPr>
          <w:spacing w:val="-10"/>
          <w:sz w:val="26"/>
          <w:szCs w:val="26"/>
        </w:rPr>
        <w:t>Пирвердяна Д.С.</w:t>
      </w:r>
      <w:r w:rsidR="007B0122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>в совершении правонарушения по ч.</w:t>
      </w:r>
      <w:r w:rsidRPr="00B035B6" w:rsidR="00884106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>4 ст.</w:t>
      </w:r>
      <w:r w:rsidRPr="00B035B6" w:rsidR="00884106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 xml:space="preserve">12.15 </w:t>
      </w:r>
      <w:r w:rsidRPr="00B035B6" w:rsidR="00884106">
        <w:rPr>
          <w:spacing w:val="-10"/>
          <w:sz w:val="26"/>
          <w:szCs w:val="26"/>
        </w:rPr>
        <w:t xml:space="preserve">Кодекса </w:t>
      </w:r>
      <w:r w:rsidRPr="00B035B6" w:rsidR="00D243CB">
        <w:rPr>
          <w:spacing w:val="-10"/>
          <w:sz w:val="26"/>
          <w:szCs w:val="26"/>
        </w:rPr>
        <w:t>Р</w:t>
      </w:r>
      <w:r w:rsidR="00D243CB">
        <w:rPr>
          <w:spacing w:val="-10"/>
          <w:sz w:val="26"/>
          <w:szCs w:val="26"/>
        </w:rPr>
        <w:t>оссийской Федерации</w:t>
      </w:r>
      <w:r w:rsidRPr="00B035B6" w:rsidR="00884106">
        <w:rPr>
          <w:spacing w:val="-10"/>
          <w:sz w:val="26"/>
          <w:szCs w:val="26"/>
        </w:rPr>
        <w:t xml:space="preserve"> об административных правонарушениях</w:t>
      </w:r>
      <w:r w:rsidRPr="00B035B6">
        <w:rPr>
          <w:spacing w:val="-10"/>
          <w:sz w:val="26"/>
          <w:szCs w:val="26"/>
        </w:rPr>
        <w:t>.</w:t>
      </w:r>
    </w:p>
    <w:p w:rsidR="003433E1" w:rsidRPr="00B035B6" w:rsidP="003433E1">
      <w:pPr>
        <w:autoSpaceDE w:val="0"/>
        <w:autoSpaceDN w:val="0"/>
        <w:adjustRightInd w:val="0"/>
        <w:ind w:firstLine="539"/>
        <w:jc w:val="both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>Допустимыми доказательствами, опровергающими наличие состава и события административного правонарушения, вменяемого</w:t>
      </w:r>
      <w:r w:rsidRPr="00B035B6" w:rsidR="0091519D">
        <w:rPr>
          <w:spacing w:val="-10"/>
          <w:sz w:val="26"/>
          <w:szCs w:val="26"/>
        </w:rPr>
        <w:t xml:space="preserve"> </w:t>
      </w:r>
      <w:r w:rsidR="00F016D9">
        <w:rPr>
          <w:spacing w:val="-10"/>
          <w:sz w:val="26"/>
          <w:szCs w:val="26"/>
        </w:rPr>
        <w:t xml:space="preserve">Пирвердяну Д.С. </w:t>
      </w:r>
      <w:r w:rsidR="007B0122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 xml:space="preserve">суд не располагает, а доказательства, собранные по делу, не ставят под сомнение виновность привлекаемого лица в совершении данного административного правонарушения. </w:t>
      </w:r>
    </w:p>
    <w:p w:rsidR="002A5D81" w:rsidRPr="00B035B6" w:rsidP="003433E1">
      <w:pPr>
        <w:autoSpaceDE w:val="0"/>
        <w:autoSpaceDN w:val="0"/>
        <w:adjustRightInd w:val="0"/>
        <w:ind w:firstLine="539"/>
        <w:jc w:val="both"/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>Смягчающих и о</w:t>
      </w:r>
      <w:r w:rsidRPr="00B035B6">
        <w:rPr>
          <w:spacing w:val="-10"/>
          <w:sz w:val="26"/>
          <w:szCs w:val="26"/>
        </w:rPr>
        <w:t>тягчающих вину обстоятельств</w:t>
      </w:r>
      <w:r w:rsidRPr="00B035B6" w:rsidR="00182077">
        <w:rPr>
          <w:spacing w:val="-10"/>
          <w:sz w:val="26"/>
          <w:szCs w:val="26"/>
        </w:rPr>
        <w:t>, а равно исключающих или освобождающих от таковой,</w:t>
      </w:r>
      <w:r w:rsidRPr="00B035B6">
        <w:rPr>
          <w:spacing w:val="-10"/>
          <w:sz w:val="26"/>
          <w:szCs w:val="26"/>
        </w:rPr>
        <w:t xml:space="preserve"> судом не установлено.</w:t>
      </w:r>
    </w:p>
    <w:p w:rsidR="003433E1" w:rsidRPr="00B035B6" w:rsidP="003433E1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 xml:space="preserve">При назначении наказания суд учитывает характер и степень опасности правонарушения, связанного с источником повышенной опасности, данные о личности виновного, и приходит к выводу, что в целях воспитательного воздействия и социальной справедливости, исправления правонарушителя и предупреждение совершения им повторных правонарушений, </w:t>
      </w:r>
      <w:r w:rsidR="00F016D9">
        <w:rPr>
          <w:spacing w:val="-10"/>
          <w:sz w:val="26"/>
          <w:szCs w:val="26"/>
        </w:rPr>
        <w:t>Пирвердяну Д.С.</w:t>
      </w:r>
      <w:r w:rsidR="00507A8D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>необходимо назначить наказание в виде административного штрафа.</w:t>
      </w:r>
    </w:p>
    <w:p w:rsidR="003433E1" w:rsidRPr="00B035B6" w:rsidP="003433E1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>Руководствуясь ст.ст.</w:t>
      </w:r>
      <w:r w:rsidRPr="00B035B6" w:rsidR="00884106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 xml:space="preserve">29.10 и 29.11 </w:t>
      </w:r>
      <w:r w:rsidRPr="00B035B6" w:rsidR="00B91A1B">
        <w:rPr>
          <w:spacing w:val="-10"/>
          <w:sz w:val="26"/>
          <w:szCs w:val="26"/>
        </w:rPr>
        <w:t xml:space="preserve">Кодекса </w:t>
      </w:r>
      <w:r w:rsidRPr="00B035B6" w:rsidR="00D243CB">
        <w:rPr>
          <w:spacing w:val="-10"/>
          <w:sz w:val="26"/>
          <w:szCs w:val="26"/>
        </w:rPr>
        <w:t>Р</w:t>
      </w:r>
      <w:r w:rsidR="00D243CB">
        <w:rPr>
          <w:spacing w:val="-10"/>
          <w:sz w:val="26"/>
          <w:szCs w:val="26"/>
        </w:rPr>
        <w:t>оссийской Федерации</w:t>
      </w:r>
      <w:r w:rsidRPr="00B035B6" w:rsidR="00B91A1B">
        <w:rPr>
          <w:spacing w:val="-10"/>
          <w:sz w:val="26"/>
          <w:szCs w:val="26"/>
        </w:rPr>
        <w:t xml:space="preserve"> об административных правонарушениях</w:t>
      </w:r>
      <w:r w:rsidRPr="00B035B6">
        <w:rPr>
          <w:spacing w:val="-10"/>
          <w:sz w:val="26"/>
          <w:szCs w:val="26"/>
        </w:rPr>
        <w:t>, мировой судья</w:t>
      </w:r>
      <w:r w:rsidRPr="00B035B6" w:rsidR="00E234FB">
        <w:rPr>
          <w:spacing w:val="-10"/>
          <w:sz w:val="26"/>
          <w:szCs w:val="26"/>
        </w:rPr>
        <w:t>,</w:t>
      </w:r>
    </w:p>
    <w:p w:rsidR="003433E1" w:rsidRPr="00B035B6" w:rsidP="003433E1">
      <w:pPr>
        <w:autoSpaceDE w:val="0"/>
        <w:autoSpaceDN w:val="0"/>
        <w:adjustRightInd w:val="0"/>
        <w:ind w:firstLine="540"/>
        <w:jc w:val="center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>ПОСТАНОВИЛ:</w:t>
      </w:r>
    </w:p>
    <w:p w:rsidR="00E234FB" w:rsidRPr="00B035B6" w:rsidP="003433E1">
      <w:pPr>
        <w:autoSpaceDE w:val="0"/>
        <w:autoSpaceDN w:val="0"/>
        <w:adjustRightInd w:val="0"/>
        <w:ind w:firstLine="540"/>
        <w:jc w:val="center"/>
        <w:rPr>
          <w:spacing w:val="-10"/>
          <w:sz w:val="26"/>
          <w:szCs w:val="26"/>
        </w:rPr>
      </w:pPr>
    </w:p>
    <w:p w:rsidR="003433E1" w:rsidRPr="00B035B6" w:rsidP="003433E1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 xml:space="preserve">Пирвердяна </w:t>
      </w:r>
      <w:r w:rsidR="00C8452C">
        <w:rPr>
          <w:spacing w:val="-10"/>
          <w:sz w:val="26"/>
          <w:szCs w:val="26"/>
        </w:rPr>
        <w:t>Д.С.</w:t>
      </w:r>
      <w:r w:rsidRPr="00B035B6" w:rsidR="00507A8D">
        <w:rPr>
          <w:spacing w:val="-10"/>
          <w:sz w:val="26"/>
          <w:szCs w:val="26"/>
        </w:rPr>
        <w:t xml:space="preserve"> </w:t>
      </w:r>
      <w:r w:rsidRPr="00B035B6" w:rsidR="00AC3AC8">
        <w:rPr>
          <w:spacing w:val="-10"/>
          <w:sz w:val="26"/>
          <w:szCs w:val="26"/>
        </w:rPr>
        <w:t>признать виновн</w:t>
      </w:r>
      <w:r>
        <w:rPr>
          <w:spacing w:val="-10"/>
          <w:sz w:val="26"/>
          <w:szCs w:val="26"/>
        </w:rPr>
        <w:t>ым</w:t>
      </w:r>
      <w:r w:rsidRPr="00B035B6">
        <w:rPr>
          <w:spacing w:val="-10"/>
          <w:sz w:val="26"/>
          <w:szCs w:val="26"/>
        </w:rPr>
        <w:t xml:space="preserve"> в совершении административного правонару</w:t>
      </w:r>
      <w:r w:rsidRPr="00B035B6" w:rsidR="00986382">
        <w:rPr>
          <w:spacing w:val="-10"/>
          <w:sz w:val="26"/>
          <w:szCs w:val="26"/>
        </w:rPr>
        <w:t>шения, предусмотренного ч.</w:t>
      </w:r>
      <w:r w:rsidRPr="00B035B6" w:rsidR="00B91A1B">
        <w:rPr>
          <w:spacing w:val="-10"/>
          <w:sz w:val="26"/>
          <w:szCs w:val="26"/>
        </w:rPr>
        <w:t xml:space="preserve"> </w:t>
      </w:r>
      <w:r w:rsidRPr="00B035B6" w:rsidR="00986382">
        <w:rPr>
          <w:spacing w:val="-10"/>
          <w:sz w:val="26"/>
          <w:szCs w:val="26"/>
        </w:rPr>
        <w:t>4 ст.</w:t>
      </w:r>
      <w:r w:rsidRPr="00B035B6" w:rsidR="00B91A1B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 xml:space="preserve">12.15 Кодекса Российской Федерации об административных правонарушениях и подвергнуть </w:t>
      </w:r>
      <w:r>
        <w:rPr>
          <w:spacing w:val="-10"/>
          <w:sz w:val="26"/>
          <w:szCs w:val="26"/>
        </w:rPr>
        <w:t>его</w:t>
      </w:r>
      <w:r w:rsidRPr="00B035B6">
        <w:rPr>
          <w:spacing w:val="-10"/>
          <w:sz w:val="26"/>
          <w:szCs w:val="26"/>
        </w:rPr>
        <w:t xml:space="preserve"> административному наказанию в виде </w:t>
      </w:r>
      <w:r w:rsidRPr="00B035B6">
        <w:rPr>
          <w:bCs/>
          <w:spacing w:val="-10"/>
          <w:sz w:val="26"/>
          <w:szCs w:val="26"/>
        </w:rPr>
        <w:t>административного штрафа в размере 5000 /пять тысяч/ рублей.</w:t>
      </w:r>
    </w:p>
    <w:p w:rsidR="00FF5DF5" w:rsidRPr="00B035B6" w:rsidP="00FF5DF5">
      <w:pPr>
        <w:suppressAutoHyphens/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  <w:highlight w:val="none"/>
        </w:rPr>
        <w:t xml:space="preserve">Банковские реквизиты для перечисления штрафов: получатель – </w:t>
      </w:r>
      <w:r w:rsidRPr="00B035B6">
        <w:rPr>
          <w:spacing w:val="-10"/>
          <w:sz w:val="26"/>
          <w:szCs w:val="26"/>
        </w:rPr>
        <w:t>УФК по Ставропольскому краю (УМВД России по г. Ставрополю</w:t>
      </w:r>
      <w:r w:rsidRPr="00B035B6" w:rsidR="00E234FB">
        <w:rPr>
          <w:spacing w:val="-10"/>
          <w:sz w:val="26"/>
          <w:szCs w:val="26"/>
        </w:rPr>
        <w:t xml:space="preserve"> л/с 04211</w:t>
      </w:r>
      <w:r w:rsidRPr="00B035B6" w:rsidR="00E234FB">
        <w:rPr>
          <w:spacing w:val="-10"/>
          <w:sz w:val="26"/>
          <w:szCs w:val="26"/>
          <w:lang w:val="en-US"/>
        </w:rPr>
        <w:t>W</w:t>
      </w:r>
      <w:r w:rsidRPr="00B035B6" w:rsidR="00E234FB">
        <w:rPr>
          <w:spacing w:val="-10"/>
          <w:sz w:val="26"/>
          <w:szCs w:val="26"/>
        </w:rPr>
        <w:t>09500</w:t>
      </w:r>
      <w:r w:rsidRPr="00B035B6">
        <w:rPr>
          <w:spacing w:val="-10"/>
          <w:sz w:val="26"/>
          <w:szCs w:val="26"/>
        </w:rPr>
        <w:t>), ИНН 2635130373, КПП 263501001, ОКТМО 07701000,  номер счета 4010</w:t>
      </w:r>
      <w:r w:rsidRPr="00B035B6" w:rsidR="00E234FB">
        <w:rPr>
          <w:spacing w:val="-10"/>
          <w:sz w:val="26"/>
          <w:szCs w:val="26"/>
        </w:rPr>
        <w:t>281034537</w:t>
      </w:r>
      <w:r w:rsidRPr="00B035B6" w:rsidR="00667EC4">
        <w:rPr>
          <w:spacing w:val="-10"/>
          <w:sz w:val="26"/>
          <w:szCs w:val="26"/>
        </w:rPr>
        <w:t>0000013</w:t>
      </w:r>
      <w:r w:rsidRPr="00B035B6">
        <w:rPr>
          <w:spacing w:val="-10"/>
          <w:sz w:val="26"/>
          <w:szCs w:val="26"/>
        </w:rPr>
        <w:t xml:space="preserve"> в </w:t>
      </w:r>
      <w:r w:rsidRPr="00B035B6" w:rsidR="00667EC4">
        <w:rPr>
          <w:spacing w:val="-10"/>
          <w:sz w:val="26"/>
          <w:szCs w:val="26"/>
        </w:rPr>
        <w:t>ОТДЕЛЕНИЕ СТАВРОПОЛЬ БАНКА РОССИИ//УФК по Ставропольскому краю г.Ставрополь</w:t>
      </w:r>
      <w:r w:rsidRPr="00B035B6">
        <w:rPr>
          <w:spacing w:val="-10"/>
          <w:sz w:val="26"/>
          <w:szCs w:val="26"/>
        </w:rPr>
        <w:t>, БИК 0</w:t>
      </w:r>
      <w:r w:rsidRPr="00B035B6" w:rsidR="00667EC4">
        <w:rPr>
          <w:spacing w:val="-10"/>
          <w:sz w:val="26"/>
          <w:szCs w:val="26"/>
        </w:rPr>
        <w:t>10702101</w:t>
      </w:r>
      <w:r w:rsidRPr="00B035B6">
        <w:rPr>
          <w:spacing w:val="-10"/>
          <w:sz w:val="26"/>
          <w:szCs w:val="26"/>
        </w:rPr>
        <w:t xml:space="preserve">, </w:t>
      </w:r>
      <w:r w:rsidRPr="00B035B6" w:rsidR="00667EC4">
        <w:rPr>
          <w:spacing w:val="-10"/>
          <w:sz w:val="26"/>
          <w:szCs w:val="26"/>
        </w:rPr>
        <w:t xml:space="preserve">К/С 03100643000000012100 </w:t>
      </w:r>
      <w:r w:rsidRPr="00B035B6">
        <w:rPr>
          <w:spacing w:val="-10"/>
          <w:sz w:val="26"/>
          <w:szCs w:val="26"/>
        </w:rPr>
        <w:t>КБК 18811601123010001140, УИН 188104</w:t>
      </w:r>
      <w:r w:rsidRPr="00B035B6" w:rsidR="00AC3AC8">
        <w:rPr>
          <w:spacing w:val="-10"/>
          <w:sz w:val="26"/>
          <w:szCs w:val="26"/>
        </w:rPr>
        <w:t>2</w:t>
      </w:r>
      <w:r w:rsidR="009551B9">
        <w:rPr>
          <w:spacing w:val="-10"/>
          <w:sz w:val="26"/>
          <w:szCs w:val="26"/>
        </w:rPr>
        <w:t>6244700001657</w:t>
      </w:r>
      <w:r w:rsidRPr="00B035B6">
        <w:rPr>
          <w:spacing w:val="-10"/>
          <w:sz w:val="26"/>
          <w:szCs w:val="26"/>
        </w:rPr>
        <w:t>.</w:t>
      </w:r>
    </w:p>
    <w:p w:rsidR="003433E1" w:rsidRPr="00B035B6" w:rsidP="003433E1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>В соответствии с ч.</w:t>
      </w:r>
      <w:r w:rsidRPr="00B035B6" w:rsidR="00FF5DF5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>1 ст.</w:t>
      </w:r>
      <w:r w:rsidRPr="00B035B6" w:rsidR="00FF5DF5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 xml:space="preserve">32.2 </w:t>
      </w:r>
      <w:r w:rsidRPr="00B035B6" w:rsidR="00FF5DF5">
        <w:rPr>
          <w:spacing w:val="-10"/>
          <w:sz w:val="26"/>
          <w:szCs w:val="26"/>
        </w:rPr>
        <w:t>Кодекса Российской Федерации об административных правонарушениях</w:t>
      </w:r>
      <w:r w:rsidRPr="00B035B6">
        <w:rPr>
          <w:spacing w:val="-10"/>
          <w:sz w:val="26"/>
          <w:szCs w:val="26"/>
        </w:rPr>
        <w:t xml:space="preserve">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9" w:history="1">
        <w:r w:rsidRPr="00B035B6">
          <w:rPr>
            <w:spacing w:val="-10"/>
            <w:sz w:val="26"/>
            <w:szCs w:val="26"/>
          </w:rPr>
          <w:t>ст.</w:t>
        </w:r>
        <w:r w:rsidRPr="00B035B6" w:rsidR="00FF5DF5">
          <w:rPr>
            <w:spacing w:val="-10"/>
            <w:sz w:val="26"/>
            <w:szCs w:val="26"/>
          </w:rPr>
          <w:t xml:space="preserve"> </w:t>
        </w:r>
        <w:r w:rsidRPr="00B035B6">
          <w:rPr>
            <w:spacing w:val="-10"/>
            <w:sz w:val="26"/>
            <w:szCs w:val="26"/>
          </w:rPr>
          <w:t>31.5</w:t>
        </w:r>
      </w:hyperlink>
      <w:r w:rsidRPr="00B035B6">
        <w:rPr>
          <w:spacing w:val="-10"/>
          <w:sz w:val="26"/>
          <w:szCs w:val="26"/>
        </w:rPr>
        <w:t xml:space="preserve"> настоящего Кодекса.</w:t>
      </w:r>
    </w:p>
    <w:p w:rsidR="003433E1" w:rsidRPr="00B035B6" w:rsidP="003433E1">
      <w:pPr>
        <w:suppressAutoHyphens/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>В соответствии ч.</w:t>
      </w:r>
      <w:r w:rsidRPr="00B035B6" w:rsidR="00FF5DF5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>1, ч.</w:t>
      </w:r>
      <w:r w:rsidRPr="00B035B6" w:rsidR="00FF5DF5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>2 ст.</w:t>
      </w:r>
      <w:r w:rsidRPr="00B035B6" w:rsidR="00FF5DF5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 xml:space="preserve">31.5 </w:t>
      </w:r>
      <w:r w:rsidRPr="00B035B6" w:rsidR="00FF5DF5">
        <w:rPr>
          <w:spacing w:val="-10"/>
          <w:sz w:val="26"/>
          <w:szCs w:val="26"/>
        </w:rPr>
        <w:t>Кодекса Российской Федерации об административных правонарушениях</w:t>
      </w:r>
      <w:r w:rsidRPr="00B035B6">
        <w:rPr>
          <w:spacing w:val="-10"/>
          <w:sz w:val="26"/>
          <w:szCs w:val="26"/>
        </w:rPr>
        <w:t>, исполнение постановления о назначении административного наказания может быть отсрочено на срок до одного месяца или рассрочено на срок до трех месяцев по заявлению лица, подвергнутого наказанию.</w:t>
      </w:r>
    </w:p>
    <w:p w:rsidR="003433E1" w:rsidRPr="00B035B6" w:rsidP="003433E1">
      <w:pPr>
        <w:suppressAutoHyphens/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>В соответствии с ч.</w:t>
      </w:r>
      <w:r w:rsidRPr="00B035B6" w:rsidR="00FF5DF5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>1.3 ст.</w:t>
      </w:r>
      <w:r w:rsidRPr="00B035B6" w:rsidR="00FF5DF5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 xml:space="preserve">32.2 </w:t>
      </w:r>
      <w:r w:rsidRPr="00B035B6" w:rsidR="00FF5DF5">
        <w:rPr>
          <w:spacing w:val="-10"/>
          <w:sz w:val="26"/>
          <w:szCs w:val="26"/>
        </w:rPr>
        <w:t>Кодекса Российской Федерации об административных правонарушениях</w:t>
      </w:r>
      <w:r w:rsidRPr="00B035B6">
        <w:rPr>
          <w:spacing w:val="-10"/>
          <w:sz w:val="26"/>
          <w:szCs w:val="26"/>
        </w:rPr>
        <w:t xml:space="preserve">,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0" w:history="1">
        <w:r w:rsidRPr="00B035B6">
          <w:rPr>
            <w:spacing w:val="-10"/>
            <w:sz w:val="26"/>
            <w:szCs w:val="26"/>
          </w:rPr>
          <w:t>главой 12</w:t>
        </w:r>
      </w:hyperlink>
      <w:r w:rsidRPr="00B035B6">
        <w:rPr>
          <w:spacing w:val="-10"/>
          <w:sz w:val="26"/>
          <w:szCs w:val="26"/>
        </w:rPr>
        <w:t xml:space="preserve"> Кодекса, за исключением административных правонарушений, предусмотренных </w:t>
      </w:r>
      <w:hyperlink r:id="rId11" w:history="1">
        <w:r w:rsidRPr="00B035B6">
          <w:rPr>
            <w:spacing w:val="-10"/>
            <w:sz w:val="26"/>
            <w:szCs w:val="26"/>
          </w:rPr>
          <w:t>ч. 1.1 ст.</w:t>
        </w:r>
        <w:r w:rsidRPr="00B035B6" w:rsidR="00FF5DF5">
          <w:rPr>
            <w:spacing w:val="-10"/>
            <w:sz w:val="26"/>
            <w:szCs w:val="26"/>
          </w:rPr>
          <w:t xml:space="preserve"> </w:t>
        </w:r>
        <w:r w:rsidRPr="00B035B6">
          <w:rPr>
            <w:spacing w:val="-10"/>
            <w:sz w:val="26"/>
            <w:szCs w:val="26"/>
          </w:rPr>
          <w:t>12.1</w:t>
        </w:r>
      </w:hyperlink>
      <w:r w:rsidRPr="00B035B6">
        <w:rPr>
          <w:spacing w:val="-10"/>
          <w:sz w:val="26"/>
          <w:szCs w:val="26"/>
        </w:rPr>
        <w:t xml:space="preserve">, </w:t>
      </w:r>
      <w:hyperlink r:id="rId12" w:history="1">
        <w:r w:rsidRPr="00B035B6">
          <w:rPr>
            <w:spacing w:val="-10"/>
            <w:sz w:val="26"/>
            <w:szCs w:val="26"/>
          </w:rPr>
          <w:t>ст.</w:t>
        </w:r>
        <w:r w:rsidRPr="00B035B6" w:rsidR="00FF5DF5">
          <w:rPr>
            <w:spacing w:val="-10"/>
            <w:sz w:val="26"/>
            <w:szCs w:val="26"/>
          </w:rPr>
          <w:t xml:space="preserve"> </w:t>
        </w:r>
        <w:r w:rsidRPr="00B035B6">
          <w:rPr>
            <w:spacing w:val="-10"/>
            <w:sz w:val="26"/>
            <w:szCs w:val="26"/>
          </w:rPr>
          <w:t>12.8</w:t>
        </w:r>
      </w:hyperlink>
      <w:r w:rsidRPr="00B035B6">
        <w:rPr>
          <w:spacing w:val="-10"/>
          <w:sz w:val="26"/>
          <w:szCs w:val="26"/>
        </w:rPr>
        <w:t xml:space="preserve">, </w:t>
      </w:r>
      <w:hyperlink r:id="rId13" w:history="1">
        <w:r w:rsidRPr="00B035B6">
          <w:rPr>
            <w:spacing w:val="-10"/>
            <w:sz w:val="26"/>
            <w:szCs w:val="26"/>
          </w:rPr>
          <w:t>ч.</w:t>
        </w:r>
        <w:r w:rsidRPr="00B035B6" w:rsidR="00FF5DF5">
          <w:rPr>
            <w:spacing w:val="-10"/>
            <w:sz w:val="26"/>
            <w:szCs w:val="26"/>
          </w:rPr>
          <w:t xml:space="preserve"> </w:t>
        </w:r>
        <w:r w:rsidRPr="00B035B6">
          <w:rPr>
            <w:spacing w:val="-10"/>
            <w:sz w:val="26"/>
            <w:szCs w:val="26"/>
          </w:rPr>
          <w:t>6</w:t>
        </w:r>
      </w:hyperlink>
      <w:r w:rsidRPr="00B035B6">
        <w:rPr>
          <w:spacing w:val="-10"/>
          <w:sz w:val="26"/>
          <w:szCs w:val="26"/>
        </w:rPr>
        <w:t xml:space="preserve"> и ч.</w:t>
      </w:r>
      <w:r w:rsidRPr="00B035B6" w:rsidR="00FF5DF5">
        <w:rPr>
          <w:spacing w:val="-10"/>
          <w:sz w:val="26"/>
          <w:szCs w:val="26"/>
        </w:rPr>
        <w:t xml:space="preserve"> </w:t>
      </w:r>
      <w:hyperlink r:id="rId14" w:history="1">
        <w:r w:rsidRPr="00B035B6">
          <w:rPr>
            <w:spacing w:val="-10"/>
            <w:sz w:val="26"/>
            <w:szCs w:val="26"/>
          </w:rPr>
          <w:t>7 ст.</w:t>
        </w:r>
        <w:r w:rsidRPr="00B035B6" w:rsidR="00FF5DF5">
          <w:rPr>
            <w:spacing w:val="-10"/>
            <w:sz w:val="26"/>
            <w:szCs w:val="26"/>
          </w:rPr>
          <w:t xml:space="preserve"> </w:t>
        </w:r>
        <w:r w:rsidRPr="00B035B6">
          <w:rPr>
            <w:spacing w:val="-10"/>
            <w:sz w:val="26"/>
            <w:szCs w:val="26"/>
          </w:rPr>
          <w:t>12.9</w:t>
        </w:r>
      </w:hyperlink>
      <w:r w:rsidRPr="00B035B6">
        <w:rPr>
          <w:spacing w:val="-10"/>
          <w:sz w:val="26"/>
          <w:szCs w:val="26"/>
        </w:rPr>
        <w:t xml:space="preserve">, </w:t>
      </w:r>
      <w:hyperlink r:id="rId15" w:history="1">
        <w:r w:rsidRPr="00B035B6">
          <w:rPr>
            <w:spacing w:val="-10"/>
            <w:sz w:val="26"/>
            <w:szCs w:val="26"/>
          </w:rPr>
          <w:t>ч.</w:t>
        </w:r>
        <w:r w:rsidRPr="00B035B6" w:rsidR="00FF5DF5">
          <w:rPr>
            <w:spacing w:val="-10"/>
            <w:sz w:val="26"/>
            <w:szCs w:val="26"/>
          </w:rPr>
          <w:t xml:space="preserve"> </w:t>
        </w:r>
        <w:r w:rsidRPr="00B035B6">
          <w:rPr>
            <w:spacing w:val="-10"/>
            <w:sz w:val="26"/>
            <w:szCs w:val="26"/>
          </w:rPr>
          <w:t>3 ст.</w:t>
        </w:r>
        <w:r w:rsidRPr="00B035B6" w:rsidR="00FF5DF5">
          <w:rPr>
            <w:spacing w:val="-10"/>
            <w:sz w:val="26"/>
            <w:szCs w:val="26"/>
          </w:rPr>
          <w:t xml:space="preserve"> </w:t>
        </w:r>
        <w:r w:rsidRPr="00B035B6">
          <w:rPr>
            <w:spacing w:val="-10"/>
            <w:sz w:val="26"/>
            <w:szCs w:val="26"/>
          </w:rPr>
          <w:t>12.12</w:t>
        </w:r>
      </w:hyperlink>
      <w:r w:rsidRPr="00B035B6">
        <w:rPr>
          <w:spacing w:val="-10"/>
          <w:sz w:val="26"/>
          <w:szCs w:val="26"/>
        </w:rPr>
        <w:t xml:space="preserve">, </w:t>
      </w:r>
      <w:hyperlink r:id="rId16" w:history="1">
        <w:r w:rsidRPr="00B035B6">
          <w:rPr>
            <w:spacing w:val="-10"/>
            <w:sz w:val="26"/>
            <w:szCs w:val="26"/>
          </w:rPr>
          <w:t>ч.</w:t>
        </w:r>
        <w:r w:rsidRPr="00B035B6" w:rsidR="00FF5DF5">
          <w:rPr>
            <w:spacing w:val="-10"/>
            <w:sz w:val="26"/>
            <w:szCs w:val="26"/>
          </w:rPr>
          <w:t xml:space="preserve"> </w:t>
        </w:r>
        <w:r w:rsidRPr="00B035B6">
          <w:rPr>
            <w:spacing w:val="-10"/>
            <w:sz w:val="26"/>
            <w:szCs w:val="26"/>
          </w:rPr>
          <w:t>5 ст.</w:t>
        </w:r>
        <w:r w:rsidRPr="00B035B6" w:rsidR="00FF5DF5">
          <w:rPr>
            <w:spacing w:val="-10"/>
            <w:sz w:val="26"/>
            <w:szCs w:val="26"/>
          </w:rPr>
          <w:t xml:space="preserve"> </w:t>
        </w:r>
        <w:r w:rsidRPr="00B035B6">
          <w:rPr>
            <w:spacing w:val="-10"/>
            <w:sz w:val="26"/>
            <w:szCs w:val="26"/>
          </w:rPr>
          <w:t>12.15</w:t>
        </w:r>
      </w:hyperlink>
      <w:r w:rsidRPr="00B035B6">
        <w:rPr>
          <w:spacing w:val="-10"/>
          <w:sz w:val="26"/>
          <w:szCs w:val="26"/>
        </w:rPr>
        <w:t xml:space="preserve">, </w:t>
      </w:r>
      <w:hyperlink r:id="rId17" w:history="1">
        <w:r w:rsidRPr="00B035B6">
          <w:rPr>
            <w:spacing w:val="-10"/>
            <w:sz w:val="26"/>
            <w:szCs w:val="26"/>
          </w:rPr>
          <w:t>ч.</w:t>
        </w:r>
        <w:r w:rsidRPr="00B035B6" w:rsidR="00FF5DF5">
          <w:rPr>
            <w:spacing w:val="-10"/>
            <w:sz w:val="26"/>
            <w:szCs w:val="26"/>
          </w:rPr>
          <w:t xml:space="preserve"> </w:t>
        </w:r>
        <w:r w:rsidRPr="00B035B6">
          <w:rPr>
            <w:spacing w:val="-10"/>
            <w:sz w:val="26"/>
            <w:szCs w:val="26"/>
          </w:rPr>
          <w:t>3.1 ст.</w:t>
        </w:r>
        <w:r w:rsidRPr="00B035B6" w:rsidR="00FF5DF5">
          <w:rPr>
            <w:spacing w:val="-10"/>
            <w:sz w:val="26"/>
            <w:szCs w:val="26"/>
          </w:rPr>
          <w:t xml:space="preserve"> </w:t>
        </w:r>
        <w:r w:rsidRPr="00B035B6">
          <w:rPr>
            <w:spacing w:val="-10"/>
            <w:sz w:val="26"/>
            <w:szCs w:val="26"/>
          </w:rPr>
          <w:t>12.16</w:t>
        </w:r>
      </w:hyperlink>
      <w:r w:rsidRPr="00B035B6">
        <w:rPr>
          <w:spacing w:val="-10"/>
          <w:sz w:val="26"/>
          <w:szCs w:val="26"/>
        </w:rPr>
        <w:t xml:space="preserve">, </w:t>
      </w:r>
      <w:hyperlink r:id="rId18" w:history="1">
        <w:r w:rsidRPr="00B035B6">
          <w:rPr>
            <w:spacing w:val="-10"/>
            <w:sz w:val="26"/>
            <w:szCs w:val="26"/>
          </w:rPr>
          <w:t>ст.</w:t>
        </w:r>
        <w:r w:rsidRPr="00B035B6" w:rsidR="00FF5DF5">
          <w:rPr>
            <w:spacing w:val="-10"/>
            <w:sz w:val="26"/>
            <w:szCs w:val="26"/>
          </w:rPr>
          <w:t xml:space="preserve"> </w:t>
        </w:r>
        <w:r w:rsidRPr="00B035B6">
          <w:rPr>
            <w:spacing w:val="-10"/>
            <w:sz w:val="26"/>
            <w:szCs w:val="26"/>
          </w:rPr>
          <w:t>12.24</w:t>
        </w:r>
      </w:hyperlink>
      <w:r w:rsidRPr="00B035B6">
        <w:rPr>
          <w:spacing w:val="-10"/>
          <w:sz w:val="26"/>
          <w:szCs w:val="26"/>
        </w:rPr>
        <w:t xml:space="preserve">, </w:t>
      </w:r>
      <w:r w:rsidRPr="00B035B6" w:rsidR="00FF5DF5">
        <w:rPr>
          <w:spacing w:val="-10"/>
          <w:sz w:val="26"/>
          <w:szCs w:val="26"/>
        </w:rPr>
        <w:t xml:space="preserve">ст. </w:t>
      </w:r>
      <w:hyperlink r:id="rId19" w:history="1">
        <w:r w:rsidRPr="00B035B6">
          <w:rPr>
            <w:spacing w:val="-10"/>
            <w:sz w:val="26"/>
            <w:szCs w:val="26"/>
          </w:rPr>
          <w:t>12.26</w:t>
        </w:r>
      </w:hyperlink>
      <w:r w:rsidRPr="00B035B6">
        <w:rPr>
          <w:spacing w:val="-10"/>
          <w:sz w:val="26"/>
          <w:szCs w:val="26"/>
        </w:rPr>
        <w:t xml:space="preserve">, </w:t>
      </w:r>
      <w:hyperlink r:id="rId20" w:history="1">
        <w:r w:rsidRPr="00B035B6">
          <w:rPr>
            <w:spacing w:val="-10"/>
            <w:sz w:val="26"/>
            <w:szCs w:val="26"/>
          </w:rPr>
          <w:t>ч.</w:t>
        </w:r>
        <w:r w:rsidRPr="00B035B6" w:rsidR="00FF5DF5">
          <w:rPr>
            <w:spacing w:val="-10"/>
            <w:sz w:val="26"/>
            <w:szCs w:val="26"/>
          </w:rPr>
          <w:t xml:space="preserve"> </w:t>
        </w:r>
        <w:r w:rsidRPr="00B035B6">
          <w:rPr>
            <w:spacing w:val="-10"/>
            <w:sz w:val="26"/>
            <w:szCs w:val="26"/>
          </w:rPr>
          <w:t>3 ст.12.27</w:t>
        </w:r>
      </w:hyperlink>
      <w:r w:rsidRPr="00B035B6">
        <w:rPr>
          <w:spacing w:val="-10"/>
          <w:sz w:val="26"/>
          <w:szCs w:val="26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3433E1" w:rsidRPr="00B035B6" w:rsidP="003433E1">
      <w:pPr>
        <w:suppressAutoHyphens/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>В соответствии с ч.</w:t>
      </w:r>
      <w:r w:rsidRPr="00B035B6" w:rsidR="00FF5DF5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>1 ст.</w:t>
      </w:r>
      <w:r w:rsidRPr="00B035B6" w:rsidR="00FF5DF5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 xml:space="preserve">20.25 </w:t>
      </w:r>
      <w:r w:rsidRPr="00B035B6" w:rsidR="00FF5DF5">
        <w:rPr>
          <w:spacing w:val="-10"/>
          <w:sz w:val="26"/>
          <w:szCs w:val="26"/>
        </w:rPr>
        <w:t>Кодекса Российской Федерации об административных правонарушениях</w:t>
      </w:r>
      <w:r w:rsidRPr="00B035B6">
        <w:rPr>
          <w:spacing w:val="-10"/>
          <w:sz w:val="26"/>
          <w:szCs w:val="26"/>
        </w:rPr>
        <w:t>, неуплата штрафа в срок, предусмотренный ст.</w:t>
      </w:r>
      <w:r w:rsidRPr="00B035B6" w:rsidR="00FF5DF5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 xml:space="preserve">32.2 </w:t>
      </w:r>
      <w:r w:rsidRPr="00B035B6" w:rsidR="00FF5DF5">
        <w:rPr>
          <w:spacing w:val="-10"/>
          <w:sz w:val="26"/>
          <w:szCs w:val="26"/>
        </w:rPr>
        <w:t>Кодекса Российской Федерации об административных правонарушениях</w:t>
      </w:r>
      <w:r w:rsidRPr="00B035B6">
        <w:rPr>
          <w:spacing w:val="-10"/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суток.</w:t>
      </w:r>
    </w:p>
    <w:p w:rsidR="00FF5DF5" w:rsidRPr="00B035B6" w:rsidP="00FF5DF5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>Постановление может быть обжаловано в Октябрьский районный суд г. Ставрополя через мирового судью в течение 10 суток с момента вручения или получения копии постановления.</w:t>
      </w:r>
    </w:p>
    <w:p w:rsidR="00EF65F0" w:rsidRPr="00B035B6" w:rsidP="00667EC4">
      <w:pPr>
        <w:suppressAutoHyphens/>
        <w:autoSpaceDE w:val="0"/>
        <w:autoSpaceDN w:val="0"/>
        <w:adjustRightInd w:val="0"/>
        <w:jc w:val="both"/>
        <w:rPr>
          <w:spacing w:val="-10"/>
          <w:sz w:val="26"/>
          <w:szCs w:val="26"/>
        </w:rPr>
      </w:pPr>
    </w:p>
    <w:p w:rsidR="008C49EF" w:rsidRPr="00B035B6" w:rsidP="003433E1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</w:p>
    <w:p w:rsidR="003433E1" w:rsidRPr="00B035B6" w:rsidP="00D243CB">
      <w:pPr>
        <w:autoSpaceDE w:val="0"/>
        <w:autoSpaceDN w:val="0"/>
        <w:adjustRightInd w:val="0"/>
        <w:jc w:val="both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>Мировой судья</w:t>
      </w:r>
      <w:r w:rsidRPr="00B035B6">
        <w:rPr>
          <w:spacing w:val="-10"/>
          <w:sz w:val="26"/>
          <w:szCs w:val="26"/>
        </w:rPr>
        <w:tab/>
      </w:r>
      <w:r w:rsidRPr="00B035B6">
        <w:rPr>
          <w:spacing w:val="-10"/>
          <w:sz w:val="26"/>
          <w:szCs w:val="26"/>
        </w:rPr>
        <w:tab/>
      </w:r>
      <w:r w:rsidRPr="00B035B6">
        <w:rPr>
          <w:spacing w:val="-10"/>
          <w:sz w:val="26"/>
          <w:szCs w:val="26"/>
        </w:rPr>
        <w:tab/>
      </w:r>
      <w:r w:rsidRPr="00B035B6">
        <w:rPr>
          <w:spacing w:val="-10"/>
          <w:sz w:val="26"/>
          <w:szCs w:val="26"/>
        </w:rPr>
        <w:tab/>
      </w:r>
      <w:r w:rsidRPr="00B035B6">
        <w:rPr>
          <w:spacing w:val="-10"/>
          <w:sz w:val="26"/>
          <w:szCs w:val="26"/>
        </w:rPr>
        <w:tab/>
      </w:r>
      <w:r w:rsidRPr="00B035B6">
        <w:rPr>
          <w:spacing w:val="-10"/>
          <w:sz w:val="26"/>
          <w:szCs w:val="26"/>
        </w:rPr>
        <w:tab/>
      </w:r>
      <w:r w:rsidRPr="00B035B6" w:rsidR="00CF2E05">
        <w:rPr>
          <w:spacing w:val="-10"/>
          <w:sz w:val="26"/>
          <w:szCs w:val="26"/>
        </w:rPr>
        <w:tab/>
      </w:r>
      <w:r w:rsidRPr="00B035B6" w:rsidR="00EF65F0">
        <w:rPr>
          <w:spacing w:val="-10"/>
          <w:sz w:val="26"/>
          <w:szCs w:val="26"/>
        </w:rPr>
        <w:t xml:space="preserve">                       </w:t>
      </w:r>
      <w:r w:rsidR="00D243CB">
        <w:rPr>
          <w:spacing w:val="-10"/>
          <w:sz w:val="26"/>
          <w:szCs w:val="26"/>
        </w:rPr>
        <w:t>Т.П. Кошманова</w:t>
      </w:r>
      <w:r w:rsidRPr="00B035B6" w:rsidR="00EF65F0">
        <w:rPr>
          <w:spacing w:val="-10"/>
          <w:sz w:val="26"/>
          <w:szCs w:val="26"/>
        </w:rPr>
        <w:t xml:space="preserve"> </w:t>
      </w:r>
    </w:p>
    <w:p w:rsidR="00DE64F4">
      <w:pPr>
        <w:spacing w:after="200" w:line="276" w:lineRule="auto"/>
        <w:rPr>
          <w:spacing w:val="-10"/>
        </w:rPr>
      </w:pPr>
    </w:p>
    <w:sectPr w:rsidSect="00FF5DF5">
      <w:headerReference w:type="default" r:id="rId2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63898900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BC3E6D" w:rsidRPr="005753C3">
        <w:pPr>
          <w:pStyle w:val="Header"/>
          <w:jc w:val="center"/>
          <w:rPr>
            <w:sz w:val="16"/>
            <w:szCs w:val="16"/>
          </w:rPr>
        </w:pPr>
        <w:r w:rsidRPr="005753C3">
          <w:rPr>
            <w:sz w:val="16"/>
            <w:szCs w:val="16"/>
          </w:rPr>
          <w:fldChar w:fldCharType="begin"/>
        </w:r>
        <w:r w:rsidRPr="005753C3">
          <w:rPr>
            <w:sz w:val="16"/>
            <w:szCs w:val="16"/>
          </w:rPr>
          <w:instrText>PAGE   \* MERGEFORMAT</w:instrText>
        </w:r>
        <w:r w:rsidRPr="005753C3">
          <w:rPr>
            <w:sz w:val="16"/>
            <w:szCs w:val="16"/>
          </w:rPr>
          <w:fldChar w:fldCharType="separate"/>
        </w:r>
        <w:r w:rsidR="00C8452C">
          <w:rPr>
            <w:noProof/>
            <w:sz w:val="16"/>
            <w:szCs w:val="16"/>
          </w:rPr>
          <w:t>3</w:t>
        </w:r>
        <w:r w:rsidRPr="005753C3">
          <w:rPr>
            <w:sz w:val="16"/>
            <w:szCs w:val="16"/>
          </w:rPr>
          <w:fldChar w:fldCharType="end"/>
        </w:r>
      </w:p>
    </w:sdtContent>
  </w:sdt>
  <w:p w:rsidR="00BC3E6D" w:rsidRPr="005753C3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B8D"/>
    <w:rsid w:val="00014F86"/>
    <w:rsid w:val="0004649E"/>
    <w:rsid w:val="00050B5A"/>
    <w:rsid w:val="000A549C"/>
    <w:rsid w:val="001151C0"/>
    <w:rsid w:val="00124341"/>
    <w:rsid w:val="001460E4"/>
    <w:rsid w:val="00172525"/>
    <w:rsid w:val="00182077"/>
    <w:rsid w:val="001D0BA5"/>
    <w:rsid w:val="001E69C4"/>
    <w:rsid w:val="0022378C"/>
    <w:rsid w:val="00250AA5"/>
    <w:rsid w:val="0026053C"/>
    <w:rsid w:val="0027394F"/>
    <w:rsid w:val="002A5D81"/>
    <w:rsid w:val="002B09B1"/>
    <w:rsid w:val="002E160C"/>
    <w:rsid w:val="003273FA"/>
    <w:rsid w:val="003433E1"/>
    <w:rsid w:val="00347F7D"/>
    <w:rsid w:val="00355AA2"/>
    <w:rsid w:val="00365516"/>
    <w:rsid w:val="00371BC8"/>
    <w:rsid w:val="003B2B9B"/>
    <w:rsid w:val="003D4696"/>
    <w:rsid w:val="003F5A48"/>
    <w:rsid w:val="00477FCB"/>
    <w:rsid w:val="00497CA3"/>
    <w:rsid w:val="004B3621"/>
    <w:rsid w:val="004B518F"/>
    <w:rsid w:val="004E524A"/>
    <w:rsid w:val="00507A8D"/>
    <w:rsid w:val="005753C3"/>
    <w:rsid w:val="005D610A"/>
    <w:rsid w:val="006358B9"/>
    <w:rsid w:val="006672F8"/>
    <w:rsid w:val="00667EC4"/>
    <w:rsid w:val="006743C9"/>
    <w:rsid w:val="006A7475"/>
    <w:rsid w:val="006E08D5"/>
    <w:rsid w:val="00704F60"/>
    <w:rsid w:val="007076FA"/>
    <w:rsid w:val="00771B8D"/>
    <w:rsid w:val="007B0122"/>
    <w:rsid w:val="007E6443"/>
    <w:rsid w:val="007E67FC"/>
    <w:rsid w:val="00840DAF"/>
    <w:rsid w:val="008449BF"/>
    <w:rsid w:val="00850F56"/>
    <w:rsid w:val="00860392"/>
    <w:rsid w:val="00884106"/>
    <w:rsid w:val="008B055D"/>
    <w:rsid w:val="008C33F2"/>
    <w:rsid w:val="008C49EF"/>
    <w:rsid w:val="008E7A82"/>
    <w:rsid w:val="008F7803"/>
    <w:rsid w:val="0090444E"/>
    <w:rsid w:val="00914A97"/>
    <w:rsid w:val="0091519D"/>
    <w:rsid w:val="009509B1"/>
    <w:rsid w:val="009551B9"/>
    <w:rsid w:val="00986382"/>
    <w:rsid w:val="009B3C3F"/>
    <w:rsid w:val="00AC3AC8"/>
    <w:rsid w:val="00B035B6"/>
    <w:rsid w:val="00B143DD"/>
    <w:rsid w:val="00B91A1B"/>
    <w:rsid w:val="00BB3F39"/>
    <w:rsid w:val="00BC3E6D"/>
    <w:rsid w:val="00C7223F"/>
    <w:rsid w:val="00C8452C"/>
    <w:rsid w:val="00CF2E05"/>
    <w:rsid w:val="00D243CB"/>
    <w:rsid w:val="00D32048"/>
    <w:rsid w:val="00D57377"/>
    <w:rsid w:val="00D60834"/>
    <w:rsid w:val="00D763F8"/>
    <w:rsid w:val="00DB5741"/>
    <w:rsid w:val="00DD3425"/>
    <w:rsid w:val="00DE64F4"/>
    <w:rsid w:val="00DF262D"/>
    <w:rsid w:val="00E234FB"/>
    <w:rsid w:val="00E27DC4"/>
    <w:rsid w:val="00E46D21"/>
    <w:rsid w:val="00E94069"/>
    <w:rsid w:val="00EA1945"/>
    <w:rsid w:val="00EC7553"/>
    <w:rsid w:val="00EF65F0"/>
    <w:rsid w:val="00F016D9"/>
    <w:rsid w:val="00FB29B3"/>
    <w:rsid w:val="00FE426E"/>
    <w:rsid w:val="00FF5D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7F6BDBE-C6C4-4165-883A-6BED9C29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7E67FC"/>
    <w:rPr>
      <w:rFonts w:ascii="Times New Roman" w:hAnsi="Times New Roman" w:cs="Times New Roman" w:hint="default"/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5753C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75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5753C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75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B143DD"/>
    <w:pPr>
      <w:ind w:left="720"/>
      <w:contextualSpacing/>
    </w:pPr>
  </w:style>
  <w:style w:type="paragraph" w:styleId="BalloonText">
    <w:name w:val="Balloon Text"/>
    <w:basedOn w:val="Normal"/>
    <w:link w:val="a1"/>
    <w:uiPriority w:val="99"/>
    <w:semiHidden/>
    <w:unhideWhenUsed/>
    <w:rsid w:val="004E524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E524A"/>
    <w:rPr>
      <w:rFonts w:ascii="Segoe UI" w:eastAsia="Times New Roman" w:hAnsi="Segoe UI" w:cs="Segoe UI"/>
      <w:sz w:val="18"/>
      <w:szCs w:val="18"/>
      <w:lang w:eastAsia="ru-RU"/>
    </w:rPr>
  </w:style>
  <w:style w:type="table" w:styleId="GridTableLight">
    <w:name w:val="Grid Table Light"/>
    <w:basedOn w:val="TableNormal"/>
    <w:uiPriority w:val="40"/>
    <w:rsid w:val="00DE64F4"/>
    <w:pPr>
      <w:spacing w:after="0" w:line="240" w:lineRule="auto"/>
      <w:ind w:firstLine="539"/>
      <w:jc w:val="both"/>
    </w:pPr>
    <w:rPr>
      <w:rFonts w:ascii="Times New Roman" w:hAnsi="Times New Roman" w:cs="Times New Roman"/>
      <w:spacing w:val="-8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59"/>
    <w:rsid w:val="00DE6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DE64F4"/>
    <w:pPr>
      <w:ind w:left="360" w:right="7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4F2038756F6AA4FEA2C0496E088AC0E1C3DDF37FA836387018F41AA3A0A1B1D5E06F8E93334FB7EcAh7K" TargetMode="External" /><Relationship Id="rId11" Type="http://schemas.openxmlformats.org/officeDocument/2006/relationships/hyperlink" Target="consultantplus://offline/ref=F4F2038756F6AA4FEA2C0496E088AC0E1C3DDF37FA836387018F41AA3A0A1B1D5E06F8EC3131cFh7K" TargetMode="External" /><Relationship Id="rId12" Type="http://schemas.openxmlformats.org/officeDocument/2006/relationships/hyperlink" Target="consultantplus://offline/ref=F4F2038756F6AA4FEA2C0496E088AC0E1C3DDF37FA836387018F41AA3A0A1B1D5E06F8EC3133cFh2K" TargetMode="External" /><Relationship Id="rId13" Type="http://schemas.openxmlformats.org/officeDocument/2006/relationships/hyperlink" Target="consultantplus://offline/ref=F4F2038756F6AA4FEA2C0496E088AC0E1C3DDF37FA836387018F41AA3A0A1B1D5E06F8EC313CcFh7K" TargetMode="External" /><Relationship Id="rId14" Type="http://schemas.openxmlformats.org/officeDocument/2006/relationships/hyperlink" Target="consultantplus://offline/ref=F4F2038756F6AA4FEA2C0496E088AC0E1C3DDF37FA836387018F41AA3A0A1B1D5E06F8EC313CcFh5K" TargetMode="External" /><Relationship Id="rId15" Type="http://schemas.openxmlformats.org/officeDocument/2006/relationships/hyperlink" Target="consultantplus://offline/ref=F4F2038756F6AA4FEA2C0496E088AC0E1C3DDF37FA836387018F41AA3A0A1B1D5E06F8EC313DcFh6K" TargetMode="External" /><Relationship Id="rId16" Type="http://schemas.openxmlformats.org/officeDocument/2006/relationships/hyperlink" Target="consultantplus://offline/ref=F4F2038756F6AA4FEA2C0496E088AC0E1C3DDF37FA836387018F41AA3A0A1B1D5E06F8EB3B37cFhBK" TargetMode="External" /><Relationship Id="rId17" Type="http://schemas.openxmlformats.org/officeDocument/2006/relationships/hyperlink" Target="consultantplus://offline/ref=F4F2038756F6AA4FEA2C0496E088AC0E1C3DDF37FA836387018F41AA3A0A1B1D5E06F8EB3B30cFh3K" TargetMode="External" /><Relationship Id="rId18" Type="http://schemas.openxmlformats.org/officeDocument/2006/relationships/hyperlink" Target="consultantplus://offline/ref=F4F2038756F6AA4FEA2C0496E088AC0E1C3DDF37FA836387018F41AA3A0A1B1D5E06F8ED33c3h4K" TargetMode="External" /><Relationship Id="rId19" Type="http://schemas.openxmlformats.org/officeDocument/2006/relationships/hyperlink" Target="consultantplus://offline/ref=F4F2038756F6AA4FEA2C0496E088AC0E1C3DDF37FA836387018F41AA3A0A1B1D5E06F8EC3035cFhBK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4F2038756F6AA4FEA2C0496E088AC0E1C3DDF37FA836387018F41AA3A0A1B1D5E06F8EA3637cFh4K" TargetMode="External" /><Relationship Id="rId21" Type="http://schemas.openxmlformats.org/officeDocument/2006/relationships/header" Target="header1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00400;fld=134;dst=100233" TargetMode="External" /><Relationship Id="rId5" Type="http://schemas.openxmlformats.org/officeDocument/2006/relationships/hyperlink" Target="consultantplus://offline/ref=49DD7B23BE291F1AD4AF6AF9A196647916D6F9C063EA63C36A09CCA495BA0C9E7E0CD9F0FCF75D73sDo2G" TargetMode="External" /><Relationship Id="rId6" Type="http://schemas.openxmlformats.org/officeDocument/2006/relationships/hyperlink" Target="consultantplus://offline/ref=49DD7B23BE291F1AD4AF6AF9A196647916D6FFC766E863C36A09CCA495BA0C9E7E0CD9F3FEF2s5oFG" TargetMode="External" /><Relationship Id="rId7" Type="http://schemas.openxmlformats.org/officeDocument/2006/relationships/hyperlink" Target="consultantplus://offline/ref=2D6D9701529B016785E53DBC00681B78A028EA0BD7B875D4917BA812F8B27063EF443A0B82C8FDvFD" TargetMode="External" /><Relationship Id="rId8" Type="http://schemas.openxmlformats.org/officeDocument/2006/relationships/hyperlink" Target="consultantplus://offline/main?base=LAW;n=78830;fld=134;dst=102445" TargetMode="External" /><Relationship Id="rId9" Type="http://schemas.openxmlformats.org/officeDocument/2006/relationships/hyperlink" Target="consultantplus://offline/ref=475245A62138BA9A2824EE616792B43E66F3EF9C32CCF39318CDB5B59CBB1392F32EA8F818CD75BFn9k7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