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CB6" w:rsidRPr="00E73CB6" w:rsidP="00E73CB6" w14:paraId="2B29B403" w14:textId="5CE77260">
      <w:pPr>
        <w:keepNext/>
        <w:spacing w:before="240" w:after="60"/>
        <w:jc w:val="right"/>
        <w:outlineLvl w:val="2"/>
        <w:rPr>
          <w:sz w:val="22"/>
          <w:szCs w:val="26"/>
        </w:rPr>
      </w:pPr>
      <w:r w:rsidRPr="00E73CB6">
        <w:rPr>
          <w:sz w:val="22"/>
          <w:szCs w:val="26"/>
        </w:rPr>
        <w:t>№ 5-</w:t>
      </w:r>
      <w:r>
        <w:rPr>
          <w:sz w:val="22"/>
          <w:szCs w:val="26"/>
        </w:rPr>
        <w:t>18</w:t>
      </w:r>
      <w:r w:rsidRPr="00E73CB6">
        <w:rPr>
          <w:sz w:val="22"/>
          <w:szCs w:val="26"/>
        </w:rPr>
        <w:t>-28-5</w:t>
      </w:r>
      <w:r>
        <w:rPr>
          <w:sz w:val="22"/>
          <w:szCs w:val="26"/>
        </w:rPr>
        <w:t>6</w:t>
      </w:r>
      <w:r w:rsidR="00232855">
        <w:rPr>
          <w:sz w:val="22"/>
          <w:szCs w:val="26"/>
        </w:rPr>
        <w:t>8</w:t>
      </w:r>
      <w:r w:rsidRPr="00E73CB6">
        <w:rPr>
          <w:sz w:val="22"/>
          <w:szCs w:val="26"/>
        </w:rPr>
        <w:t>/2024</w:t>
      </w:r>
    </w:p>
    <w:p w:rsidR="00E73CB6" w:rsidRPr="00E73CB6" w:rsidP="00E73CB6" w14:paraId="79EBA11E" w14:textId="753425A3">
      <w:pPr>
        <w:jc w:val="right"/>
        <w:rPr>
          <w:bCs/>
          <w:sz w:val="22"/>
          <w:szCs w:val="26"/>
        </w:rPr>
      </w:pPr>
      <w:r w:rsidRPr="00E73CB6">
        <w:rPr>
          <w:bCs/>
          <w:sz w:val="22"/>
          <w:szCs w:val="26"/>
        </w:rPr>
        <w:t>26</w:t>
      </w:r>
      <w:r w:rsidRPr="00E73CB6">
        <w:rPr>
          <w:bCs/>
          <w:sz w:val="22"/>
          <w:szCs w:val="26"/>
          <w:lang w:val="en-US"/>
        </w:rPr>
        <w:t>MS</w:t>
      </w:r>
      <w:r w:rsidRPr="00E73CB6">
        <w:rPr>
          <w:bCs/>
          <w:sz w:val="22"/>
          <w:szCs w:val="26"/>
        </w:rPr>
        <w:t>0</w:t>
      </w:r>
      <w:r>
        <w:rPr>
          <w:bCs/>
          <w:sz w:val="22"/>
          <w:szCs w:val="26"/>
        </w:rPr>
        <w:t>151</w:t>
      </w:r>
      <w:r w:rsidRPr="00E73CB6">
        <w:rPr>
          <w:bCs/>
          <w:sz w:val="22"/>
          <w:szCs w:val="26"/>
        </w:rPr>
        <w:t>-01-2024-00</w:t>
      </w:r>
      <w:r>
        <w:rPr>
          <w:bCs/>
          <w:sz w:val="22"/>
          <w:szCs w:val="26"/>
        </w:rPr>
        <w:t>0071-69</w:t>
      </w:r>
    </w:p>
    <w:p w:rsidR="00E73CB6" w:rsidRPr="004A0138" w:rsidP="00E73CB6" w14:paraId="612BB0F7" w14:textId="77777777">
      <w:pPr>
        <w:jc w:val="center"/>
      </w:pPr>
    </w:p>
    <w:p w:rsidR="00E73CB6" w:rsidRPr="004A0138" w:rsidP="00E73CB6" w14:paraId="6430E146" w14:textId="77777777">
      <w:pPr>
        <w:jc w:val="center"/>
      </w:pPr>
      <w:r w:rsidRPr="004A0138">
        <w:t>П О С Т А Н О В Л Е Н И Е</w:t>
      </w:r>
    </w:p>
    <w:p w:rsidR="00E73CB6" w:rsidRPr="004A0138" w:rsidP="00E73CB6" w14:paraId="423F29B3" w14:textId="77777777">
      <w:pPr>
        <w:jc w:val="both"/>
      </w:pPr>
    </w:p>
    <w:p w:rsidR="00E73CB6" w:rsidRPr="004A0138" w:rsidP="00E73CB6" w14:paraId="0C2F87C1" w14:textId="644D32A0">
      <w:pPr>
        <w:jc w:val="both"/>
      </w:pPr>
      <w:r>
        <w:t>18 января</w:t>
      </w:r>
      <w:r w:rsidRPr="004A0138">
        <w:t xml:space="preserve"> 2023 года </w:t>
      </w:r>
      <w:r w:rsidRPr="004A0138">
        <w:tab/>
      </w:r>
      <w:r w:rsidRPr="004A0138">
        <w:tab/>
        <w:t xml:space="preserve">     </w:t>
      </w:r>
      <w:r w:rsidRPr="004A0138">
        <w:tab/>
      </w:r>
      <w:r w:rsidRPr="004A0138">
        <w:tab/>
      </w:r>
      <w:r w:rsidRPr="004A0138">
        <w:tab/>
      </w:r>
      <w:r w:rsidRPr="004A0138">
        <w:tab/>
        <w:t xml:space="preserve">                                      г. Ставрополь</w:t>
      </w:r>
    </w:p>
    <w:p w:rsidR="00E73CB6" w:rsidRPr="004A0138" w:rsidP="00E73CB6" w14:paraId="1677B4C8" w14:textId="77777777">
      <w:pPr>
        <w:jc w:val="both"/>
      </w:pPr>
    </w:p>
    <w:p w:rsidR="00E73CB6" w:rsidRPr="004A0138" w:rsidP="00E73CB6" w14:paraId="095F22F1" w14:textId="08A9CDE0">
      <w:pPr>
        <w:jc w:val="both"/>
      </w:pPr>
      <w:r w:rsidRPr="004A0138">
        <w:t xml:space="preserve">           Мировой судья судебного участка № </w:t>
      </w:r>
      <w:r>
        <w:t>1</w:t>
      </w:r>
      <w:r w:rsidRPr="004A0138">
        <w:t xml:space="preserve"> Октябрьского района г. Ставрополя </w:t>
      </w:r>
      <w:r w:rsidR="00B155FB">
        <w:t xml:space="preserve">                    </w:t>
      </w:r>
      <w:r>
        <w:t xml:space="preserve">Юрасова Е.Ю., временно исполняющая обязанности мирового судьи судебного участка </w:t>
      </w:r>
      <w:r w:rsidR="00B155FB">
        <w:t xml:space="preserve">               </w:t>
      </w:r>
      <w:r>
        <w:t>№ 6 Октябрьского района г. Ставрополя</w:t>
      </w:r>
      <w:r w:rsidRPr="004A0138">
        <w:t xml:space="preserve">,  </w:t>
      </w:r>
    </w:p>
    <w:p w:rsidR="00E73CB6" w:rsidRPr="004A0138" w:rsidP="00E73CB6" w14:paraId="21CC3991" w14:textId="2C7B9FA3">
      <w:pPr>
        <w:ind w:firstLine="708"/>
        <w:jc w:val="both"/>
      </w:pPr>
      <w:r w:rsidRPr="004A0138">
        <w:t xml:space="preserve">с участием лица, привлекаемого к административной ответственности </w:t>
      </w:r>
      <w:r>
        <w:t xml:space="preserve">                       </w:t>
      </w:r>
      <w:r w:rsidR="00331B94">
        <w:t>Шипиловой Г.А</w:t>
      </w:r>
      <w:r w:rsidRPr="004A0138">
        <w:t>., помощник</w:t>
      </w:r>
      <w:r>
        <w:t xml:space="preserve">а прокурора </w:t>
      </w:r>
      <w:r w:rsidRPr="004A0138">
        <w:t xml:space="preserve">г. Ставрополя </w:t>
      </w:r>
      <w:r w:rsidR="00B155FB">
        <w:t>Бутова В.Ю</w:t>
      </w:r>
      <w:r w:rsidRPr="004A0138">
        <w:t xml:space="preserve">., </w:t>
      </w:r>
    </w:p>
    <w:p w:rsidR="00E73CB6" w:rsidRPr="004A0138" w:rsidP="00E73CB6" w14:paraId="32C92420" w14:textId="53D9CAD2">
      <w:pPr>
        <w:ind w:firstLine="708"/>
        <w:jc w:val="both"/>
      </w:pPr>
      <w:r w:rsidRPr="004A0138">
        <w:t>рассмотрев в помещении судебного участка дело об административном правонарушении, предусмотренном ч. 1</w:t>
      </w:r>
      <w:r>
        <w:t>.1</w:t>
      </w:r>
      <w:r w:rsidRPr="004A0138">
        <w:t xml:space="preserve"> ст. 5.6</w:t>
      </w:r>
      <w:r>
        <w:t>3</w:t>
      </w:r>
      <w:r w:rsidRPr="004A0138">
        <w:t xml:space="preserve"> Кодекса об административных правонарушениях</w:t>
      </w:r>
      <w:r w:rsidRPr="009E5545" w:rsidR="009E5545">
        <w:t xml:space="preserve"> </w:t>
      </w:r>
      <w:r w:rsidRPr="004A0138" w:rsidR="009E5545">
        <w:t>Российской Федерации</w:t>
      </w:r>
      <w:r w:rsidRPr="004A0138">
        <w:t xml:space="preserve">, в отношении </w:t>
      </w:r>
      <w:r>
        <w:t xml:space="preserve">должностного лица – </w:t>
      </w:r>
      <w:r>
        <w:t xml:space="preserve">руководителя отдела по учету граждан, нуждающихся в жилых помещениях комитета по управлению муниципальным имуществом города Ставрополя Шипиловой </w:t>
      </w:r>
      <w:r w:rsidR="00D47E62">
        <w:t>Г.А.</w:t>
      </w:r>
      <w:r>
        <w:t xml:space="preserve">, </w:t>
      </w:r>
      <w:r w:rsidR="00D47E62">
        <w:t>№</w:t>
      </w:r>
      <w:r w:rsidRPr="004A0138">
        <w:t xml:space="preserve"> года рождения, урожен</w:t>
      </w:r>
      <w:r>
        <w:t xml:space="preserve">ки </w:t>
      </w:r>
      <w:r w:rsidR="00D47E62">
        <w:t>№</w:t>
      </w:r>
      <w:r>
        <w:t xml:space="preserve">, </w:t>
      </w:r>
      <w:r w:rsidRPr="004A0138">
        <w:t xml:space="preserve"> </w:t>
      </w:r>
      <w:r>
        <w:t xml:space="preserve">проживающей по адресу: </w:t>
      </w:r>
      <w:r w:rsidR="00D47E62">
        <w:t>№</w:t>
      </w:r>
      <w:r>
        <w:t xml:space="preserve">, </w:t>
      </w:r>
    </w:p>
    <w:p w:rsidR="00F12EEC" w14:paraId="64FCEFE5" w14:textId="7CFAADB5"/>
    <w:p w:rsidR="00E73CB6" w:rsidRPr="00E73CB6" w:rsidP="00E73CB6" w14:paraId="1E84B077" w14:textId="25816C49">
      <w:pPr>
        <w:jc w:val="center"/>
      </w:pPr>
      <w:r w:rsidRPr="004A0138">
        <w:t>УСТАНОВИЛ:</w:t>
      </w:r>
    </w:p>
    <w:p w:rsidR="00E73CB6" w:rsidP="00E73CB6" w14:paraId="3A0643FF" w14:textId="1D6B5366"/>
    <w:p w:rsidR="00232855" w:rsidP="00E73CB6" w14:paraId="7B4E4A3F" w14:textId="66CC2CE3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11 января 2023</w:t>
      </w:r>
      <w:r w:rsidR="00E73CB6">
        <w:t xml:space="preserve"> года </w:t>
      </w:r>
      <w:r>
        <w:t xml:space="preserve">заместителем прокурора города Ставрополя старшим советником юстиции </w:t>
      </w:r>
      <w:r>
        <w:t>Токтаньязовым</w:t>
      </w:r>
      <w:r>
        <w:t xml:space="preserve"> А.Б. </w:t>
      </w:r>
      <w:r w:rsidR="00E73CB6">
        <w:t xml:space="preserve">вынесено постановление о возбуждении дела об административном правонарушении в отношении должностного лица </w:t>
      </w:r>
      <w:r>
        <w:t>–</w:t>
      </w:r>
      <w:r w:rsidR="00E73CB6">
        <w:t xml:space="preserve"> </w:t>
      </w:r>
      <w:r>
        <w:t>Шипиловой Г.А</w:t>
      </w:r>
      <w:r w:rsidR="00E73CB6">
        <w:t xml:space="preserve">., так как в ходе проверки установлено, что </w:t>
      </w:r>
      <w:r w:rsidR="00D47E62">
        <w:t>№</w:t>
      </w:r>
      <w:r w:rsidR="00E73CB6">
        <w:t xml:space="preserve"> года в </w:t>
      </w:r>
      <w:r>
        <w:t xml:space="preserve">Комитет по управлению муниципальным имуществом города Ставрополя </w:t>
      </w:r>
      <w:r w:rsidR="00E73CB6">
        <w:t xml:space="preserve">поступило заявление </w:t>
      </w:r>
      <w:r>
        <w:t>Постового П.П.</w:t>
      </w:r>
      <w:r w:rsidR="00E73CB6">
        <w:t xml:space="preserve"> о </w:t>
      </w:r>
      <w:r>
        <w:t xml:space="preserve">принятии граждан на учет в качестве нуждающихся в жилых помещениях, предоставляемых по договору социального найма. Муниципальная услуга должна быть оказана в срок до 23.10.2023 (30 рабочих дней). </w:t>
      </w:r>
      <w:r w:rsidR="00E73CB6">
        <w:t xml:space="preserve">При проверки установлено, </w:t>
      </w:r>
      <w:r>
        <w:t xml:space="preserve">постановление администрации г. Ставрополя об отказе в принятии Постового П.П. на </w:t>
      </w:r>
      <w:r>
        <w:t>учет  в</w:t>
      </w:r>
      <w:r>
        <w:t xml:space="preserve"> качестве нуждающихся в жилых помещениях, предоставляемых по договору социального найма вынесено лишь 27.12.2023, т.е. с нарушением установленного п. 12 Административного регламента срока.</w:t>
      </w:r>
      <w:r>
        <w:t xml:space="preserve"> </w:t>
      </w:r>
    </w:p>
    <w:p w:rsidR="00232855" w:rsidP="00E73CB6" w14:paraId="606F841E" w14:textId="763DB12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В судебном заседании должностное лицо Шипилова Г.А. пояснила, что в защитнике не нуждается, дополнительное время для подготовки по делу не требуется, с постановлением по делу об административном правонарушении ознакомлена, согласна, вину признает в полном объеме, просила заменить административный штраф на предупреждение.</w:t>
      </w:r>
    </w:p>
    <w:p w:rsidR="00232855" w:rsidP="00232855" w14:paraId="1B425DA8" w14:textId="077197A6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В судебном заседании помощник прокурора г. Ставрополя Бутов В.Ю. поддержал постановление о возбуждении дела об административном правонарушении в отношении должностного лица – руководителя отдела по учету граждан, нуждающихся в жилых помещениях комитета по управлению муниципальным имуществом города Ставрополя Шипиловой Г.А., просил привлечь Шипилову Г.А. к административной ответственности по ч. 1.1 ст. 5.63 КоАП РФ.</w:t>
      </w:r>
    </w:p>
    <w:p w:rsidR="00E977F8" w:rsidRPr="00B155FB" w:rsidP="00E977F8" w14:paraId="2434B99B" w14:textId="20AED743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B155FB">
        <w:t xml:space="preserve">Суд, заслушав заключение </w:t>
      </w:r>
      <w:r w:rsidR="00B155FB">
        <w:t>помощника прокурора г. Ставрополя Бутова В.Ю</w:t>
      </w:r>
      <w:r w:rsidRPr="00B155FB">
        <w:t xml:space="preserve">., объяснения </w:t>
      </w:r>
      <w:r w:rsidR="00B155FB">
        <w:t>Шипиловой Г.А</w:t>
      </w:r>
      <w:r w:rsidRPr="00B155FB">
        <w:t>., исследовав материалы дела, приходит к следующему.</w:t>
      </w:r>
    </w:p>
    <w:p w:rsidR="00E977F8" w:rsidRPr="00B155FB" w:rsidP="00B155FB" w14:paraId="5E700A25" w14:textId="6E84F7AF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КоАП РФ).</w:t>
      </w:r>
    </w:p>
    <w:p w:rsidR="00E73CB6" w:rsidP="009E5545" w14:paraId="52A71355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Согласно части 1.1 статьи 5.63 КоАП РФ нарушение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настоящей статьи, если эти действия (бездействие) не содержат уголовно наказуемого деяния, - 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самоуправления, осуществляющих исполнительно-распорядительные полномочия, в размере от трех тысяч до пяти тысяч рублей.</w:t>
      </w:r>
    </w:p>
    <w:p w:rsidR="00E977F8" w:rsidP="009E5545" w14:paraId="0F012732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В </w:t>
      </w:r>
      <w:r>
        <w:t>силу  п.</w:t>
      </w:r>
      <w:r>
        <w:t xml:space="preserve"> 1 ч. 1 ст. 6 Федерального закона от 27.07.2010 N 210-ФЗ "Об организации предоставления государственных и муниципальных услуг" (далее - Закон N 210-ФЗ) органы, предоставляющие </w:t>
      </w:r>
      <w:r>
        <w:t xml:space="preserve">муниципальные услуги, обязаны </w:t>
      </w:r>
      <w:r>
        <w:t xml:space="preserve">предоставлять </w:t>
      </w:r>
      <w:r>
        <w:t>муниципальные</w:t>
      </w:r>
      <w:r>
        <w:t xml:space="preserve"> услуги в соответствии с административным регламентам</w:t>
      </w:r>
      <w:r>
        <w:t>.</w:t>
      </w:r>
    </w:p>
    <w:p w:rsidR="00E73CB6" w:rsidP="00E977F8" w14:paraId="6E9D970B" w14:textId="7FDE403A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Муниципальная услуга «Принятие граждан на учет в </w:t>
      </w:r>
      <w:r>
        <w:t>качестве  нуждающихся</w:t>
      </w:r>
      <w:r>
        <w:t xml:space="preserve"> в жилых помещениях, предоставляемых по договору социального найма» предоставляется администрацией города Ставрополя в соответствии  с  административным регламентом, утвержденным постановлением администрации г. Ставрополя от 07.09.2017 №1653.</w:t>
      </w:r>
    </w:p>
    <w:p w:rsidR="00E977F8" w:rsidP="009E5545" w14:paraId="1D9111DB" w14:textId="64C27EF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Согласно п. </w:t>
      </w:r>
      <w:r>
        <w:t>11</w:t>
      </w:r>
      <w:r>
        <w:t xml:space="preserve"> Административного регламента </w:t>
      </w:r>
      <w:r>
        <w:t>результатом предоставления муниципальной услуги является принятие граждан на учет в качестве нуждающихся в жилых помещениях, предоставляемых по договору социального найма, отказ в принятии граждан на учет в качестве нуждающихся в жилых помещениях, предоставляемых по договору социального найма.</w:t>
      </w:r>
    </w:p>
    <w:p w:rsidR="001B1A09" w:rsidP="009E5545" w14:paraId="51F0F016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В соответствии с п. 12 срок предоставления услуги не должен превышать 33  рабочих дней со дня принятия в Комитет заявления о предоставлении  услуги и  документов, необходимых для предоставления услуги, указанных в пункте 14 Административного регламента, в том числе не более 30 рабочих дней на  подготовку и принятие постановления администрации города г. Ставрополя о  принятии либо отказе в принятии на учет граждан в качестве нуждающихся в  жилых помещениях. Срок извещения заявителя о принятом решении не </w:t>
      </w:r>
      <w:r>
        <w:t>должен  превышать</w:t>
      </w:r>
      <w:r>
        <w:t xml:space="preserve"> 3 рабочих дней со дня принятия решения о принятии либо об отказе  в  принятии на учет граждан в качестве  нуждающихся в жилых помещениях.</w:t>
      </w:r>
    </w:p>
    <w:p w:rsidR="00E977F8" w:rsidP="009E5545" w14:paraId="5BDB4489" w14:textId="6BD76319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Услуга считается предоставленной с момента получения заявителем  ее результато</w:t>
      </w:r>
      <w:r w:rsidR="00232855">
        <w:t>в</w:t>
      </w:r>
      <w:r>
        <w:t xml:space="preserve"> либо по истечении срока, предусмотренного  абзацем первым настоящего пункта при условии надлежащего уведомления заявителя о результате предоставления услуги и условиях его получения.  </w:t>
      </w:r>
    </w:p>
    <w:p w:rsidR="006E48E7" w:rsidP="006E48E7" w14:paraId="64531881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В судебном заседании установлено, </w:t>
      </w:r>
      <w:r>
        <w:t xml:space="preserve">11 января 2023 года заместителем прокурора города Ставрополя старшим советником юстиции </w:t>
      </w:r>
      <w:r>
        <w:t>Токтаньязовым</w:t>
      </w:r>
      <w:r>
        <w:t xml:space="preserve"> А.Б. вынесено постановление о возбуждении дела об административном правонарушении в отношении должностного лица – Шипиловой Г.А., так как в ходе проверки установлено, что 12.09.2023 года в Комитет по управлению муниципальным имуществом города Ставрополя поступило заявление Постового П.П. о принятии граждан на учет в качестве нуждающихся в жилых помещениях, предоставляемых по договору социального найма. Муниципальная услуга должна быть оказана в срок до 23.10.2023 (30 рабочих дней). При проверки установлено, постановление администрации г. Ставрополя об отказе в принятии Постового П.П. на </w:t>
      </w:r>
      <w:r>
        <w:t>учет  в</w:t>
      </w:r>
      <w:r>
        <w:t xml:space="preserve"> качестве нуждающихся в жилых помещениях, предоставляемых по договору социального найма вынесено лишь 27.12.2023, т.е. с нарушением установленного п. 12 Административного регламента срока.</w:t>
      </w:r>
    </w:p>
    <w:p w:rsidR="00E73CB6" w:rsidP="00E01466" w14:paraId="1EC96790" w14:textId="35567006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Факт совершения административного правонарушения </w:t>
      </w:r>
      <w:r w:rsidR="006E48E7">
        <w:t>Шипиловой Г.А</w:t>
      </w:r>
      <w:r>
        <w:t xml:space="preserve">., ответственность за которое установлена ч. 1.1 ст. 5.63 Кодекса Российской Федерации об административных правонарушениях подтверждается собранными по данному делу доказательствами: постановлением о возбуждении дела об административном правонарушении от </w:t>
      </w:r>
      <w:r w:rsidR="006E48E7">
        <w:t>11</w:t>
      </w:r>
      <w:r>
        <w:t>.0</w:t>
      </w:r>
      <w:r w:rsidR="006E48E7">
        <w:t>1</w:t>
      </w:r>
      <w:r>
        <w:t xml:space="preserve">.2023, </w:t>
      </w:r>
      <w:r w:rsidR="006E48E7">
        <w:t xml:space="preserve">письменными объяснениями Шипиловой Г.А. от 11.01.2023, копией паспорта на имя Шипиловой Г.А., приказом о приеме работка на работу </w:t>
      </w:r>
      <w:r w:rsidR="00E01466">
        <w:t xml:space="preserve">от 19.02.2019, </w:t>
      </w:r>
      <w:r>
        <w:t>копией должностной инструкции</w:t>
      </w:r>
      <w:r w:rsidR="00E01466">
        <w:t xml:space="preserve"> от 24.07.2018</w:t>
      </w:r>
      <w:r>
        <w:t>,</w:t>
      </w:r>
      <w:r w:rsidR="00E01466">
        <w:t xml:space="preserve">  ответом администрации города Ставрополя на требования </w:t>
      </w:r>
      <w:r>
        <w:t xml:space="preserve"> </w:t>
      </w:r>
      <w:r w:rsidR="00E01466">
        <w:t>от 21.12.2023, извещением об отказе в принятии граждан на учет в качестве нуждающихся в жилых помещениях, предоставляемых по договору социального найма, договором безвозмездного найма квартиры от 11.01.2023, постановлением № 2804 администрации города Ставрополя от 27.12.2023, страховым свидетельством на имя Постового П.П., распиской о получении документов, уведомлением об отсутствии в Едином государственном реестре недвижимости запрашиваемых сведений, заявлением о принятии на учет в качестве нуждающихся в жилом помещении, предоставляемом по договору социального найма, заявлением Постового П.П., копией паспорта на имя Постового П.П., справкой №</w:t>
      </w:r>
      <w:r w:rsidR="005972FF">
        <w:t xml:space="preserve"> </w:t>
      </w:r>
      <w:r w:rsidR="00E01466">
        <w:t xml:space="preserve">1891753 об инвалидности, свидетельством о расторжении брака, домовой книгой по адресу г. Ставрополь ул. </w:t>
      </w:r>
      <w:r w:rsidR="00E01466">
        <w:t>Л.Толстого</w:t>
      </w:r>
      <w:r w:rsidR="00E01466">
        <w:t xml:space="preserve"> д.3 кв.46</w:t>
      </w:r>
      <w:r>
        <w:t>.</w:t>
      </w:r>
    </w:p>
    <w:p w:rsidR="005972FF" w:rsidP="005972FF" w14:paraId="3C890694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5972FF">
        <w:t xml:space="preserve">Таким образом, в действиях должностного лица - </w:t>
      </w:r>
      <w:r>
        <w:t xml:space="preserve">руководителя отдела по учету граждан, нуждающихся в жилых помещениях комитета по управлению муниципальным имуществом города Ставрополя Шипиловой Г.А. </w:t>
      </w:r>
      <w:r w:rsidRPr="005972FF">
        <w:t xml:space="preserve">усматриваются признаки состава административного правонарушения, предусмотренного </w:t>
      </w:r>
      <w:r>
        <w:t xml:space="preserve">частью 1.1 статьи 5.63 Кодекса об административных правонарушениях </w:t>
      </w:r>
      <w:r>
        <w:t xml:space="preserve">Российской Федерации </w:t>
      </w:r>
      <w:r>
        <w:t xml:space="preserve">т.е. нарушение должностным лицом органа </w:t>
      </w:r>
      <w:r>
        <w:t xml:space="preserve">исполнительной власти субъекта Российской Федерации  или органа </w:t>
      </w:r>
      <w:r>
        <w:t>местного самоуправления, осуществляющего</w:t>
      </w:r>
      <w:r>
        <w:t xml:space="preserve"> </w:t>
      </w:r>
      <w:r>
        <w:t>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не предоставление государственной услуги заявителю</w:t>
      </w:r>
      <w:r>
        <w:t xml:space="preserve"> либо предоставление государственной услуги  заявителю с нарушением установленных сроков. </w:t>
      </w:r>
    </w:p>
    <w:p w:rsidR="00E73CB6" w:rsidP="005972FF" w14:paraId="46805C96" w14:textId="0B493C8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С учетом всех собранных по делу доказательств, судья находит вину лица, привлекаемого к административной ответственности </w:t>
      </w:r>
      <w:r>
        <w:t>доказанной</w:t>
      </w:r>
      <w:r>
        <w:t xml:space="preserve"> и квалифицирует действия должностного лица </w:t>
      </w:r>
      <w:r w:rsidR="00331B94">
        <w:t>–</w:t>
      </w:r>
      <w:r>
        <w:t xml:space="preserve"> </w:t>
      </w:r>
      <w:r w:rsidR="00331B94">
        <w:t>Шипиловой Г.А</w:t>
      </w:r>
      <w:r>
        <w:t>. по ч. 1.1 ст. 5.63 Кодекса об административных правонарушениях</w:t>
      </w:r>
      <w:r w:rsidR="00331B94">
        <w:t xml:space="preserve"> Российской Федерации</w:t>
      </w:r>
      <w:r>
        <w:t>.</w:t>
      </w:r>
    </w:p>
    <w:p w:rsidR="00E73CB6" w:rsidP="00331B94" w14:paraId="456CB4A4" w14:textId="0D6CA348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При назначении вида и размера административного наказания мировой судья учитывает характер и степень общественной опасности совершенного </w:t>
      </w:r>
      <w:r w:rsidR="00331B94">
        <w:t>Шипиловой Г.А</w:t>
      </w:r>
      <w:r>
        <w:t>. правонарушения, а также цель административного наказания - предупреждение совершения административных правонарушений, как самим правонарушителем, так и другими лицами.</w:t>
      </w:r>
    </w:p>
    <w:p w:rsidR="00E73CB6" w:rsidP="00331B94" w14:paraId="765AE2B9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Отягчающих административную ответственность обстоятельств, при рассмотрении дела не установлено.</w:t>
      </w:r>
    </w:p>
    <w:p w:rsidR="00E73CB6" w:rsidP="00331B94" w14:paraId="17B8C9AC" w14:textId="43030460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Обстоятельств, смягчающих административную ответственность </w:t>
      </w:r>
      <w:r w:rsidR="00331B94">
        <w:t>Шипиловой Г.А</w:t>
      </w:r>
      <w:r>
        <w:t>. в соответствии со ст. 4.2 Кодекса Российской Федерации об административных правонарушениях суд признает раскаяние в содеянном, признание вины.</w:t>
      </w:r>
    </w:p>
    <w:p w:rsidR="00E73CB6" w:rsidP="00331B94" w14:paraId="271D85B5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Согласно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</w:t>
      </w:r>
    </w:p>
    <w:p w:rsidR="00E73CB6" w:rsidP="00331B94" w14:paraId="329F2967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На основании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</w:t>
      </w:r>
      <w:r>
        <w:t>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73CB6" w:rsidP="00331B94" w14:paraId="1F04142F" w14:textId="4101AB32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Учитывая, что </w:t>
      </w:r>
      <w:r w:rsidR="00331B94">
        <w:t>Шипилова Г.А</w:t>
      </w:r>
      <w:r>
        <w:t>., впервые совершила административное правонарушение, административное правонарушение, своими действиями не причинила какого-либо вреда жизни и здоровью людей, объектам животного и растительного мира, окружающей среде, объектам культурного наследия народов РФ, безопасности государства, угрозы чрезвычайных ситуаций природного и техногенного характера, имущественный ущерб отсутствует, мировой судья считает возможным заменить должностному лицу наказание за совершение данного административного правонарушения в виде административного штрафа на предупреждение.</w:t>
      </w:r>
    </w:p>
    <w:p w:rsidR="00E73CB6" w:rsidP="00331B94" w14:paraId="7A8718A7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Руководствуясь ст. ст. 29.9 - 29.11 Кодекса Российской Федерации об административных правонарушениях, мировой судья,</w:t>
      </w:r>
    </w:p>
    <w:p w:rsidR="00E73CB6" w:rsidP="00E73CB6" w14:paraId="2BC9A6BF" w14:textId="77777777">
      <w:pPr>
        <w:pStyle w:val="NormalWeb"/>
        <w:spacing w:before="0" w:beforeAutospacing="0" w:after="0" w:afterAutospacing="0"/>
        <w:jc w:val="center"/>
      </w:pPr>
      <w:r>
        <w:t> </w:t>
      </w:r>
    </w:p>
    <w:p w:rsidR="00331B94" w:rsidRPr="00E73CB6" w:rsidP="00331B94" w14:paraId="42826705" w14:textId="17314AD2">
      <w:pPr>
        <w:jc w:val="center"/>
      </w:pPr>
      <w:r>
        <w:t>П</w:t>
      </w:r>
      <w:r w:rsidR="00440FC6">
        <w:t>О</w:t>
      </w:r>
      <w:r>
        <w:t>СТ</w:t>
      </w:r>
      <w:r w:rsidR="00440FC6">
        <w:t>А</w:t>
      </w:r>
      <w:r>
        <w:t>НОВИЛ</w:t>
      </w:r>
      <w:r w:rsidRPr="004A0138">
        <w:t>:</w:t>
      </w:r>
    </w:p>
    <w:p w:rsidR="00E73CB6" w:rsidP="00E73CB6" w14:paraId="37F8BC0B" w14:textId="77777777">
      <w:pPr>
        <w:pStyle w:val="NormalWeb"/>
        <w:spacing w:before="0" w:beforeAutospacing="0" w:after="0" w:afterAutospacing="0"/>
        <w:jc w:val="center"/>
      </w:pPr>
      <w:r>
        <w:t> </w:t>
      </w:r>
    </w:p>
    <w:p w:rsidR="00E73CB6" w:rsidP="00E73CB6" w14:paraId="5C52B68E" w14:textId="6901CF70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Должностное лицо - </w:t>
      </w:r>
      <w:r w:rsidR="00331B94">
        <w:t xml:space="preserve">руководителя отдела по учету граждан, нуждающихся в жилых помещениях комитета по управлению муниципальным имуществом города Ставрополя Шипилову </w:t>
      </w:r>
      <w:r w:rsidR="00D47E62">
        <w:t>Г.А.</w:t>
      </w:r>
      <w:r>
        <w:t xml:space="preserve"> признать виновной в совершении административного правонарушения, предусмотренного ч. 1.1 ст. 5.63 Кодекса Российской Федерации об административных правонарушениях и подвергнуть е</w:t>
      </w:r>
      <w:r w:rsidR="00331B94">
        <w:t>е</w:t>
      </w:r>
      <w:r>
        <w:t xml:space="preserve"> наказанию в виде предупреждения.</w:t>
      </w:r>
    </w:p>
    <w:p w:rsidR="00331B94" w:rsidP="00331B94" w14:paraId="73FEA721" w14:textId="4FAF88C6">
      <w:pPr>
        <w:ind w:firstLine="567"/>
        <w:jc w:val="both"/>
        <w:rPr>
          <w:bCs/>
        </w:rPr>
      </w:pPr>
      <w:r w:rsidRPr="00331B94">
        <w:rPr>
          <w:bCs/>
        </w:rPr>
        <w:t xml:space="preserve">Постановление может быть обжаловано в Октябрьский районный суд г. Ставрополя, через мирового судью судебного участка № </w:t>
      </w:r>
      <w:r>
        <w:rPr>
          <w:bCs/>
        </w:rPr>
        <w:t>6</w:t>
      </w:r>
      <w:r w:rsidRPr="00331B94">
        <w:rPr>
          <w:bCs/>
        </w:rPr>
        <w:t xml:space="preserve"> Октябрьского района г. Ставрополя, в течение 10 суток со дня вручения копии постановления.</w:t>
      </w:r>
    </w:p>
    <w:p w:rsidR="00331B94" w:rsidP="00331B94" w14:paraId="1C1EE83A" w14:textId="68BFB9CE">
      <w:pPr>
        <w:ind w:firstLine="567"/>
        <w:jc w:val="both"/>
        <w:rPr>
          <w:bCs/>
        </w:rPr>
      </w:pPr>
    </w:p>
    <w:p w:rsidR="00331B94" w:rsidP="00331B94" w14:paraId="1E4811A5" w14:textId="7E1EE650">
      <w:pPr>
        <w:ind w:firstLine="567"/>
        <w:jc w:val="both"/>
        <w:rPr>
          <w:bCs/>
        </w:rPr>
      </w:pPr>
    </w:p>
    <w:p w:rsidR="00B155FB" w:rsidP="00331B94" w14:paraId="02768114" w14:textId="77777777">
      <w:pPr>
        <w:ind w:firstLine="567"/>
        <w:jc w:val="both"/>
        <w:rPr>
          <w:bCs/>
        </w:rPr>
      </w:pPr>
    </w:p>
    <w:p w:rsidR="00331B94" w:rsidRPr="00331B94" w:rsidP="00331B94" w14:paraId="2FE06E3A" w14:textId="6C22B9CB">
      <w:pPr>
        <w:tabs>
          <w:tab w:val="left" w:pos="7156"/>
        </w:tabs>
        <w:jc w:val="both"/>
        <w:rPr>
          <w:bCs/>
        </w:rPr>
      </w:pPr>
      <w:r>
        <w:rPr>
          <w:bCs/>
        </w:rPr>
        <w:t>Мировой судья</w:t>
      </w:r>
      <w:r>
        <w:rPr>
          <w:bCs/>
        </w:rPr>
        <w:tab/>
        <w:t xml:space="preserve">           Е.Ю. Юрасова</w:t>
      </w:r>
    </w:p>
    <w:p w:rsidR="00E73CB6" w:rsidP="00E73CB6" w14:paraId="396B27A7" w14:textId="2E697E10"/>
    <w:p w:rsidR="00440FC6" w:rsidP="00E73CB6" w14:paraId="2015FBC3" w14:textId="06683A6A"/>
    <w:p w:rsidR="00440FC6" w:rsidP="00E73CB6" w14:paraId="6795AE6D" w14:textId="74517518"/>
    <w:p w:rsidR="00440FC6" w:rsidP="00E73CB6" w14:paraId="74061054" w14:textId="27AD5509"/>
    <w:p w:rsidR="00440FC6" w:rsidP="00E73CB6" w14:paraId="3FA4111D" w14:textId="14314D05"/>
    <w:p w:rsidR="00440FC6" w:rsidP="00E73CB6" w14:paraId="4264773B" w14:textId="233EF80A"/>
    <w:p w:rsidR="00440FC6" w:rsidP="00E73CB6" w14:paraId="41BE56CC" w14:textId="3E14AEAB"/>
    <w:p w:rsidR="00440FC6" w:rsidP="00E73CB6" w14:paraId="3A7DB8CD" w14:textId="042772C8"/>
    <w:p w:rsidR="00440FC6" w:rsidP="00E73CB6" w14:paraId="786B221E" w14:textId="4108D355"/>
    <w:p w:rsidR="00440FC6" w:rsidRPr="00440FC6" w:rsidP="00440FC6" w14:paraId="68B4C41A" w14:textId="77777777">
      <w:pPr>
        <w:jc w:val="both"/>
        <w:rPr>
          <w:bCs/>
          <w:sz w:val="26"/>
          <w:szCs w:val="26"/>
        </w:rPr>
      </w:pPr>
    </w:p>
    <w:p w:rsidR="00440FC6" w:rsidRPr="00440FC6" w:rsidP="00440FC6" w14:paraId="79D4026B" w14:textId="77777777">
      <w:pPr>
        <w:jc w:val="both"/>
        <w:rPr>
          <w:bCs/>
          <w:sz w:val="26"/>
          <w:szCs w:val="26"/>
        </w:rPr>
      </w:pPr>
    </w:p>
    <w:p w:rsidR="00440FC6" w:rsidRPr="00440FC6" w:rsidP="00440FC6" w14:paraId="556DAF11" w14:textId="77777777">
      <w:pPr>
        <w:jc w:val="both"/>
        <w:rPr>
          <w:bCs/>
          <w:sz w:val="26"/>
          <w:szCs w:val="26"/>
        </w:rPr>
      </w:pPr>
    </w:p>
    <w:p w:rsidR="00440FC6" w:rsidRPr="00440FC6" w:rsidP="00440FC6" w14:paraId="6BE2041A" w14:textId="77777777">
      <w:pPr>
        <w:jc w:val="both"/>
        <w:rPr>
          <w:bCs/>
          <w:sz w:val="26"/>
          <w:szCs w:val="26"/>
        </w:rPr>
      </w:pPr>
    </w:p>
    <w:p w:rsidR="00440FC6" w:rsidP="00E73CB6" w14:paraId="0A6E0E6B" w14:textId="3B2BCB61"/>
    <w:p w:rsidR="00440FC6" w:rsidP="00E73CB6" w14:paraId="1A261E09" w14:textId="435AF1EC"/>
    <w:p w:rsidR="00440FC6" w:rsidRPr="00E73CB6" w:rsidP="00E73CB6" w14:paraId="17BEBF1A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0C"/>
    <w:rsid w:val="001B1A09"/>
    <w:rsid w:val="00232855"/>
    <w:rsid w:val="002B631C"/>
    <w:rsid w:val="00331B94"/>
    <w:rsid w:val="00440FC6"/>
    <w:rsid w:val="004A0138"/>
    <w:rsid w:val="005972FF"/>
    <w:rsid w:val="006E48E7"/>
    <w:rsid w:val="00807C6F"/>
    <w:rsid w:val="00840847"/>
    <w:rsid w:val="008B580C"/>
    <w:rsid w:val="009E5545"/>
    <w:rsid w:val="00B155FB"/>
    <w:rsid w:val="00D47E62"/>
    <w:rsid w:val="00E01466"/>
    <w:rsid w:val="00E73CB6"/>
    <w:rsid w:val="00E977F8"/>
    <w:rsid w:val="00F12EEC"/>
    <w:rsid w:val="00F157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02AE1F-F694-4F80-AA5F-BA357EB9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CB6"/>
    <w:pPr>
      <w:spacing w:before="100" w:beforeAutospacing="1" w:after="100" w:afterAutospacing="1"/>
    </w:pPr>
  </w:style>
  <w:style w:type="paragraph" w:customStyle="1" w:styleId="a">
    <w:name w:val="Знак"/>
    <w:basedOn w:val="Header"/>
    <w:rsid w:val="00E73CB6"/>
    <w:pPr>
      <w:tabs>
        <w:tab w:val="clear" w:pos="4677"/>
        <w:tab w:val="clear" w:pos="9355"/>
      </w:tabs>
      <w:ind w:right="40" w:firstLine="720"/>
      <w:jc w:val="both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semiHidden/>
    <w:unhideWhenUsed/>
    <w:rsid w:val="00E73CB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73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нак_0"/>
    <w:basedOn w:val="Header"/>
    <w:rsid w:val="00331B94"/>
    <w:pPr>
      <w:tabs>
        <w:tab w:val="clear" w:pos="4677"/>
        <w:tab w:val="clear" w:pos="9355"/>
      </w:tabs>
      <w:ind w:right="40"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23285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2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