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7E5E" w:rsidRPr="00C85F31" w:rsidP="00DE7E5E" w14:paraId="7A18E6DA" w14:textId="77777777">
      <w:pPr>
        <w:ind w:firstLine="709"/>
        <w:jc w:val="right"/>
        <w:rPr>
          <w:bCs/>
          <w:sz w:val="27"/>
          <w:szCs w:val="27"/>
        </w:rPr>
      </w:pPr>
      <w:r w:rsidRPr="00C85F31">
        <w:rPr>
          <w:bCs/>
          <w:sz w:val="27"/>
          <w:szCs w:val="27"/>
        </w:rPr>
        <w:t>Дело № 5-164-28-568/2024</w:t>
      </w:r>
    </w:p>
    <w:p w:rsidR="00DE7E5E" w:rsidRPr="00C85F31" w:rsidP="00DE7E5E" w14:paraId="285D41A4" w14:textId="77777777">
      <w:pPr>
        <w:ind w:firstLine="709"/>
        <w:jc w:val="right"/>
        <w:rPr>
          <w:bCs/>
          <w:sz w:val="27"/>
          <w:szCs w:val="27"/>
        </w:rPr>
      </w:pPr>
      <w:r w:rsidRPr="00C85F31">
        <w:rPr>
          <w:bCs/>
          <w:sz w:val="27"/>
          <w:szCs w:val="27"/>
        </w:rPr>
        <w:t>УИД 26М</w:t>
      </w:r>
      <w:r w:rsidRPr="00C85F31">
        <w:rPr>
          <w:bCs/>
          <w:sz w:val="27"/>
          <w:szCs w:val="27"/>
          <w:lang w:val="en-US"/>
        </w:rPr>
        <w:t>S</w:t>
      </w:r>
      <w:r w:rsidRPr="00DE7E5E">
        <w:rPr>
          <w:bCs/>
          <w:sz w:val="27"/>
          <w:szCs w:val="27"/>
        </w:rPr>
        <w:t>0</w:t>
      </w:r>
      <w:r w:rsidRPr="00C85F31">
        <w:rPr>
          <w:bCs/>
          <w:sz w:val="27"/>
          <w:szCs w:val="27"/>
        </w:rPr>
        <w:t>151</w:t>
      </w:r>
      <w:r w:rsidRPr="00DE7E5E">
        <w:rPr>
          <w:bCs/>
          <w:sz w:val="27"/>
          <w:szCs w:val="27"/>
        </w:rPr>
        <w:t>-01-202</w:t>
      </w:r>
      <w:r w:rsidRPr="00C85F31">
        <w:rPr>
          <w:bCs/>
          <w:sz w:val="27"/>
          <w:szCs w:val="27"/>
        </w:rPr>
        <w:t>4</w:t>
      </w:r>
      <w:r w:rsidRPr="00DE7E5E">
        <w:rPr>
          <w:bCs/>
          <w:sz w:val="27"/>
          <w:szCs w:val="27"/>
        </w:rPr>
        <w:t>-0</w:t>
      </w:r>
      <w:r w:rsidRPr="00C85F31">
        <w:rPr>
          <w:bCs/>
          <w:sz w:val="27"/>
          <w:szCs w:val="27"/>
        </w:rPr>
        <w:t>00710-91</w:t>
      </w:r>
    </w:p>
    <w:p w:rsidR="00DE7E5E" w:rsidRPr="00C85F31" w:rsidP="00DE7E5E" w14:paraId="1CAC0194" w14:textId="77777777">
      <w:pPr>
        <w:ind w:firstLine="709"/>
        <w:jc w:val="right"/>
        <w:rPr>
          <w:b/>
          <w:bCs/>
          <w:sz w:val="27"/>
          <w:szCs w:val="27"/>
        </w:rPr>
      </w:pPr>
    </w:p>
    <w:p w:rsidR="00DE7E5E" w:rsidRPr="00C85F31" w:rsidP="00DE7E5E" w14:paraId="0DC54BCF" w14:textId="77777777">
      <w:pPr>
        <w:ind w:firstLine="709"/>
        <w:jc w:val="center"/>
        <w:rPr>
          <w:bCs/>
          <w:sz w:val="27"/>
          <w:szCs w:val="27"/>
        </w:rPr>
      </w:pPr>
      <w:r w:rsidRPr="00C85F31">
        <w:rPr>
          <w:bCs/>
          <w:sz w:val="27"/>
          <w:szCs w:val="27"/>
        </w:rPr>
        <w:t>П О С Т А Н О В Л Е Н И Е</w:t>
      </w:r>
    </w:p>
    <w:p w:rsidR="00DE7E5E" w:rsidRPr="00C85F31" w:rsidP="00DE7E5E" w14:paraId="64F9EAC9" w14:textId="77777777">
      <w:pPr>
        <w:jc w:val="both"/>
        <w:rPr>
          <w:bCs/>
          <w:sz w:val="27"/>
          <w:szCs w:val="27"/>
        </w:rPr>
      </w:pPr>
      <w:r w:rsidRPr="00C85F31">
        <w:rPr>
          <w:bCs/>
          <w:sz w:val="27"/>
          <w:szCs w:val="27"/>
        </w:rPr>
        <w:t xml:space="preserve">19 апреля 2024 года                                                                                город Ставрополь </w:t>
      </w:r>
    </w:p>
    <w:p w:rsidR="00DE7E5E" w:rsidRPr="00C85F31" w:rsidP="00DE7E5E" w14:paraId="62B10FC3" w14:textId="77777777">
      <w:pPr>
        <w:jc w:val="both"/>
        <w:rPr>
          <w:bCs/>
          <w:sz w:val="27"/>
          <w:szCs w:val="27"/>
        </w:rPr>
      </w:pPr>
    </w:p>
    <w:p w:rsidR="00DE7E5E" w:rsidRPr="00C85F31" w:rsidP="00DE7E5E" w14:paraId="3DB69783" w14:textId="77777777">
      <w:pPr>
        <w:ind w:firstLine="709"/>
        <w:jc w:val="both"/>
        <w:rPr>
          <w:sz w:val="27"/>
          <w:szCs w:val="27"/>
        </w:rPr>
      </w:pPr>
      <w:r w:rsidRPr="00C85F31">
        <w:rPr>
          <w:sz w:val="27"/>
          <w:szCs w:val="27"/>
        </w:rPr>
        <w:t>Мировой судья судебного участка № 2 Октябрьского района города Ставрополя Морозов И.В., временно исполняющий обязанности мирового судьи судебного участка № 6 Октябрьского района города Ставрополя</w:t>
      </w:r>
    </w:p>
    <w:p w:rsidR="00DE7E5E" w:rsidRPr="00C85F31" w:rsidP="00DE7E5E" w14:paraId="20DF571B" w14:textId="77777777">
      <w:pPr>
        <w:ind w:firstLine="709"/>
        <w:jc w:val="both"/>
        <w:rPr>
          <w:sz w:val="27"/>
          <w:szCs w:val="27"/>
        </w:rPr>
      </w:pPr>
      <w:r w:rsidRPr="00C85F31">
        <w:rPr>
          <w:sz w:val="27"/>
          <w:szCs w:val="27"/>
        </w:rPr>
        <w:t>рассмотрев дело об административном правонарушении в отношении должностного лица – генерального директора ООО «АВТОГРАФ» Степановой С.Г., №№№№№№ года рождения, уроженца №№№№№№№, гражданина РФ, зарегистрированного по адресу: №№№№№№№№№, паспорт №№№№№ №№№№№№№№№№ года, привлекаемой к административной ответственности по ч. 2 ст. 15.33 Кодекса Российской Федерации об административных правонарушениях,</w:t>
      </w:r>
    </w:p>
    <w:p w:rsidR="00DE7E5E" w:rsidRPr="00C85F31" w:rsidP="00DE7E5E" w14:paraId="331D6A78" w14:textId="77777777">
      <w:pPr>
        <w:pStyle w:val="BodyText"/>
        <w:ind w:firstLine="709"/>
        <w:jc w:val="center"/>
        <w:rPr>
          <w:sz w:val="27"/>
          <w:szCs w:val="27"/>
          <w:lang w:val="ru-RU"/>
        </w:rPr>
      </w:pPr>
    </w:p>
    <w:p w:rsidR="00DE7E5E" w:rsidRPr="00C85F31" w:rsidP="00DE7E5E" w14:paraId="0A8A5843" w14:textId="77777777">
      <w:pPr>
        <w:pStyle w:val="BodyText"/>
        <w:ind w:firstLine="709"/>
        <w:jc w:val="center"/>
        <w:rPr>
          <w:sz w:val="27"/>
          <w:szCs w:val="27"/>
          <w:lang w:val="ru-RU"/>
        </w:rPr>
      </w:pPr>
      <w:r w:rsidRPr="00C85F31">
        <w:rPr>
          <w:sz w:val="27"/>
          <w:szCs w:val="27"/>
        </w:rPr>
        <w:t>УСТАНОВИЛ:</w:t>
      </w:r>
    </w:p>
    <w:p w:rsidR="00DE7E5E" w:rsidRPr="00C85F31" w:rsidP="00DE7E5E" w14:paraId="7868AD92" w14:textId="77777777">
      <w:pPr>
        <w:pStyle w:val="BodyText"/>
        <w:ind w:firstLine="709"/>
        <w:jc w:val="center"/>
        <w:rPr>
          <w:sz w:val="27"/>
          <w:szCs w:val="27"/>
          <w:lang w:val="ru-RU"/>
        </w:rPr>
      </w:pPr>
    </w:p>
    <w:p w:rsidR="00DE7E5E" w:rsidRPr="00C85F31" w:rsidP="00DE7E5E" w14:paraId="62D7B2D2" w14:textId="77777777">
      <w:pPr>
        <w:jc w:val="both"/>
        <w:rPr>
          <w:sz w:val="27"/>
          <w:szCs w:val="27"/>
        </w:rPr>
      </w:pPr>
      <w:r w:rsidRPr="00C85F31">
        <w:rPr>
          <w:sz w:val="27"/>
          <w:szCs w:val="27"/>
        </w:rPr>
        <w:t xml:space="preserve">          Согласно протоколу об административном правонарушении № 361967 от </w:t>
      </w:r>
      <w:r w:rsidRPr="00C85F31">
        <w:rPr>
          <w:sz w:val="27"/>
          <w:szCs w:val="27"/>
        </w:rPr>
        <w:br/>
        <w:t xml:space="preserve">19.03.2024 г., составленному должностным лицом, в отношении должностного лица – генерального директора ООО «АВТОГРАФ» Степановой С.Г., в соответствии с актом камеральной проверки №261023100098701 от 20.09.2023 года,  в отделение Фонда Пенсионного и социального страхования Российской Федерации по Ставропольскому краю по состоянию на 25.04.2023 года, не представила отчетность по 2 формы ЕСФ-1 за 1 квартал 2023 года, тем самым нарушив срок представления сведений о начисленных страховых взносах. </w:t>
      </w:r>
    </w:p>
    <w:p w:rsidR="00DE7E5E" w:rsidRPr="00C85F31" w:rsidP="00DE7E5E" w14:paraId="07F41B01" w14:textId="77777777">
      <w:pPr>
        <w:jc w:val="both"/>
        <w:rPr>
          <w:sz w:val="27"/>
          <w:szCs w:val="27"/>
        </w:rPr>
      </w:pPr>
      <w:r w:rsidRPr="00C85F31">
        <w:rPr>
          <w:sz w:val="27"/>
          <w:szCs w:val="27"/>
        </w:rPr>
        <w:t xml:space="preserve">        Административное правонарушение Степанова С.Г. совершено 26.04.2023 года в 00 часов 01 минуту. </w:t>
      </w:r>
    </w:p>
    <w:p w:rsidR="00DE7E5E" w:rsidRPr="00C85F31" w:rsidP="00DE7E5E" w14:paraId="3ABC9A61" w14:textId="77777777">
      <w:pPr>
        <w:pStyle w:val="BodyTextIndent2"/>
        <w:ind w:left="0"/>
        <w:rPr>
          <w:sz w:val="27"/>
          <w:szCs w:val="27"/>
          <w:lang w:val="ru-RU"/>
        </w:rPr>
      </w:pPr>
      <w:r w:rsidRPr="00C85F31">
        <w:rPr>
          <w:sz w:val="27"/>
          <w:szCs w:val="27"/>
          <w:lang w:val="ru-RU"/>
        </w:rPr>
        <w:t xml:space="preserve">         Лицо, привлекаемое к административной ответственности </w:t>
      </w:r>
      <w:r w:rsidRPr="00C85F31">
        <w:rPr>
          <w:sz w:val="27"/>
          <w:szCs w:val="27"/>
        </w:rPr>
        <w:t xml:space="preserve">Степанова С.Г. </w:t>
      </w:r>
      <w:r w:rsidRPr="00C85F31">
        <w:rPr>
          <w:sz w:val="27"/>
          <w:szCs w:val="27"/>
          <w:lang w:val="ru-RU"/>
        </w:rPr>
        <w:t xml:space="preserve">в судебное заседание, не явился, несмотря на надлежащее его извещение о месте и времени рассмотрения дела, что подтверждается отчетом об отслеживании почтового отправления с отметкой «Возврат отправителю из-за истечения срока хранения». </w:t>
      </w:r>
    </w:p>
    <w:p w:rsidR="00DE7E5E" w:rsidRPr="00C85F31" w:rsidP="00DE7E5E" w14:paraId="707B4ABC" w14:textId="77777777">
      <w:pPr>
        <w:pStyle w:val="BodyTextIndent2"/>
        <w:ind w:left="0"/>
        <w:rPr>
          <w:sz w:val="27"/>
          <w:szCs w:val="27"/>
          <w:lang w:val="ru-RU"/>
        </w:rPr>
      </w:pPr>
      <w:r w:rsidRPr="00C85F31">
        <w:rPr>
          <w:sz w:val="27"/>
          <w:szCs w:val="27"/>
          <w:lang w:val="ru-RU"/>
        </w:rPr>
        <w:t xml:space="preserve">         Согласно пункту 6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DE7E5E" w:rsidRPr="00C85F31" w:rsidP="00DE7E5E" w14:paraId="44EF03C9" w14:textId="77777777">
      <w:pPr>
        <w:pStyle w:val="BodyTextIndent2"/>
        <w:ind w:left="0"/>
        <w:rPr>
          <w:sz w:val="27"/>
          <w:szCs w:val="27"/>
          <w:lang w:val="ru-RU"/>
        </w:rPr>
      </w:pPr>
      <w:r w:rsidRPr="00C85F31">
        <w:rPr>
          <w:sz w:val="27"/>
          <w:szCs w:val="27"/>
          <w:lang w:val="ru-RU"/>
        </w:rPr>
        <w:t xml:space="preserve">           Согласно положениям административного процессуального законодательства лицо, в отношении которого возбуждено дело об административном правонарушении, должно добросовестно пользоваться </w:t>
      </w:r>
      <w:r w:rsidRPr="00C85F31">
        <w:rPr>
          <w:sz w:val="27"/>
          <w:szCs w:val="27"/>
          <w:lang w:val="ru-RU"/>
        </w:rPr>
        <w:t>предоставленными ему законом процессуальными правами, не допуская злоупотребления ими.</w:t>
      </w:r>
    </w:p>
    <w:p w:rsidR="00DE7E5E" w:rsidRPr="00C85F31" w:rsidP="00DE7E5E" w14:paraId="207108AB" w14:textId="77777777">
      <w:pPr>
        <w:pStyle w:val="BodyTextIndent2"/>
        <w:ind w:left="0"/>
        <w:rPr>
          <w:sz w:val="27"/>
          <w:szCs w:val="27"/>
          <w:lang w:val="ru-RU"/>
        </w:rPr>
      </w:pPr>
      <w:r w:rsidRPr="00C85F31">
        <w:rPr>
          <w:sz w:val="27"/>
          <w:szCs w:val="27"/>
          <w:lang w:val="ru-RU"/>
        </w:rPr>
        <w:t xml:space="preserve">        При вышеизложенных обстоятельствах, суд рассматривает дело в отсутствии лица привлекаемого к административной ответственности.</w:t>
      </w:r>
    </w:p>
    <w:p w:rsidR="00DE7E5E" w:rsidRPr="00C85F31" w:rsidP="00DE7E5E" w14:paraId="2B664903" w14:textId="77777777">
      <w:pPr>
        <w:pStyle w:val="BodyTextIndent2"/>
        <w:ind w:left="0" w:firstLine="708"/>
        <w:rPr>
          <w:sz w:val="27"/>
          <w:szCs w:val="27"/>
          <w:lang w:val="ru-RU"/>
        </w:rPr>
      </w:pPr>
      <w:r w:rsidRPr="00C85F31">
        <w:rPr>
          <w:sz w:val="27"/>
          <w:szCs w:val="27"/>
        </w:rPr>
        <w:t>Исследовав материалы дела об административном правонарушении в отношении должностного лица Степанов</w:t>
      </w:r>
      <w:r w:rsidRPr="00C85F31">
        <w:rPr>
          <w:sz w:val="27"/>
          <w:szCs w:val="27"/>
          <w:lang w:val="ru-RU"/>
        </w:rPr>
        <w:t>ой</w:t>
      </w:r>
      <w:r w:rsidRPr="00C85F31">
        <w:rPr>
          <w:sz w:val="27"/>
          <w:szCs w:val="27"/>
        </w:rPr>
        <w:t xml:space="preserve"> С.Г. вина, которо</w:t>
      </w:r>
      <w:r w:rsidRPr="00C85F31">
        <w:rPr>
          <w:sz w:val="27"/>
          <w:szCs w:val="27"/>
          <w:lang w:val="ru-RU"/>
        </w:rPr>
        <w:t>го</w:t>
      </w:r>
      <w:r w:rsidRPr="00C85F31">
        <w:rPr>
          <w:sz w:val="27"/>
          <w:szCs w:val="27"/>
        </w:rPr>
        <w:t xml:space="preserve"> в совершении административного правонарушения подтверждается протоколом об административном правонарушении; </w:t>
      </w:r>
      <w:r w:rsidRPr="00C85F31">
        <w:rPr>
          <w:sz w:val="27"/>
          <w:szCs w:val="27"/>
          <w:lang w:val="ru-RU"/>
        </w:rPr>
        <w:t>актом камеральной проверки,</w:t>
      </w:r>
      <w:r w:rsidRPr="00C85F31">
        <w:rPr>
          <w:sz w:val="27"/>
          <w:szCs w:val="27"/>
        </w:rPr>
        <w:t xml:space="preserve"> выпиской из единого государственного реестра юридических лиц; </w:t>
      </w:r>
      <w:r w:rsidRPr="00C85F31">
        <w:rPr>
          <w:sz w:val="27"/>
          <w:szCs w:val="27"/>
          <w:lang w:val="ru-RU"/>
        </w:rPr>
        <w:t>извещением</w:t>
      </w:r>
      <w:r w:rsidRPr="00C85F31">
        <w:rPr>
          <w:sz w:val="27"/>
          <w:szCs w:val="27"/>
        </w:rPr>
        <w:t xml:space="preserve"> о составлении протокола об административном правонарушении</w:t>
      </w:r>
      <w:r w:rsidRPr="00C85F31">
        <w:rPr>
          <w:sz w:val="27"/>
          <w:szCs w:val="27"/>
          <w:lang w:val="ru-RU"/>
        </w:rPr>
        <w:t xml:space="preserve">; копиями списков </w:t>
      </w:r>
      <w:r w:rsidRPr="00C85F31">
        <w:rPr>
          <w:sz w:val="27"/>
          <w:szCs w:val="27"/>
        </w:rPr>
        <w:t>почтовы</w:t>
      </w:r>
      <w:r w:rsidRPr="00C85F31">
        <w:rPr>
          <w:sz w:val="27"/>
          <w:szCs w:val="27"/>
          <w:lang w:val="ru-RU"/>
        </w:rPr>
        <w:t>х</w:t>
      </w:r>
      <w:r w:rsidRPr="00C85F31">
        <w:rPr>
          <w:sz w:val="27"/>
          <w:szCs w:val="27"/>
        </w:rPr>
        <w:t xml:space="preserve"> </w:t>
      </w:r>
      <w:r w:rsidRPr="00C85F31">
        <w:rPr>
          <w:sz w:val="27"/>
          <w:szCs w:val="27"/>
          <w:lang w:val="ru-RU"/>
        </w:rPr>
        <w:t>отправлений</w:t>
      </w:r>
      <w:r w:rsidRPr="00C85F31">
        <w:rPr>
          <w:sz w:val="27"/>
          <w:szCs w:val="27"/>
        </w:rPr>
        <w:t>.</w:t>
      </w:r>
    </w:p>
    <w:p w:rsidR="00DE7E5E" w:rsidRPr="00C85F31" w:rsidP="00DE7E5E" w14:paraId="0E0BB71C" w14:textId="77777777">
      <w:pPr>
        <w:pStyle w:val="BodyText2"/>
        <w:ind w:firstLine="709"/>
        <w:rPr>
          <w:sz w:val="27"/>
          <w:szCs w:val="27"/>
          <w:lang w:val="ru-RU"/>
        </w:rPr>
      </w:pPr>
      <w:r w:rsidRPr="00C85F31">
        <w:rPr>
          <w:sz w:val="27"/>
          <w:szCs w:val="27"/>
        </w:rPr>
        <w:t xml:space="preserve">Указанные доказательства получены с соблюдением требований КоАП РФ. </w:t>
      </w:r>
    </w:p>
    <w:p w:rsidR="00DE7E5E" w:rsidRPr="00C85F31" w:rsidP="00DE7E5E" w14:paraId="727C576E" w14:textId="77777777">
      <w:pPr>
        <w:pStyle w:val="BodyTextIndent3"/>
        <w:ind w:firstLine="709"/>
        <w:rPr>
          <w:sz w:val="27"/>
          <w:szCs w:val="27"/>
        </w:rPr>
      </w:pPr>
      <w:r w:rsidRPr="00C85F31">
        <w:rPr>
          <w:sz w:val="27"/>
          <w:szCs w:val="27"/>
        </w:rPr>
        <w:t xml:space="preserve">При исследовании имеющихся в деле доказательств мировой судья находит, что вина должностного лица Степановой С.Г.  в совершении административного правонарушения, предусмотренного ч. 2 ст. 15.33 КоАП РФ, полностью и объективно доказана совокупностью доказательств по делу. Суд не имеет объективных причин не доверять материалам дела, составленным уполномоченным лицом и соответствующим требованиям закона. </w:t>
      </w:r>
    </w:p>
    <w:p w:rsidR="00DE7E5E" w:rsidRPr="00C85F31" w:rsidP="00DE7E5E" w14:paraId="273301E3" w14:textId="77777777">
      <w:pPr>
        <w:pStyle w:val="BodyTextIndent3"/>
        <w:ind w:firstLine="709"/>
        <w:rPr>
          <w:sz w:val="27"/>
          <w:szCs w:val="27"/>
        </w:rPr>
      </w:pPr>
      <w:r w:rsidRPr="00C85F31">
        <w:rPr>
          <w:sz w:val="27"/>
          <w:szCs w:val="27"/>
        </w:rPr>
        <w:t xml:space="preserve">Действия Степановой С.Г. правильно квалифицированы по части 2 статьи 15.33 Кодекса Российской Федерации об административных правонарушениях.   </w:t>
      </w:r>
    </w:p>
    <w:p w:rsidR="00DE7E5E" w:rsidRPr="00C85F31" w:rsidP="00DE7E5E" w14:paraId="6ADC1CBB" w14:textId="7777777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85F31">
        <w:rPr>
          <w:sz w:val="27"/>
          <w:szCs w:val="27"/>
        </w:rPr>
        <w:t xml:space="preserve">При назначении административного наказания, суд учитывает характер совершенного правонарушения, данные о ее личности лица, инвалидность 3 группы, привлекаемой к административной ответственности. </w:t>
      </w:r>
    </w:p>
    <w:p w:rsidR="00DE7E5E" w:rsidRPr="00C85F31" w:rsidP="00DE7E5E" w14:paraId="194725C7" w14:textId="7777777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85F31">
        <w:rPr>
          <w:sz w:val="27"/>
          <w:szCs w:val="27"/>
        </w:rPr>
        <w:t xml:space="preserve">Обстоятельств, смягчающих и отягчающих административную ответственность, судом не установлено. </w:t>
      </w:r>
    </w:p>
    <w:p w:rsidR="00DE7E5E" w:rsidRPr="00C85F31" w:rsidP="00DE7E5E" w14:paraId="5980EFE0" w14:textId="77777777">
      <w:pPr>
        <w:pStyle w:val="BodyTextIndent"/>
        <w:ind w:firstLine="709"/>
        <w:rPr>
          <w:color w:val="auto"/>
          <w:sz w:val="27"/>
          <w:szCs w:val="27"/>
        </w:rPr>
      </w:pPr>
      <w:r w:rsidRPr="00C85F31">
        <w:rPr>
          <w:color w:val="auto"/>
          <w:sz w:val="27"/>
          <w:szCs w:val="27"/>
        </w:rPr>
        <w:t xml:space="preserve">В связи с вышеизложенным, мировой судья приходит к выводу о назначении должностному лицу административного наказания, предусмотренного санкцией вмененной статьи. </w:t>
      </w:r>
    </w:p>
    <w:p w:rsidR="00DE7E5E" w:rsidRPr="00C85F31" w:rsidP="00DE7E5E" w14:paraId="427F4123" w14:textId="7777777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85F31">
        <w:rPr>
          <w:bCs/>
          <w:sz w:val="27"/>
          <w:szCs w:val="27"/>
        </w:rPr>
        <w:t>На основании изложенного, руководствуясь ст. 4.1, 29.9, 29.10 Кодекса РФ об административных правонарушениях,</w:t>
      </w:r>
      <w:r w:rsidRPr="00C85F31">
        <w:rPr>
          <w:sz w:val="27"/>
          <w:szCs w:val="27"/>
        </w:rPr>
        <w:t xml:space="preserve"> мировой судья,</w:t>
      </w:r>
    </w:p>
    <w:p w:rsidR="00DE7E5E" w:rsidRPr="00C85F31" w:rsidP="00DE7E5E" w14:paraId="26F2B09C" w14:textId="77777777">
      <w:pPr>
        <w:tabs>
          <w:tab w:val="center" w:pos="4875"/>
          <w:tab w:val="left" w:pos="6570"/>
        </w:tabs>
        <w:ind w:firstLine="709"/>
        <w:jc w:val="both"/>
        <w:rPr>
          <w:sz w:val="27"/>
          <w:szCs w:val="27"/>
        </w:rPr>
      </w:pPr>
      <w:r w:rsidRPr="00C85F31">
        <w:rPr>
          <w:sz w:val="27"/>
          <w:szCs w:val="27"/>
        </w:rPr>
        <w:tab/>
        <w:t>ПОСТАНОВИЛ:</w:t>
      </w:r>
    </w:p>
    <w:p w:rsidR="00DE7E5E" w:rsidRPr="00C85F31" w:rsidP="00DE7E5E" w14:paraId="476E22CB" w14:textId="77777777">
      <w:pPr>
        <w:tabs>
          <w:tab w:val="center" w:pos="4875"/>
          <w:tab w:val="left" w:pos="6570"/>
        </w:tabs>
        <w:ind w:firstLine="709"/>
        <w:jc w:val="both"/>
        <w:rPr>
          <w:sz w:val="27"/>
          <w:szCs w:val="27"/>
        </w:rPr>
      </w:pPr>
    </w:p>
    <w:p w:rsidR="00DE7E5E" w:rsidRPr="00C85F31" w:rsidP="00DE7E5E" w14:paraId="6739A295" w14:textId="77777777">
      <w:pPr>
        <w:tabs>
          <w:tab w:val="center" w:pos="4875"/>
          <w:tab w:val="left" w:pos="6570"/>
        </w:tabs>
        <w:ind w:firstLine="709"/>
        <w:jc w:val="both"/>
        <w:rPr>
          <w:sz w:val="27"/>
          <w:szCs w:val="27"/>
        </w:rPr>
      </w:pPr>
      <w:r w:rsidRPr="00C85F31">
        <w:rPr>
          <w:sz w:val="27"/>
          <w:szCs w:val="27"/>
        </w:rPr>
        <w:tab/>
        <w:t>Признать должностное лицо - генерального директора ООО «АВТОГРАФ» Степанову С.Г., виновной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 и назначить административное наказание в виде штрафа в размере 300 рублей.</w:t>
      </w:r>
    </w:p>
    <w:p w:rsidR="00DE7E5E" w:rsidRPr="00C85F31" w:rsidP="00DE7E5E" w14:paraId="291F09FE" w14:textId="77777777">
      <w:pPr>
        <w:tabs>
          <w:tab w:val="center" w:pos="4875"/>
          <w:tab w:val="left" w:pos="6570"/>
        </w:tabs>
        <w:ind w:firstLine="709"/>
        <w:jc w:val="both"/>
        <w:rPr>
          <w:sz w:val="27"/>
          <w:szCs w:val="27"/>
        </w:rPr>
      </w:pPr>
      <w:r w:rsidRPr="00C85F31">
        <w:rPr>
          <w:sz w:val="27"/>
          <w:szCs w:val="27"/>
        </w:rPr>
        <w:t xml:space="preserve">Наименование получателя платежа: УФК по Ставропольскому краю (Отделения Фонда Пенсионного и социального страхования Российской Федерации по Ставропольскому краю), ИНН 2600000038, КПП 263601001, Банк: ОТДЕЛЕНИЕ СТАВРОПОЛЬ БАНКА РОССИИ//УФК по Ставропольскому краю г. Ставрополь, БИК 010702101, к/с 40102810345370000013, счет получателя 03100643000000012100, ОКТМО 07 701 000, КБК 79711601230060001140; </w:t>
      </w:r>
    </w:p>
    <w:p w:rsidR="00DE7E5E" w:rsidRPr="00C85F31" w:rsidP="00DE7E5E" w14:paraId="26CF2347" w14:textId="77777777">
      <w:pPr>
        <w:tabs>
          <w:tab w:val="center" w:pos="4875"/>
          <w:tab w:val="left" w:pos="6570"/>
        </w:tabs>
        <w:jc w:val="both"/>
        <w:rPr>
          <w:sz w:val="27"/>
          <w:szCs w:val="27"/>
        </w:rPr>
      </w:pPr>
      <w:r w:rsidRPr="00C85F31">
        <w:rPr>
          <w:sz w:val="27"/>
          <w:szCs w:val="27"/>
        </w:rPr>
        <w:t>УИН 79726101903240113069.</w:t>
      </w:r>
    </w:p>
    <w:p w:rsidR="00DE7E5E" w:rsidRPr="00C85F31" w:rsidP="00DE7E5E" w14:paraId="738911A3" w14:textId="77777777">
      <w:pPr>
        <w:tabs>
          <w:tab w:val="center" w:pos="4875"/>
          <w:tab w:val="left" w:pos="6570"/>
        </w:tabs>
        <w:ind w:firstLine="709"/>
        <w:jc w:val="both"/>
        <w:rPr>
          <w:bCs/>
          <w:iCs/>
          <w:sz w:val="27"/>
          <w:szCs w:val="27"/>
        </w:rPr>
      </w:pPr>
      <w:r w:rsidRPr="00C85F31">
        <w:rPr>
          <w:bCs/>
          <w:iCs/>
          <w:sz w:val="27"/>
          <w:szCs w:val="27"/>
        </w:rPr>
        <w:t xml:space="preserve">В соответствии с ч. 1 ст. 32.2 КРФ об АП административный штраф должен быть уплачен лицом, привлеченным к административной ответственности, не </w:t>
      </w:r>
      <w:r w:rsidRPr="00C85F31">
        <w:rPr>
          <w:bCs/>
          <w:iCs/>
          <w:sz w:val="27"/>
          <w:szCs w:val="27"/>
        </w:rPr>
        <w:t xml:space="preserve">позднее шестидесяти дней со дня вступления постановления о наложении административного штрафа в законную силу. Квитанцию об оплате штрафа, не позднее 60- дней со дня вступления постановления в законную силу представить в судебный участок № 2 Октябрьского района города Ставрополя. </w:t>
      </w:r>
      <w:r w:rsidRPr="00C85F31">
        <w:rPr>
          <w:sz w:val="27"/>
          <w:szCs w:val="27"/>
        </w:rPr>
        <w:t>В случае неуплаты административного штрафа в срок, предусмотренный КРФ об АП, лицо, подвергнутое наказанию в виде штрафа, будет привлечено к административной ответственности по ч. 1 ст. 20.25 КРФ об АП.</w:t>
      </w:r>
    </w:p>
    <w:p w:rsidR="00DE7E5E" w:rsidRPr="00C85F31" w:rsidP="00DE7E5E" w14:paraId="6C7698EB" w14:textId="77777777">
      <w:pPr>
        <w:tabs>
          <w:tab w:val="center" w:pos="4875"/>
          <w:tab w:val="left" w:pos="6570"/>
        </w:tabs>
        <w:ind w:firstLine="709"/>
        <w:jc w:val="both"/>
        <w:rPr>
          <w:bCs/>
          <w:iCs/>
          <w:sz w:val="27"/>
          <w:szCs w:val="27"/>
        </w:rPr>
      </w:pPr>
      <w:r w:rsidRPr="00C85F31">
        <w:rPr>
          <w:bCs/>
          <w:iCs/>
          <w:sz w:val="27"/>
          <w:szCs w:val="27"/>
        </w:rPr>
        <w:t>Постановление может быть обжаловано в Октябрьский районный суд в течение десяти суток с момента получения постановления через судебный участок № 6 Октябрьского района города Ставрополя.</w:t>
      </w:r>
    </w:p>
    <w:p w:rsidR="00DE7E5E" w:rsidRPr="00C85F31" w:rsidP="00DE7E5E" w14:paraId="1CD54F35" w14:textId="77777777">
      <w:pPr>
        <w:tabs>
          <w:tab w:val="center" w:pos="4875"/>
          <w:tab w:val="left" w:pos="6570"/>
        </w:tabs>
        <w:jc w:val="both"/>
        <w:rPr>
          <w:bCs/>
          <w:iCs/>
          <w:sz w:val="27"/>
          <w:szCs w:val="27"/>
        </w:rPr>
      </w:pPr>
    </w:p>
    <w:p w:rsidR="00EC21E6" w:rsidP="00DE7E5E" w14:paraId="68C6324E" w14:textId="53C8344D">
      <w:r w:rsidRPr="00C85F31">
        <w:rPr>
          <w:bCs/>
          <w:iCs/>
          <w:sz w:val="27"/>
          <w:szCs w:val="27"/>
        </w:rPr>
        <w:t xml:space="preserve">Мировой судья    </w:t>
      </w:r>
      <w:r w:rsidRPr="00C85F31">
        <w:rPr>
          <w:bCs/>
          <w:iCs/>
          <w:sz w:val="27"/>
          <w:szCs w:val="27"/>
        </w:rPr>
        <w:tab/>
        <w:t xml:space="preserve">                                                                        </w:t>
      </w:r>
      <w:r w:rsidRPr="00C85F31">
        <w:rPr>
          <w:bCs/>
          <w:iCs/>
          <w:sz w:val="27"/>
          <w:szCs w:val="27"/>
        </w:rPr>
        <w:t xml:space="preserve">          И.В. Морозов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19B"/>
    <w:rsid w:val="0084019B"/>
    <w:rsid w:val="00C85F31"/>
    <w:rsid w:val="00DE7E5E"/>
    <w:rsid w:val="00EC21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73C105-DC9C-4473-A407-6239B857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rsid w:val="00DE7E5E"/>
    <w:pPr>
      <w:jc w:val="both"/>
    </w:pPr>
    <w:rPr>
      <w:sz w:val="22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semiHidden/>
    <w:rsid w:val="00DE7E5E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BodyTextIndent">
    <w:name w:val="Body Text Indent"/>
    <w:basedOn w:val="Normal"/>
    <w:link w:val="a0"/>
    <w:semiHidden/>
    <w:rsid w:val="00DE7E5E"/>
    <w:pPr>
      <w:ind w:firstLine="708"/>
      <w:jc w:val="both"/>
    </w:pPr>
    <w:rPr>
      <w:color w:val="00000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DE7E5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rsid w:val="00DE7E5E"/>
    <w:pPr>
      <w:jc w:val="both"/>
    </w:pPr>
    <w:rPr>
      <w:szCs w:val="22"/>
      <w:lang w:val="x-none"/>
    </w:rPr>
  </w:style>
  <w:style w:type="character" w:customStyle="1" w:styleId="2">
    <w:name w:val="Основной текст 2 Знак"/>
    <w:basedOn w:val="DefaultParagraphFont"/>
    <w:link w:val="BodyText2"/>
    <w:semiHidden/>
    <w:rsid w:val="00DE7E5E"/>
    <w:rPr>
      <w:rFonts w:ascii="Times New Roman" w:eastAsia="Times New Roman" w:hAnsi="Times New Roman" w:cs="Times New Roman"/>
      <w:sz w:val="24"/>
      <w:lang w:val="x-none" w:eastAsia="ru-RU"/>
    </w:rPr>
  </w:style>
  <w:style w:type="paragraph" w:styleId="BodyTextIndent2">
    <w:name w:val="Body Text Indent 2"/>
    <w:basedOn w:val="Normal"/>
    <w:link w:val="20"/>
    <w:semiHidden/>
    <w:rsid w:val="00DE7E5E"/>
    <w:pPr>
      <w:ind w:left="709"/>
      <w:jc w:val="both"/>
    </w:pPr>
    <w:rPr>
      <w:lang w:val="x-none" w:eastAsia="x-none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DE7E5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3">
    <w:name w:val="Body Text Indent 3"/>
    <w:basedOn w:val="Normal"/>
    <w:link w:val="3"/>
    <w:semiHidden/>
    <w:rsid w:val="00DE7E5E"/>
    <w:pPr>
      <w:ind w:firstLine="567"/>
      <w:jc w:val="both"/>
    </w:pPr>
    <w:rPr>
      <w:sz w:val="22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E7E5E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