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4B7E" w:rsidRPr="003E4B7E" w:rsidP="003E4B7E" w14:paraId="3D5EB59F" w14:textId="70C3CC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E4B7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№5-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147</w:t>
      </w:r>
      <w:r w:rsidRPr="003E4B7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/32-5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29</w:t>
      </w:r>
      <w:r w:rsidRPr="003E4B7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/202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4</w:t>
      </w:r>
    </w:p>
    <w:p w:rsidR="003E4B7E" w:rsidRPr="003E4B7E" w:rsidP="003E4B7E" w14:paraId="756A77AA" w14:textId="7E3EA4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 </w:t>
      </w:r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MS</w:t>
      </w:r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099-01-2024-001575-58</w:t>
      </w:r>
    </w:p>
    <w:p w:rsidR="003E4B7E" w:rsidRPr="003E4B7E" w:rsidP="003E4B7E" w14:paraId="107DABF9" w14:textId="77777777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:rsidR="003E4B7E" w:rsidRPr="003E4B7E" w:rsidP="003E4B7E" w14:paraId="403B22A2" w14:textId="45982116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 мая</w:t>
      </w:r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 года                                                                                            г. Ставрополь</w:t>
      </w:r>
    </w:p>
    <w:p w:rsidR="003E4B7E" w:rsidRPr="003E4B7E" w:rsidP="003E4B7E" w14:paraId="37AC7D04" w14:textId="414D0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судья судебного участка № 7 Промышленного района г. Ставрополя Красноруцкий Д.А.,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период исполнения обязанностей мирового судьи судебного участка № 1 Промышленного района г. Ставрополя</w:t>
      </w:r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помещении судебного участка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Промышленного района г. Ставрополя</w:t>
      </w:r>
    </w:p>
    <w:p w:rsidR="003E4B7E" w:rsidRPr="003E4B7E" w:rsidP="003E4B7E" w14:paraId="6F44C5F6" w14:textId="0B74F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рассмотрев дело об административном правонарушении в отношении должностного лица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Хазанова Г</w:t>
      </w:r>
      <w:r w:rsidR="00DD1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.Н.</w:t>
      </w:r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D1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3E4B7E" w:rsidRPr="003E4B7E" w:rsidP="003E4B7E" w14:paraId="3C6B617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4B7E" w:rsidRPr="003E4B7E" w:rsidP="003E4B7E" w14:paraId="7E869F5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УСТАНОВИЛ:</w:t>
      </w:r>
    </w:p>
    <w:p w:rsidR="003E4B7E" w:rsidRPr="003E4B7E" w:rsidP="003E4B7E" w14:paraId="0D9BC4A5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4B7E" w:rsidRPr="003E4B7E" w:rsidP="003E4B7E" w14:paraId="2BD3A11E" w14:textId="5B71A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Мировому судье судебного участка № 7 Промышленного района г. Ставрополя, из Отделения Фонда пенсионного и социального страхования Российской Федерации по Ставропольскому краю поступил протокол об административном правонарушении с материалами дела в отношении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Хазанова Г.Н.</w:t>
      </w:r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действия которо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квалифицированы как административное правонарушение, предусмотренное ч. 1 ст.15.33.2 КоАП РФ.</w:t>
      </w:r>
    </w:p>
    <w:p w:rsidR="003E4B7E" w:rsidRPr="003E4B7E" w:rsidP="003E4B7E" w14:paraId="70D8D80F" w14:textId="2CC1C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проверки впервые представленных </w:t>
      </w:r>
      <w:r w:rsidR="00861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12.10</w:t>
      </w:r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.2023 по телекоммуникационным каналам связи в Отделения Фонда пенсионного и социального страхования Российской Федерации по Ставропольского краю, страхователем </w:t>
      </w:r>
      <w:r w:rsidR="00E1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председателем Ставропольского краевое отделение общероссийской общественной организации «Союз кинематографистов России»</w:t>
      </w:r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сведений для ведения индивидуального (персонифицированного) учета в составе Единой формы сведений (далее – ЕФС-1), содержащих сведения о начале и окончании договора ГПХ </w:t>
      </w:r>
      <w:r w:rsidR="00E1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04.09.2023 </w:t>
      </w:r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застрахованное лицо СНИЛС: 0</w:t>
      </w:r>
      <w:r w:rsidR="00E1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14-066-421 06</w:t>
      </w:r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выявлено, что страхователем нарушен срок их представления.</w:t>
      </w:r>
    </w:p>
    <w:p w:rsidR="003E4B7E" w:rsidRPr="003E4B7E" w:rsidP="003E4B7E" w14:paraId="49E5A15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материалы дела об административном правонарушении, суд приходит к следующему. </w:t>
      </w:r>
    </w:p>
    <w:p w:rsidR="003E4B7E" w:rsidRPr="003E4B7E" w:rsidP="003E4B7E" w14:paraId="096AB9F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B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 2 ст. 8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(далее – Закон № 27-ФЗ), страхователь представляет в органы СФР отчетность по форме ЕФС-1, форма и порядок заполнения которой утверждены постановлением Правления ПФР от 31.10.2022 № 245п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заполнения».</w:t>
      </w:r>
    </w:p>
    <w:p w:rsidR="003E4B7E" w:rsidRPr="003E4B7E" w:rsidP="003E4B7E" w14:paraId="5E6CA67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B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5 пункта 2 пунктом 6 статьи 11 Закона № 27-ФЗ сведения: дата заключения, дата прекращения и иные реквизиты договора гражданско- правового характера, представляются страхователей не позднее рабочего дня, следующего за днем заключения с застрахованным лицом (далее-ЗЛ) соответствующего договора, а в случае прекращения договора не позднее рабочего дня, следующего за днем его прекращено.</w:t>
      </w:r>
    </w:p>
    <w:p w:rsidR="003E4B7E" w:rsidRPr="003E4B7E" w:rsidP="003E4B7E" w14:paraId="093A5755" w14:textId="1E7A5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24:00 </w:t>
      </w:r>
      <w:r w:rsidR="00861996">
        <w:rPr>
          <w:rFonts w:ascii="Times New Roman" w:eastAsia="Times New Roman" w:hAnsi="Times New Roman" w:cs="Times New Roman"/>
          <w:sz w:val="24"/>
          <w:szCs w:val="24"/>
          <w:lang w:eastAsia="ru-RU"/>
        </w:rPr>
        <w:t>05.09</w:t>
      </w:r>
      <w:r w:rsidRPr="003E4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.2023, т.е. рабочего дня, следующего за днем заключения/прекращения с застрахованным лицом СНИЛС: </w:t>
      </w:r>
      <w:r w:rsidRPr="003E4B7E" w:rsidR="00861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861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14-066-421 06 </w:t>
      </w:r>
      <w:r w:rsidRPr="003E4B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ГПХ, отчетность по форме ЕФС-1 «Сведения о трудовой (иной) деятельности», содержащие сведения о начале/окончании договора ГПХ на вышеуказанное застрахованное лицо, страхователем в отдел СФР не представлена.</w:t>
      </w:r>
    </w:p>
    <w:p w:rsidR="003E4B7E" w:rsidRPr="003E4B7E" w:rsidP="003E4B7E" w14:paraId="1E350B4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частью 1 </w:t>
      </w:r>
      <w:hyperlink r:id="rId4" w:history="1">
        <w:r w:rsidRPr="003E4B7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статьи 15.33.2</w:t>
        </w:r>
      </w:hyperlink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КоАП РФ непредставление в установленный </w:t>
      </w:r>
      <w:hyperlink r:id="rId5" w:history="1">
        <w:r w:rsidRPr="003E4B7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законодательством</w:t>
        </w:r>
      </w:hyperlink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об индивидуальном (персонифицированном) учете в системах обязательного пенсионного страхования и </w:t>
      </w:r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Pr="003E4B7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частью 2</w:t>
        </w:r>
      </w:hyperlink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настоящей статьи, влечет наложение административного штрафа влечет наложение административного штрафа на должностных лиц в размере от трехсот до пятисот рублей.</w:t>
      </w:r>
    </w:p>
    <w:p w:rsidR="003E4B7E" w:rsidRPr="003E4B7E" w:rsidP="003E4B7E" w14:paraId="73FE93DB" w14:textId="2C3976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Должностное лицо надлежащим образом извещённая о времени и месте судебного заседания, в суд не явилась, о причине неявки в суд не сообщила, в судебный участок №7 Промышленного района г. Ставрополя от должностного лица не поступало ходатайств об отложении рассмотрения дела. </w:t>
      </w:r>
    </w:p>
    <w:p w:rsidR="003E4B7E" w:rsidRPr="003E4B7E" w:rsidP="003E4B7E" w14:paraId="087B3C70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данные,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E4B7E" w:rsidRPr="003E4B7E" w:rsidP="003E4B7E" w14:paraId="7ACA3C2C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hyperlink r:id="rId7" w:history="1">
        <w:r w:rsidRPr="003E4B7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пунктом 6</w:t>
        </w:r>
      </w:hyperlink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Постановления Пленума Верховного Суда Российской Федерации № 5 «О некоторых вопросах, возникающих у судов при применении Кодекса Российской Федерации об административных правонарушениях» от 24 марта 2005 года (в редакции от 19.12.2013)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8" w:history="1">
        <w:r w:rsidRPr="003E4B7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КоАП</w:t>
        </w:r>
      </w:hyperlink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связью, посредством СМС-сообщения).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адресу,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№ 343 от 31 августа 2005 года.</w:t>
      </w:r>
    </w:p>
    <w:p w:rsidR="003E4B7E" w:rsidRPr="003E4B7E" w:rsidP="003E4B7E" w14:paraId="3B73599F" w14:textId="637B1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изложенного, в соответствии с требованиями ч. 2 ст. 25.1 КоАП РФ, суд признал причину неявки должностного лица неуважительной и счел возможным рассмотрение дела в отсутствие должностного лица.</w:t>
      </w:r>
    </w:p>
    <w:p w:rsidR="003E4B7E" w:rsidRPr="003E4B7E" w:rsidP="003E4B7E" w14:paraId="5342097E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B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Собранный по делу материал позволяет рассмотреть дело об административном правонарушении, по </w:t>
      </w:r>
      <w:r w:rsidRPr="003E4B7E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>существу.</w:t>
      </w:r>
    </w:p>
    <w:p w:rsidR="003E4B7E" w:rsidRPr="003E4B7E" w:rsidP="003E4B7E" w14:paraId="277313B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B7E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 xml:space="preserve">При указанных обстоятельствах мировой судья считает возможным рассмотреть дело в </w:t>
      </w:r>
      <w:r w:rsidRPr="003E4B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порядке части 2 статьи 25.1 КоАП РФ в отсутствие лица, в отношении которого ведется </w:t>
      </w:r>
      <w:r w:rsidRPr="003E4B7E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производство по делу об административном правонарушении</w:t>
      </w:r>
      <w:r w:rsidRPr="003E4B7E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3E4B7E" w:rsidRPr="003E4B7E" w:rsidP="003E4B7E" w14:paraId="04C857BC" w14:textId="2251A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Виновность </w:t>
      </w:r>
      <w:r w:rsidR="0086199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Хазанова Г.Н.</w:t>
      </w:r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совершении вменяемого ей административного правонарушения подтверждается: </w:t>
      </w:r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протоколом об административном правонарушении </w:t>
      </w:r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№ </w:t>
      </w:r>
      <w:r w:rsidR="00DD1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копией выписки из Единого государственного реестра юридических лиц; скриншот с сайта Фронт-Офис</w:t>
      </w:r>
      <w:r w:rsidRPr="003E4B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. </w:t>
      </w:r>
    </w:p>
    <w:p w:rsidR="003E4B7E" w:rsidRPr="003E4B7E" w:rsidP="003E4B7E" w14:paraId="14DA6B44" w14:textId="1641F7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Оценив собранные доказательства в совокупности, суд приходит к выводу о том, что </w:t>
      </w:r>
      <w:r w:rsidR="0086199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Хазанов Г.Н.</w:t>
      </w:r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винов</w:t>
      </w:r>
      <w:r w:rsidR="0086199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ен</w:t>
      </w:r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совершении административного правонарушения, предусмотренного статьей 15.33.2 Кодекса Российской Федерации об административных </w:t>
      </w:r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правонарушениях,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3E4B7E" w:rsidRPr="003E4B7E" w:rsidP="003E4B7E" w14:paraId="1A51CA60" w14:textId="777777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Обстоятельств, смягчающих либо отягчающих административную ответственность, судом не установлено.</w:t>
      </w:r>
    </w:p>
    <w:p w:rsidR="003E4B7E" w:rsidRPr="003E4B7E" w:rsidP="003E4B7E" w14:paraId="4ECD80F8" w14:textId="777777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ar-SA"/>
        </w:rPr>
      </w:pPr>
      <w:r w:rsidRPr="003E4B7E">
        <w:rPr>
          <w:rFonts w:ascii="Times New Roman" w:eastAsia="Times New Roman" w:hAnsi="Times New Roman" w:cs="Times New Roman"/>
          <w:sz w:val="24"/>
          <w:szCs w:val="28"/>
          <w:lang w:eastAsia="ru-RU"/>
        </w:rPr>
        <w:t>Руководствуясь, ст.ст. 3.5, 4.1, 4.2, 15.33.2, 23.1, 29.7, 29.10</w:t>
      </w:r>
      <w:r w:rsidRPr="003E4B7E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 xml:space="preserve"> </w:t>
      </w:r>
      <w:r w:rsidRPr="003E4B7E">
        <w:rPr>
          <w:rFonts w:ascii="Times New Roman" w:eastAsia="Times New Roman" w:hAnsi="Times New Roman" w:cs="Times New Roman"/>
          <w:color w:val="000000"/>
          <w:sz w:val="24"/>
          <w:szCs w:val="26"/>
          <w:lang w:eastAsia="ar-SA"/>
        </w:rPr>
        <w:t>Кодекса Российской Федерации об административных правонарушениях, суд</w:t>
      </w:r>
    </w:p>
    <w:p w:rsidR="003E4B7E" w:rsidRPr="003E4B7E" w:rsidP="003E4B7E" w14:paraId="3CD9777F" w14:textId="777777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4B7E" w:rsidRPr="003E4B7E" w:rsidP="003E4B7E" w14:paraId="7DCA0EF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ПОСТАНОВИЛ:</w:t>
      </w:r>
    </w:p>
    <w:p w:rsidR="003E4B7E" w:rsidRPr="003E4B7E" w:rsidP="003E4B7E" w14:paraId="4BACECA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4B7E" w:rsidRPr="003E4B7E" w:rsidP="005E4ECD" w14:paraId="440085AF" w14:textId="6ECFC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B7E">
        <w:rPr>
          <w:rFonts w:ascii="Times New Roman" w:eastAsia="Times New Roman" w:hAnsi="Times New Roman" w:cs="Times New Roman"/>
          <w:color w:val="000000"/>
          <w:sz w:val="24"/>
          <w:szCs w:val="26"/>
          <w:lang w:eastAsia="ar-SA"/>
        </w:rPr>
        <w:t xml:space="preserve">признать должностное лицо </w:t>
      </w:r>
      <w:r w:rsidR="00861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председателя Ставропольского краево</w:t>
      </w:r>
      <w:r w:rsidR="005E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861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отделени</w:t>
      </w:r>
      <w:r w:rsidR="005E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861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общероссийской общественной организации «Союз кинематографистов России» Хазанова Г</w:t>
      </w:r>
      <w:r w:rsidR="00DD1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.Н.</w:t>
      </w:r>
      <w:r w:rsidR="00861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B7E">
        <w:rPr>
          <w:rFonts w:ascii="Times New Roman" w:eastAsia="Times New Roman" w:hAnsi="Times New Roman" w:cs="Times New Roman"/>
          <w:color w:val="000000"/>
          <w:sz w:val="24"/>
          <w:szCs w:val="26"/>
          <w:lang w:eastAsia="ar-SA"/>
        </w:rPr>
        <w:t>виновн</w:t>
      </w:r>
      <w:r w:rsidR="00861996">
        <w:rPr>
          <w:rFonts w:ascii="Times New Roman" w:eastAsia="Times New Roman" w:hAnsi="Times New Roman" w:cs="Times New Roman"/>
          <w:color w:val="000000"/>
          <w:sz w:val="24"/>
          <w:szCs w:val="26"/>
          <w:lang w:eastAsia="ar-SA"/>
        </w:rPr>
        <w:t>ым</w:t>
      </w:r>
      <w:r w:rsidRPr="003E4B7E">
        <w:rPr>
          <w:rFonts w:ascii="Times New Roman" w:eastAsia="Times New Roman" w:hAnsi="Times New Roman" w:cs="Times New Roman"/>
          <w:color w:val="000000"/>
          <w:sz w:val="24"/>
          <w:szCs w:val="26"/>
          <w:lang w:eastAsia="ar-SA"/>
        </w:rPr>
        <w:t xml:space="preserve"> в совершении административного правонарушения, ответственность за которое предусмотрена ст. 15.33.2 Кодекса Российской Федерации об административных правонарушениях и</w:t>
      </w:r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подвергнуть её к административному штрафу в размере 300 (триста) рублей.</w:t>
      </w:r>
    </w:p>
    <w:p w:rsidR="003E4B7E" w:rsidRPr="003E4B7E" w:rsidP="005E4ECD" w14:paraId="6315666F" w14:textId="75ECA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Указанный административный штраф следует перечислить по следующим реквизитам: УФК по СК (Отделение Фонда пенсионного и социального страхования Российской Федерации по Ставропольскому краю), БИК банка получателя: 010702101, счет получателя (казначейский счет) 03100643000000012100, кор.счет 40102810345370000013, ИНН 2600000038, КПП 263601001, КБК 79711601230060001140, УИН </w:t>
      </w:r>
      <w:r w:rsidR="00861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79703600000000</w:t>
      </w:r>
      <w:r w:rsidR="005E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337478</w:t>
      </w:r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4B7E" w:rsidRPr="003E4B7E" w:rsidP="005E4ECD" w14:paraId="4707A4B0" w14:textId="3909E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частью 1 ст. 32.2 КоАП РФ назначенный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9" w:history="1">
        <w:r w:rsidRPr="003E4B7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статьей 31.5</w:t>
        </w:r>
      </w:hyperlink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КоАП РФ. </w:t>
      </w:r>
    </w:p>
    <w:p w:rsidR="003E4B7E" w:rsidRPr="003E4B7E" w:rsidP="005E4ECD" w14:paraId="0B45D127" w14:textId="1849B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Довожу до сведения, что в соответствии с положениями части 1 ст. 20.25 КоАП РФ,   которой неуплата административного штрафа в срок, предусмотренный КоАП РФ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3E4B7E" w:rsidRPr="003E4B7E" w:rsidP="005E4ECD" w14:paraId="1075772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</w:t>
      </w:r>
      <w:hyperlink r:id="rId10" w:history="1">
        <w:r w:rsidRPr="003E4B7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ч.1</w:t>
        </w:r>
      </w:hyperlink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 32.2 КоАП РФ, 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 (за исключением судебного пристава-исполнителя), составляет протокол об административном правонарушении, предусмотренном </w:t>
      </w:r>
      <w:hyperlink r:id="rId11" w:history="1">
        <w:r w:rsidRPr="003E4B7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частью 1 статьи 20.25</w:t>
        </w:r>
      </w:hyperlink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КоАП РФ, в отношении лица, не уплатившего административный штраф. Протокол об административном правонарушении, предусмотренном </w:t>
      </w:r>
      <w:hyperlink r:id="rId11" w:history="1">
        <w:r w:rsidRPr="003E4B7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частью 1 статьи 20.25</w:t>
        </w:r>
      </w:hyperlink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КоАП РФ,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3E4B7E" w:rsidRPr="003E4B7E" w:rsidP="005E4ECD" w14:paraId="0568A634" w14:textId="777777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может быть обжаловано в Промышленный районный суд </w:t>
      </w:r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г. Ставрополя в течение 10 суток со дня вручения или получения копии постановления, через мирового судью, вынесшего постановление или непосредственно в Промышленный районный суд г. Ставрополя.</w:t>
      </w:r>
    </w:p>
    <w:p w:rsidR="003E4B7E" w:rsidRPr="003E4B7E" w:rsidP="003E4B7E" w14:paraId="1ABCD19D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4B7E" w:rsidRPr="003E4B7E" w:rsidP="003E4B7E" w14:paraId="58C23AC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4B7E" w:rsidRPr="003E4B7E" w:rsidP="003E4B7E" w14:paraId="2E555D07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4B7E" w:rsidRPr="003E4B7E" w:rsidP="003E4B7E" w14:paraId="1BDE97A2" w14:textId="77777777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судья                                                                                                 Д.А.Красноруцкий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E8"/>
    <w:rsid w:val="003E4B7E"/>
    <w:rsid w:val="004948E7"/>
    <w:rsid w:val="005E4ECD"/>
    <w:rsid w:val="007B40E8"/>
    <w:rsid w:val="00861996"/>
    <w:rsid w:val="008722AA"/>
    <w:rsid w:val="00927232"/>
    <w:rsid w:val="00D84101"/>
    <w:rsid w:val="00DD16CC"/>
    <w:rsid w:val="00E15F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8FE16D6-8E00-4164-884C-365A5287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17342;fld=134;dst=102941" TargetMode="External" /><Relationship Id="rId11" Type="http://schemas.openxmlformats.org/officeDocument/2006/relationships/hyperlink" Target="consultantplus://offline/main?base=LAW;n=117342;fld=134;dst=212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40376&amp;dst=7542&amp;field=134&amp;date=17.02.2024" TargetMode="External" /><Relationship Id="rId5" Type="http://schemas.openxmlformats.org/officeDocument/2006/relationships/hyperlink" Target="https://login.consultant.ru/link/?req=doc&amp;demo=2&amp;base=LAW&amp;n=451737&amp;dst=100079&amp;field=134&amp;date=17.02.2024" TargetMode="External" /><Relationship Id="rId6" Type="http://schemas.openxmlformats.org/officeDocument/2006/relationships/hyperlink" Target="https://login.consultant.ru/link/?req=doc&amp;demo=2&amp;base=LAW&amp;n=465969&amp;dst=9110&amp;field=134&amp;date=17.02.2024" TargetMode="External" /><Relationship Id="rId7" Type="http://schemas.openxmlformats.org/officeDocument/2006/relationships/hyperlink" Target="consultantplus://offline/main?base=LAW;n=81682;fld=134;dst=100039" TargetMode="External" /><Relationship Id="rId8" Type="http://schemas.openxmlformats.org/officeDocument/2006/relationships/hyperlink" Target="consultantplus://offline/ref=1C77DEE82420F05305EA13A2AC0F834136170CB4263AEC773E0C077768e9lFL" TargetMode="External" /><Relationship Id="rId9" Type="http://schemas.openxmlformats.org/officeDocument/2006/relationships/hyperlink" Target="consultantplus://offline/main?base=LAW;n=117342;fld=134;dst=1029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