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1438" w:rsidRPr="009E0A1F" w:rsidP="00F61438" w14:paraId="7972DDA8" w14:textId="6B6C4823">
      <w:pPr>
        <w:ind w:firstLine="709"/>
        <w:jc w:val="right"/>
        <w:rPr>
          <w:bCs/>
          <w:color w:val="auto"/>
          <w:sz w:val="26"/>
          <w:szCs w:val="26"/>
        </w:rPr>
      </w:pPr>
      <w:r w:rsidRPr="009E0A1F">
        <w:rPr>
          <w:bCs/>
          <w:color w:val="auto"/>
          <w:sz w:val="26"/>
          <w:szCs w:val="26"/>
        </w:rPr>
        <w:t>Дело №5-</w:t>
      </w:r>
      <w:r w:rsidR="00BC56FD">
        <w:rPr>
          <w:bCs/>
          <w:color w:val="auto"/>
          <w:sz w:val="26"/>
          <w:szCs w:val="26"/>
        </w:rPr>
        <w:t>326/32-529/202</w:t>
      </w:r>
      <w:r w:rsidRPr="009E0A1F">
        <w:rPr>
          <w:bCs/>
          <w:color w:val="auto"/>
          <w:sz w:val="26"/>
          <w:szCs w:val="26"/>
        </w:rPr>
        <w:t>4</w:t>
      </w:r>
    </w:p>
    <w:p w:rsidR="00F61438" w:rsidRPr="009E0A1F" w:rsidP="00F61438" w14:paraId="46AE6440" w14:textId="25EB2719">
      <w:pPr>
        <w:ind w:firstLine="709"/>
        <w:jc w:val="right"/>
        <w:rPr>
          <w:b/>
          <w:bCs/>
          <w:color w:val="auto"/>
          <w:sz w:val="26"/>
          <w:szCs w:val="26"/>
        </w:rPr>
      </w:pPr>
      <w:r w:rsidRPr="009E0A1F">
        <w:rPr>
          <w:bCs/>
          <w:color w:val="auto"/>
          <w:sz w:val="26"/>
          <w:szCs w:val="26"/>
        </w:rPr>
        <w:t>УИД 26MS</w:t>
      </w:r>
      <w:r w:rsidR="00BC56FD">
        <w:rPr>
          <w:bCs/>
          <w:color w:val="auto"/>
          <w:sz w:val="26"/>
          <w:szCs w:val="26"/>
        </w:rPr>
        <w:t>0099</w:t>
      </w:r>
      <w:r w:rsidRPr="009E0A1F">
        <w:rPr>
          <w:bCs/>
          <w:color w:val="auto"/>
          <w:sz w:val="26"/>
          <w:szCs w:val="26"/>
        </w:rPr>
        <w:t>-01-2024-</w:t>
      </w:r>
      <w:r w:rsidR="00BC56FD">
        <w:rPr>
          <w:bCs/>
          <w:color w:val="auto"/>
          <w:sz w:val="26"/>
          <w:szCs w:val="26"/>
        </w:rPr>
        <w:t>004342-02</w:t>
      </w:r>
    </w:p>
    <w:p w:rsidR="00F61438" w:rsidRPr="009E0A1F" w:rsidP="00F61438" w14:paraId="2B48CC95" w14:textId="77777777">
      <w:pPr>
        <w:ind w:firstLine="709"/>
        <w:jc w:val="both"/>
        <w:rPr>
          <w:b/>
          <w:bCs/>
          <w:color w:val="auto"/>
          <w:sz w:val="26"/>
          <w:szCs w:val="26"/>
        </w:rPr>
      </w:pPr>
    </w:p>
    <w:p w:rsidR="00F61438" w:rsidP="00F61438" w14:paraId="22DD4819" w14:textId="13F210D3">
      <w:pPr>
        <w:ind w:firstLine="709"/>
        <w:jc w:val="center"/>
        <w:rPr>
          <w:b/>
          <w:bCs/>
          <w:color w:val="auto"/>
          <w:sz w:val="26"/>
          <w:szCs w:val="26"/>
        </w:rPr>
      </w:pPr>
      <w:r w:rsidRPr="009E0A1F">
        <w:rPr>
          <w:b/>
          <w:bCs/>
          <w:color w:val="auto"/>
          <w:sz w:val="26"/>
          <w:szCs w:val="26"/>
        </w:rPr>
        <w:t>П О С Т А Н О В Л Е Н И Е</w:t>
      </w:r>
    </w:p>
    <w:p w:rsidR="00BC56FD" w:rsidRPr="009E0A1F" w:rsidP="00F61438" w14:paraId="487C2C9E" w14:textId="77777777">
      <w:pPr>
        <w:ind w:firstLine="709"/>
        <w:jc w:val="center"/>
        <w:rPr>
          <w:b/>
          <w:bCs/>
          <w:color w:val="auto"/>
          <w:sz w:val="26"/>
          <w:szCs w:val="26"/>
        </w:rPr>
      </w:pPr>
    </w:p>
    <w:p w:rsidR="00F61438" w:rsidRPr="009E0A1F" w:rsidP="008441FA" w14:paraId="1E23A400" w14:textId="40D602ED">
      <w:pPr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14</w:t>
      </w:r>
      <w:r w:rsidR="00BC56FD">
        <w:rPr>
          <w:bCs/>
          <w:color w:val="auto"/>
          <w:sz w:val="26"/>
          <w:szCs w:val="26"/>
        </w:rPr>
        <w:t xml:space="preserve"> ноября 2024 года </w:t>
      </w:r>
      <w:r w:rsidR="00BC56FD">
        <w:rPr>
          <w:bCs/>
          <w:color w:val="auto"/>
          <w:sz w:val="26"/>
          <w:szCs w:val="26"/>
        </w:rPr>
        <w:tab/>
      </w:r>
      <w:r w:rsidR="00BC56FD">
        <w:rPr>
          <w:bCs/>
          <w:color w:val="auto"/>
          <w:sz w:val="26"/>
          <w:szCs w:val="26"/>
        </w:rPr>
        <w:tab/>
      </w:r>
      <w:r w:rsidR="00BC56FD">
        <w:rPr>
          <w:bCs/>
          <w:color w:val="auto"/>
          <w:sz w:val="26"/>
          <w:szCs w:val="26"/>
        </w:rPr>
        <w:tab/>
      </w:r>
      <w:r w:rsidR="00BC56FD">
        <w:rPr>
          <w:bCs/>
          <w:color w:val="auto"/>
          <w:sz w:val="26"/>
          <w:szCs w:val="26"/>
        </w:rPr>
        <w:tab/>
      </w:r>
      <w:r w:rsidRPr="009E0A1F" w:rsidR="00D76772">
        <w:rPr>
          <w:bCs/>
          <w:color w:val="auto"/>
          <w:sz w:val="26"/>
          <w:szCs w:val="26"/>
        </w:rPr>
        <w:tab/>
      </w:r>
      <w:r w:rsidRPr="009E0A1F" w:rsidR="00D76772">
        <w:rPr>
          <w:bCs/>
          <w:color w:val="auto"/>
          <w:sz w:val="26"/>
          <w:szCs w:val="26"/>
        </w:rPr>
        <w:tab/>
      </w:r>
      <w:r w:rsidRPr="009E0A1F" w:rsidR="00D76772">
        <w:rPr>
          <w:bCs/>
          <w:color w:val="auto"/>
          <w:sz w:val="26"/>
          <w:szCs w:val="26"/>
        </w:rPr>
        <w:tab/>
      </w:r>
      <w:r w:rsidR="008441FA">
        <w:rPr>
          <w:bCs/>
          <w:color w:val="auto"/>
          <w:sz w:val="26"/>
          <w:szCs w:val="26"/>
        </w:rPr>
        <w:t xml:space="preserve">                   </w:t>
      </w:r>
      <w:r w:rsidRPr="009E0A1F" w:rsidR="009D3D68">
        <w:rPr>
          <w:bCs/>
          <w:color w:val="auto"/>
          <w:sz w:val="26"/>
          <w:szCs w:val="26"/>
        </w:rPr>
        <w:t>г.</w:t>
      </w:r>
      <w:r w:rsidRPr="009E0A1F" w:rsidR="00D76772">
        <w:rPr>
          <w:bCs/>
          <w:color w:val="auto"/>
          <w:sz w:val="26"/>
          <w:szCs w:val="26"/>
        </w:rPr>
        <w:t xml:space="preserve"> </w:t>
      </w:r>
      <w:r w:rsidRPr="009E0A1F" w:rsidR="009D3D68">
        <w:rPr>
          <w:bCs/>
          <w:color w:val="auto"/>
          <w:sz w:val="26"/>
          <w:szCs w:val="26"/>
        </w:rPr>
        <w:t xml:space="preserve">Ставрополь                                                                                             </w:t>
      </w:r>
    </w:p>
    <w:p w:rsidR="00F61438" w:rsidRPr="009E0A1F" w:rsidP="00F61438" w14:paraId="58576153" w14:textId="77777777">
      <w:pPr>
        <w:ind w:firstLine="709"/>
        <w:jc w:val="both"/>
        <w:rPr>
          <w:bCs/>
          <w:color w:val="auto"/>
          <w:sz w:val="26"/>
          <w:szCs w:val="26"/>
        </w:rPr>
      </w:pPr>
    </w:p>
    <w:p w:rsidR="009D239D" w:rsidP="00F61438" w14:paraId="0ED006D6" w14:textId="77777777">
      <w:pPr>
        <w:ind w:firstLine="709"/>
        <w:jc w:val="both"/>
        <w:rPr>
          <w:bCs/>
          <w:color w:val="auto"/>
          <w:sz w:val="26"/>
          <w:szCs w:val="26"/>
        </w:rPr>
      </w:pPr>
      <w:r w:rsidRPr="009E0A1F">
        <w:rPr>
          <w:bCs/>
          <w:color w:val="auto"/>
          <w:sz w:val="26"/>
          <w:szCs w:val="26"/>
        </w:rPr>
        <w:t>Мировой судья судебного участка №</w:t>
      </w:r>
      <w:r w:rsidRPr="009E0A1F" w:rsidR="001C1AB7">
        <w:rPr>
          <w:bCs/>
          <w:color w:val="auto"/>
          <w:sz w:val="26"/>
          <w:szCs w:val="26"/>
        </w:rPr>
        <w:t xml:space="preserve"> </w:t>
      </w:r>
      <w:r w:rsidR="00BC56FD">
        <w:rPr>
          <w:bCs/>
          <w:color w:val="auto"/>
          <w:sz w:val="26"/>
          <w:szCs w:val="26"/>
        </w:rPr>
        <w:t>1 Промышленного</w:t>
      </w:r>
      <w:r w:rsidRPr="009E0A1F">
        <w:rPr>
          <w:bCs/>
          <w:color w:val="auto"/>
          <w:sz w:val="26"/>
          <w:szCs w:val="26"/>
        </w:rPr>
        <w:t xml:space="preserve"> района г.</w:t>
      </w:r>
      <w:r w:rsidRPr="009E0A1F" w:rsidR="00E90AE4">
        <w:rPr>
          <w:bCs/>
          <w:color w:val="auto"/>
          <w:sz w:val="26"/>
          <w:szCs w:val="26"/>
        </w:rPr>
        <w:t xml:space="preserve"> </w:t>
      </w:r>
      <w:r w:rsidRPr="009E0A1F">
        <w:rPr>
          <w:bCs/>
          <w:color w:val="auto"/>
          <w:sz w:val="26"/>
          <w:szCs w:val="26"/>
        </w:rPr>
        <w:t xml:space="preserve">Ставрополя </w:t>
      </w:r>
      <w:r w:rsidRPr="009E0A1F">
        <w:rPr>
          <w:bCs/>
          <w:color w:val="auto"/>
          <w:sz w:val="26"/>
          <w:szCs w:val="26"/>
        </w:rPr>
        <w:br/>
      </w:r>
      <w:r w:rsidR="00BC56FD">
        <w:rPr>
          <w:bCs/>
          <w:color w:val="auto"/>
          <w:sz w:val="26"/>
          <w:szCs w:val="26"/>
        </w:rPr>
        <w:t>Леонова Н.С</w:t>
      </w:r>
      <w:r w:rsidRPr="009E0A1F">
        <w:rPr>
          <w:bCs/>
          <w:color w:val="auto"/>
          <w:sz w:val="26"/>
          <w:szCs w:val="26"/>
        </w:rPr>
        <w:t>.,</w:t>
      </w:r>
      <w:r w:rsidRPr="009E0A1F" w:rsidR="00E90AE4">
        <w:rPr>
          <w:bCs/>
          <w:color w:val="auto"/>
          <w:sz w:val="26"/>
          <w:szCs w:val="26"/>
        </w:rPr>
        <w:t xml:space="preserve"> </w:t>
      </w:r>
    </w:p>
    <w:p w:rsidR="009D239D" w:rsidP="00F61438" w14:paraId="2B922B90" w14:textId="794632D2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с участием помощника прокурора Промышленного района г. Ставрополя Семиным А.В.</w:t>
      </w:r>
    </w:p>
    <w:p w:rsidR="002456E6" w:rsidRPr="009E0A1F" w:rsidP="00F61438" w14:paraId="14B096E2" w14:textId="5A82F97C">
      <w:pPr>
        <w:ind w:firstLine="709"/>
        <w:jc w:val="both"/>
        <w:rPr>
          <w:color w:val="auto"/>
          <w:sz w:val="26"/>
          <w:szCs w:val="26"/>
        </w:rPr>
      </w:pPr>
      <w:r w:rsidRPr="009E0A1F">
        <w:rPr>
          <w:bCs/>
          <w:color w:val="auto"/>
          <w:sz w:val="26"/>
          <w:szCs w:val="26"/>
        </w:rPr>
        <w:t>рассмотрев в открытом судебном заседании в помещении судебного участка №</w:t>
      </w:r>
      <w:r w:rsidRPr="009E0A1F" w:rsidR="001C1AB7">
        <w:rPr>
          <w:bCs/>
          <w:color w:val="auto"/>
          <w:sz w:val="26"/>
          <w:szCs w:val="26"/>
        </w:rPr>
        <w:t xml:space="preserve"> </w:t>
      </w:r>
      <w:r w:rsidR="00BC56FD">
        <w:rPr>
          <w:bCs/>
          <w:color w:val="auto"/>
          <w:sz w:val="26"/>
          <w:szCs w:val="26"/>
        </w:rPr>
        <w:t>1 Промышленного</w:t>
      </w:r>
      <w:r w:rsidRPr="009E0A1F" w:rsidR="00E90AE4">
        <w:rPr>
          <w:bCs/>
          <w:color w:val="auto"/>
          <w:sz w:val="26"/>
          <w:szCs w:val="26"/>
        </w:rPr>
        <w:t xml:space="preserve"> района</w:t>
      </w:r>
      <w:r w:rsidRPr="009E0A1F">
        <w:rPr>
          <w:bCs/>
          <w:color w:val="auto"/>
          <w:sz w:val="26"/>
          <w:szCs w:val="26"/>
        </w:rPr>
        <w:t xml:space="preserve"> г Ставрополя дело об административном правонарушении, предусмотренном ч.</w:t>
      </w:r>
      <w:r w:rsidRPr="009E0A1F" w:rsidR="00E90AE4">
        <w:rPr>
          <w:bCs/>
          <w:color w:val="auto"/>
          <w:sz w:val="26"/>
          <w:szCs w:val="26"/>
        </w:rPr>
        <w:t xml:space="preserve"> </w:t>
      </w:r>
      <w:r w:rsidRPr="009E0A1F">
        <w:rPr>
          <w:bCs/>
          <w:color w:val="auto"/>
          <w:sz w:val="26"/>
          <w:szCs w:val="26"/>
        </w:rPr>
        <w:t>1 ст.</w:t>
      </w:r>
      <w:r w:rsidRPr="009E0A1F" w:rsidR="00E90AE4">
        <w:rPr>
          <w:bCs/>
          <w:color w:val="auto"/>
          <w:sz w:val="26"/>
          <w:szCs w:val="26"/>
        </w:rPr>
        <w:t xml:space="preserve"> </w:t>
      </w:r>
      <w:r w:rsidRPr="009E0A1F">
        <w:rPr>
          <w:bCs/>
          <w:color w:val="auto"/>
          <w:sz w:val="26"/>
          <w:szCs w:val="26"/>
        </w:rPr>
        <w:t>20.35 Кодекса об административных правонарушениях Российской Федерации, в отношении должностного лица</w:t>
      </w:r>
      <w:r w:rsidRPr="009E0A1F" w:rsidR="001C1AB7">
        <w:rPr>
          <w:bCs/>
          <w:color w:val="auto"/>
          <w:sz w:val="26"/>
          <w:szCs w:val="26"/>
        </w:rPr>
        <w:t xml:space="preserve"> – </w:t>
      </w:r>
      <w:r w:rsidR="00BC56FD">
        <w:rPr>
          <w:bCs/>
          <w:color w:val="auto"/>
          <w:sz w:val="26"/>
          <w:szCs w:val="26"/>
        </w:rPr>
        <w:t>менеджера по безопасности ООО «Агроторг»</w:t>
      </w:r>
      <w:r w:rsidRPr="009E0A1F" w:rsidR="001C1AB7">
        <w:rPr>
          <w:bCs/>
          <w:color w:val="auto"/>
          <w:sz w:val="26"/>
          <w:szCs w:val="26"/>
        </w:rPr>
        <w:t xml:space="preserve"> </w:t>
      </w:r>
      <w:r w:rsidRPr="009E0A1F">
        <w:rPr>
          <w:bCs/>
          <w:color w:val="auto"/>
          <w:sz w:val="26"/>
          <w:szCs w:val="26"/>
        </w:rPr>
        <w:t xml:space="preserve"> </w:t>
      </w:r>
      <w:r w:rsidR="00BC56FD">
        <w:rPr>
          <w:color w:val="auto"/>
          <w:sz w:val="26"/>
          <w:szCs w:val="26"/>
        </w:rPr>
        <w:t>Сапроновой О</w:t>
      </w:r>
      <w:r w:rsidR="00C408DE">
        <w:rPr>
          <w:color w:val="auto"/>
          <w:sz w:val="26"/>
          <w:szCs w:val="26"/>
        </w:rPr>
        <w:t>.</w:t>
      </w:r>
      <w:r w:rsidR="00BC56FD">
        <w:rPr>
          <w:color w:val="auto"/>
          <w:sz w:val="26"/>
          <w:szCs w:val="26"/>
        </w:rPr>
        <w:t>А</w:t>
      </w:r>
      <w:r w:rsidR="00C408DE">
        <w:rPr>
          <w:color w:val="auto"/>
          <w:sz w:val="26"/>
          <w:szCs w:val="26"/>
        </w:rPr>
        <w:t>.</w:t>
      </w:r>
      <w:r w:rsidRPr="009E0A1F" w:rsidR="001C1AB7">
        <w:rPr>
          <w:color w:val="auto"/>
          <w:sz w:val="26"/>
          <w:szCs w:val="26"/>
        </w:rPr>
        <w:t xml:space="preserve">, </w:t>
      </w:r>
      <w:r w:rsidR="00C408DE">
        <w:rPr>
          <w:color w:val="auto"/>
          <w:sz w:val="26"/>
          <w:szCs w:val="26"/>
        </w:rPr>
        <w:t>№</w:t>
      </w:r>
      <w:r w:rsidRPr="009E0A1F">
        <w:rPr>
          <w:color w:val="auto"/>
          <w:sz w:val="26"/>
          <w:szCs w:val="26"/>
        </w:rPr>
        <w:t>,</w:t>
      </w:r>
      <w:r w:rsidRPr="009E0A1F" w:rsidR="001C1AB7">
        <w:rPr>
          <w:color w:val="auto"/>
          <w:sz w:val="26"/>
          <w:szCs w:val="26"/>
        </w:rPr>
        <w:t xml:space="preserve"> </w:t>
      </w:r>
      <w:r w:rsidRPr="009E0A1F" w:rsidR="0047320D">
        <w:rPr>
          <w:color w:val="auto"/>
          <w:sz w:val="26"/>
          <w:szCs w:val="26"/>
        </w:rPr>
        <w:t>зарегистрированн</w:t>
      </w:r>
      <w:r w:rsidR="00600363">
        <w:rPr>
          <w:color w:val="auto"/>
          <w:sz w:val="26"/>
          <w:szCs w:val="26"/>
        </w:rPr>
        <w:t>о</w:t>
      </w:r>
      <w:r w:rsidRPr="009E0A1F" w:rsidR="0047320D">
        <w:rPr>
          <w:color w:val="auto"/>
          <w:sz w:val="26"/>
          <w:szCs w:val="26"/>
        </w:rPr>
        <w:t xml:space="preserve">й по адресу: </w:t>
      </w:r>
      <w:r w:rsidR="00C408DE">
        <w:rPr>
          <w:color w:val="auto"/>
          <w:sz w:val="26"/>
          <w:szCs w:val="26"/>
        </w:rPr>
        <w:t>№</w:t>
      </w:r>
      <w:r w:rsidRPr="009E0A1F" w:rsidR="0047320D">
        <w:rPr>
          <w:color w:val="auto"/>
          <w:sz w:val="26"/>
          <w:szCs w:val="26"/>
        </w:rPr>
        <w:t xml:space="preserve">, </w:t>
      </w:r>
      <w:r w:rsidRPr="009E0A1F" w:rsidR="001C1AB7">
        <w:rPr>
          <w:bCs/>
          <w:color w:val="auto"/>
          <w:sz w:val="26"/>
          <w:szCs w:val="26"/>
        </w:rPr>
        <w:t xml:space="preserve"> </w:t>
      </w:r>
    </w:p>
    <w:p w:rsidR="001C1AB7" w:rsidRPr="009E0A1F" w:rsidP="00F61438" w14:paraId="1B2AB2C2" w14:textId="77777777">
      <w:pPr>
        <w:ind w:firstLine="709"/>
        <w:jc w:val="both"/>
        <w:rPr>
          <w:color w:val="auto"/>
          <w:sz w:val="26"/>
          <w:szCs w:val="26"/>
        </w:rPr>
      </w:pPr>
    </w:p>
    <w:p w:rsidR="00994270" w:rsidRPr="009E0A1F" w:rsidP="00F61438" w14:paraId="6AD7FF5E" w14:textId="77777777">
      <w:pPr>
        <w:ind w:firstLine="709"/>
        <w:jc w:val="center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>У С Т А Н О В И Л:</w:t>
      </w:r>
    </w:p>
    <w:p w:rsidR="002E1AFF" w:rsidRPr="009E0A1F" w:rsidP="00F61438" w14:paraId="7B6CAF02" w14:textId="77777777">
      <w:pPr>
        <w:ind w:firstLine="709"/>
        <w:jc w:val="center"/>
        <w:rPr>
          <w:color w:val="auto"/>
          <w:sz w:val="26"/>
          <w:szCs w:val="26"/>
        </w:rPr>
      </w:pPr>
    </w:p>
    <w:p w:rsidR="000B398E" w:rsidP="00E943DB" w14:paraId="136284FE" w14:textId="0C49481D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rStyle w:val="10"/>
          <w:color w:val="auto"/>
          <w:sz w:val="26"/>
          <w:szCs w:val="26"/>
        </w:rPr>
        <w:t xml:space="preserve">Согласно постановлению о возбуждении дела об административном </w:t>
      </w:r>
      <w:r w:rsidRPr="009E0A1F">
        <w:rPr>
          <w:rStyle w:val="10"/>
          <w:color w:val="auto"/>
          <w:sz w:val="26"/>
          <w:szCs w:val="26"/>
        </w:rPr>
        <w:t>правонарушении</w:t>
      </w:r>
      <w:r>
        <w:rPr>
          <w:rStyle w:val="10"/>
          <w:color w:val="auto"/>
          <w:sz w:val="26"/>
          <w:szCs w:val="26"/>
        </w:rPr>
        <w:t xml:space="preserve"> прокуратурой Изобильненского района по заданию прокуратуры края проведена проверка </w:t>
      </w:r>
      <w:r w:rsidR="00471D42">
        <w:rPr>
          <w:bCs/>
          <w:color w:val="auto"/>
          <w:sz w:val="26"/>
          <w:szCs w:val="26"/>
        </w:rPr>
        <w:t xml:space="preserve">с выходом на место с привлечением специалиста МОВО по ИГО филиала ФГКУ «УВО ВНГ России по Ставропольскому краю» </w:t>
      </w:r>
      <w:r>
        <w:rPr>
          <w:rStyle w:val="10"/>
          <w:color w:val="auto"/>
          <w:sz w:val="26"/>
          <w:szCs w:val="26"/>
        </w:rPr>
        <w:t xml:space="preserve">соблюдения федерального законодательства в сфере обеспечения антитеррористической защищенности торговых объектов, по результатам которой в деятельности </w:t>
      </w:r>
      <w:r>
        <w:rPr>
          <w:bCs/>
          <w:color w:val="auto"/>
          <w:sz w:val="26"/>
          <w:szCs w:val="26"/>
        </w:rPr>
        <w:t>ООО «Агроторг»</w:t>
      </w:r>
      <w:r w:rsidRPr="009E0A1F">
        <w:rPr>
          <w:bCs/>
          <w:color w:val="auto"/>
          <w:sz w:val="26"/>
          <w:szCs w:val="26"/>
        </w:rPr>
        <w:t xml:space="preserve">  </w:t>
      </w:r>
      <w:r>
        <w:rPr>
          <w:bCs/>
          <w:color w:val="auto"/>
          <w:sz w:val="26"/>
          <w:szCs w:val="26"/>
        </w:rPr>
        <w:t>выявлены нарушения.</w:t>
      </w:r>
    </w:p>
    <w:p w:rsidR="0016520E" w:rsidP="00D768EC" w14:paraId="0889AED0" w14:textId="030AB40C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Установлено, что ООО «Агроторг»</w:t>
      </w:r>
      <w:r w:rsidRPr="009E0A1F">
        <w:rPr>
          <w:bCs/>
          <w:color w:val="auto"/>
          <w:sz w:val="26"/>
          <w:szCs w:val="26"/>
        </w:rPr>
        <w:t xml:space="preserve">  </w:t>
      </w:r>
      <w:r>
        <w:rPr>
          <w:bCs/>
          <w:color w:val="auto"/>
          <w:sz w:val="26"/>
          <w:szCs w:val="26"/>
        </w:rPr>
        <w:t>в отношении 10 нижеуказанных торговых объектов проведено обследование и категорирование торговых объектов</w:t>
      </w:r>
      <w:r w:rsidRPr="00D768EC" w:rsidR="00D768EC">
        <w:rPr>
          <w:bCs/>
          <w:color w:val="auto"/>
          <w:sz w:val="26"/>
          <w:szCs w:val="26"/>
        </w:rPr>
        <w:t xml:space="preserve"> </w:t>
      </w:r>
      <w:r w:rsidR="00D768EC">
        <w:rPr>
          <w:bCs/>
          <w:color w:val="auto"/>
          <w:sz w:val="26"/>
          <w:szCs w:val="26"/>
        </w:rPr>
        <w:t>о чем составлены соответствующие акты от 19.12.2023.</w:t>
      </w:r>
      <w:r w:rsidRPr="00D768EC" w:rsidR="00D768EC">
        <w:rPr>
          <w:bCs/>
          <w:color w:val="auto"/>
          <w:sz w:val="26"/>
          <w:szCs w:val="26"/>
        </w:rPr>
        <w:t xml:space="preserve"> </w:t>
      </w:r>
      <w:r w:rsidR="00D768EC">
        <w:rPr>
          <w:bCs/>
          <w:color w:val="auto"/>
          <w:sz w:val="26"/>
          <w:szCs w:val="26"/>
        </w:rPr>
        <w:t>Однако в нарушение п.21 Требований организацией нарушен срок разработки и согласования паспортов безопасности (общий срок составляет не более 60 дней после проведения обследования и категорирования), поскольку на момент проверки последние не согласованы</w:t>
      </w:r>
      <w:r w:rsidR="0091470C">
        <w:rPr>
          <w:bCs/>
          <w:color w:val="auto"/>
          <w:sz w:val="26"/>
          <w:szCs w:val="26"/>
        </w:rPr>
        <w:t xml:space="preserve">: </w:t>
      </w:r>
    </w:p>
    <w:p w:rsidR="0016520E" w:rsidP="0016520E" w14:paraId="2A42FFD0" w14:textId="77777777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магазин № 2857 «Пятерочка» (г. Изобильный, пер. Ленина, 12), </w:t>
      </w:r>
    </w:p>
    <w:p w:rsidR="0016520E" w:rsidP="0016520E" w14:paraId="669041CA" w14:textId="77777777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магазин № 4152 «Пятерочка» (г. Изобильный, ул. Кирова, 128), </w:t>
      </w:r>
    </w:p>
    <w:p w:rsidR="0016520E" w:rsidP="0016520E" w14:paraId="3285953B" w14:textId="77777777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магазин № 4382 «Пятерочка» (п. Солнечнодольск, б-р Солнечный, 22), </w:t>
      </w:r>
    </w:p>
    <w:p w:rsidR="0016520E" w:rsidP="0016520E" w14:paraId="74E721D0" w14:textId="77777777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магазин № 4963 «Пятерочка» (г. Изобильный, пер. Р.Люксембург, 2/3), </w:t>
      </w:r>
    </w:p>
    <w:p w:rsidR="0016520E" w:rsidP="0016520E" w14:paraId="1456B9FD" w14:textId="77777777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магазин № 5928 «Пятерочка» (г. Изобильный, ул. Семыкина, 32), </w:t>
      </w:r>
    </w:p>
    <w:p w:rsidR="0016520E" w:rsidP="0016520E" w14:paraId="05A40FB3" w14:textId="77777777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магазин № 13205 «Пятерочка» (п. Солнечнодольск, ул. Набережная, 4), </w:t>
      </w:r>
    </w:p>
    <w:p w:rsidR="0016520E" w:rsidP="0016520E" w14:paraId="166D6294" w14:textId="77777777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магазин «Пятерочка» (г. Изобильный, ул. Промышленная, 82),</w:t>
      </w:r>
      <w:r w:rsidRPr="0091470C">
        <w:rPr>
          <w:bCs/>
          <w:color w:val="auto"/>
          <w:sz w:val="26"/>
          <w:szCs w:val="26"/>
        </w:rPr>
        <w:t xml:space="preserve"> </w:t>
      </w:r>
    </w:p>
    <w:p w:rsidR="0016520E" w:rsidP="0016520E" w14:paraId="20DC7142" w14:textId="77777777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магазин «Пятерочка» (г. Изобильный, ул. Южная, 200),</w:t>
      </w:r>
      <w:r w:rsidRPr="0091470C">
        <w:rPr>
          <w:bCs/>
          <w:color w:val="auto"/>
          <w:sz w:val="26"/>
          <w:szCs w:val="26"/>
        </w:rPr>
        <w:t xml:space="preserve"> </w:t>
      </w:r>
    </w:p>
    <w:p w:rsidR="0016520E" w:rsidP="0016520E" w14:paraId="2C271ACF" w14:textId="77777777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магазин «Пятерочка» (с. Московское, ул. Полушина, 5),</w:t>
      </w:r>
      <w:r w:rsidRPr="0091470C">
        <w:rPr>
          <w:bCs/>
          <w:color w:val="auto"/>
          <w:sz w:val="26"/>
          <w:szCs w:val="26"/>
        </w:rPr>
        <w:t xml:space="preserve"> </w:t>
      </w:r>
    </w:p>
    <w:p w:rsidR="0016520E" w:rsidP="0016520E" w14:paraId="69B9186D" w14:textId="77777777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магазин «Пятерочка» (ст. Новотроицкая, ул. Октябрьская, 269)</w:t>
      </w:r>
      <w:r>
        <w:rPr>
          <w:bCs/>
          <w:color w:val="auto"/>
          <w:sz w:val="26"/>
          <w:szCs w:val="26"/>
        </w:rPr>
        <w:t xml:space="preserve">, </w:t>
      </w:r>
    </w:p>
    <w:p w:rsidR="0016520E" w:rsidP="0016520E" w14:paraId="52E7BDBB" w14:textId="2332CCB6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Кроме того, в нарушение п.31 Требований организацией не обеспечено непрерывное видеонаблюдение за состоянием обстановки на территории торгового объекта, архивирование и хранение данных в отношении 5 торговых объектов: </w:t>
      </w:r>
    </w:p>
    <w:p w:rsidR="0016520E" w:rsidP="0016520E" w14:paraId="3EEE46CE" w14:textId="77777777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магазин № 2857 «Пятерочка» (г. Изобильный, пер. Ленина, 12), </w:t>
      </w:r>
    </w:p>
    <w:p w:rsidR="0016520E" w:rsidP="0016520E" w14:paraId="01C8874B" w14:textId="77777777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магазин № 4152 «Пятерочка» (г. Изобильный, ул. Кирова, 128), </w:t>
      </w:r>
    </w:p>
    <w:p w:rsidR="0016520E" w:rsidP="0016520E" w14:paraId="2CE24B03" w14:textId="77777777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магазин № 4382 «Пятерочка» (п. Солнечнодольск, б-р Солнечный, 22), </w:t>
      </w:r>
    </w:p>
    <w:p w:rsidR="0016520E" w:rsidP="0016520E" w14:paraId="27F1D1DB" w14:textId="77777777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магазин № 5928 «Пятерочка» (г. Изобильный, ул. Семыкина, 32), </w:t>
      </w:r>
    </w:p>
    <w:p w:rsidR="0016520E" w:rsidP="0016520E" w14:paraId="1324695D" w14:textId="7B859E79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магазин «Пятерочка» (с. Московское, ул. Полушина, 5).</w:t>
      </w:r>
    </w:p>
    <w:p w:rsidR="001C524A" w:rsidRPr="001C524A" w:rsidP="001C524A" w14:paraId="620E99DA" w14:textId="5372A7F5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Согласно ч. 3.1 ст. 5</w:t>
      </w:r>
      <w:r w:rsidRPr="001C524A">
        <w:rPr>
          <w:bCs/>
          <w:color w:val="auto"/>
          <w:sz w:val="26"/>
          <w:szCs w:val="26"/>
        </w:rPr>
        <w:t xml:space="preserve"> Федеральн</w:t>
      </w:r>
      <w:r>
        <w:rPr>
          <w:bCs/>
          <w:color w:val="auto"/>
          <w:sz w:val="26"/>
          <w:szCs w:val="26"/>
        </w:rPr>
        <w:t>ого</w:t>
      </w:r>
      <w:r w:rsidRPr="001C524A">
        <w:rPr>
          <w:bCs/>
          <w:color w:val="auto"/>
          <w:sz w:val="26"/>
          <w:szCs w:val="26"/>
        </w:rPr>
        <w:t xml:space="preserve"> закон</w:t>
      </w:r>
      <w:r>
        <w:rPr>
          <w:bCs/>
          <w:color w:val="auto"/>
          <w:sz w:val="26"/>
          <w:szCs w:val="26"/>
        </w:rPr>
        <w:t>а</w:t>
      </w:r>
      <w:r w:rsidRPr="001C524A">
        <w:rPr>
          <w:bCs/>
          <w:color w:val="auto"/>
          <w:sz w:val="26"/>
          <w:szCs w:val="26"/>
        </w:rPr>
        <w:t xml:space="preserve"> от 06.03.2006 N 35-ФЗ (ред. от 10.07.2023) "О противодействии терроризму"</w:t>
      </w:r>
      <w:r w:rsidRPr="001C524A">
        <w:rPr>
          <w:rFonts w:ascii="Calibri" w:hAnsi="Calibri" w:eastAsiaTheme="minorEastAsia" w:cs="Calibri"/>
          <w:color w:val="auto"/>
          <w:sz w:val="22"/>
          <w:szCs w:val="22"/>
        </w:rPr>
        <w:t xml:space="preserve"> </w:t>
      </w:r>
      <w:r>
        <w:rPr>
          <w:bCs/>
          <w:color w:val="auto"/>
          <w:sz w:val="26"/>
          <w:szCs w:val="26"/>
        </w:rPr>
        <w:t>ю</w:t>
      </w:r>
      <w:r w:rsidRPr="001C524A">
        <w:rPr>
          <w:bCs/>
          <w:color w:val="auto"/>
          <w:sz w:val="26"/>
          <w:szCs w:val="26"/>
        </w:rPr>
        <w:t xml:space="preserve">ридические лица обеспечивают </w:t>
      </w:r>
      <w:r w:rsidRPr="001C524A">
        <w:rPr>
          <w:bCs/>
          <w:color w:val="auto"/>
          <w:sz w:val="26"/>
          <w:szCs w:val="26"/>
        </w:rPr>
        <w:t xml:space="preserve">выполнение требований </w:t>
      </w:r>
      <w:r>
        <w:rPr>
          <w:color w:val="auto"/>
          <w:sz w:val="26"/>
          <w:szCs w:val="26"/>
        </w:rPr>
        <w:t xml:space="preserve">к антитеррористической защищенности объектов (территорий) </w:t>
      </w:r>
      <w:r w:rsidRPr="001C524A">
        <w:rPr>
          <w:bCs/>
          <w:color w:val="auto"/>
          <w:sz w:val="26"/>
          <w:szCs w:val="26"/>
        </w:rPr>
        <w:t>в отношении объектов, находящихся в их собственности или принадлежащих им на ином законном основании.</w:t>
      </w:r>
    </w:p>
    <w:p w:rsidR="0016520E" w:rsidP="0016520E" w14:paraId="6EE418AA" w14:textId="329B3212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Pr="009E0A1F">
        <w:rPr>
          <w:color w:val="auto"/>
          <w:sz w:val="26"/>
          <w:szCs w:val="26"/>
        </w:rPr>
        <w:t>остановлением Правительства Российской Федерации от 19.10.2017 года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</w:t>
      </w:r>
      <w:r>
        <w:rPr>
          <w:color w:val="auto"/>
          <w:sz w:val="26"/>
          <w:szCs w:val="26"/>
        </w:rPr>
        <w:t xml:space="preserve"> утверждены требования </w:t>
      </w:r>
      <w:r w:rsidRPr="009E0A1F">
        <w:rPr>
          <w:color w:val="auto"/>
          <w:sz w:val="26"/>
          <w:szCs w:val="26"/>
        </w:rPr>
        <w:t>к антитеррористической защищенности торговых объектов (территорий)</w:t>
      </w:r>
      <w:r w:rsidRPr="001C524A">
        <w:rPr>
          <w:color w:val="auto"/>
          <w:sz w:val="26"/>
          <w:szCs w:val="26"/>
        </w:rPr>
        <w:t xml:space="preserve"> </w:t>
      </w:r>
      <w:r w:rsidRPr="009E0A1F">
        <w:rPr>
          <w:color w:val="auto"/>
          <w:sz w:val="26"/>
          <w:szCs w:val="26"/>
        </w:rPr>
        <w:t>и формы паспорта безопасности торгового объекта (территории)</w:t>
      </w:r>
      <w:r>
        <w:rPr>
          <w:color w:val="auto"/>
          <w:sz w:val="26"/>
          <w:szCs w:val="26"/>
        </w:rPr>
        <w:t>.</w:t>
      </w:r>
    </w:p>
    <w:p w:rsidR="001C524A" w:rsidP="0016520E" w14:paraId="7A0C92BC" w14:textId="7EB763A1">
      <w:pPr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Таким образом, в нарушение вышеназванных норм</w:t>
      </w:r>
      <w:r w:rsidRPr="001C524A">
        <w:rPr>
          <w:bCs/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>менеджер по безопасности ООО «Агроторг»</w:t>
      </w:r>
      <w:r w:rsidRPr="009E0A1F">
        <w:rPr>
          <w:bCs/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</w:rPr>
        <w:t>Сапронов</w:t>
      </w:r>
      <w:r w:rsidR="00600363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 xml:space="preserve"> О.А. не обеспечила соблюдение требований обеспечения безопасности и </w:t>
      </w:r>
      <w:r w:rsidRPr="009E0A1F">
        <w:rPr>
          <w:color w:val="auto"/>
          <w:sz w:val="26"/>
          <w:szCs w:val="26"/>
        </w:rPr>
        <w:t>антитеррористической защищенности</w:t>
      </w:r>
      <w:r>
        <w:rPr>
          <w:color w:val="auto"/>
          <w:sz w:val="26"/>
          <w:szCs w:val="26"/>
        </w:rPr>
        <w:t xml:space="preserve"> вышеуказанных торговых объектов.</w:t>
      </w:r>
    </w:p>
    <w:p w:rsidR="00D768EC" w:rsidRPr="009E0A1F" w:rsidP="00D768EC" w14:paraId="14AA97E5" w14:textId="2B8C76A3">
      <w:pPr>
        <w:ind w:firstLine="709"/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 xml:space="preserve">Место совершения административного правонарушения – является </w:t>
      </w:r>
      <w:r w:rsidR="001C524A">
        <w:rPr>
          <w:color w:val="auto"/>
          <w:sz w:val="26"/>
          <w:szCs w:val="26"/>
        </w:rPr>
        <w:t xml:space="preserve"> адрес фактического осуществления рабочей деятельности Сапроновой О.А. : </w:t>
      </w:r>
      <w:r w:rsidR="00C408DE">
        <w:rPr>
          <w:color w:val="auto"/>
          <w:sz w:val="26"/>
          <w:szCs w:val="26"/>
        </w:rPr>
        <w:t>№</w:t>
      </w:r>
      <w:r w:rsidRPr="009E0A1F">
        <w:rPr>
          <w:rStyle w:val="10"/>
          <w:color w:val="auto"/>
          <w:sz w:val="26"/>
          <w:szCs w:val="26"/>
        </w:rPr>
        <w:t xml:space="preserve">, </w:t>
      </w:r>
      <w:r w:rsidR="001C524A">
        <w:rPr>
          <w:rStyle w:val="10"/>
          <w:color w:val="auto"/>
          <w:sz w:val="26"/>
          <w:szCs w:val="26"/>
        </w:rPr>
        <w:t xml:space="preserve">дата и </w:t>
      </w:r>
      <w:r w:rsidRPr="009E0A1F">
        <w:rPr>
          <w:rStyle w:val="10"/>
          <w:color w:val="auto"/>
          <w:sz w:val="26"/>
          <w:szCs w:val="26"/>
        </w:rPr>
        <w:t>в</w:t>
      </w:r>
      <w:r w:rsidRPr="009E0A1F">
        <w:rPr>
          <w:color w:val="auto"/>
          <w:sz w:val="26"/>
          <w:szCs w:val="26"/>
        </w:rPr>
        <w:t xml:space="preserve">ремя совершения административного правонарушения </w:t>
      </w:r>
      <w:r w:rsidR="001C524A">
        <w:rPr>
          <w:color w:val="auto"/>
          <w:sz w:val="26"/>
          <w:szCs w:val="26"/>
        </w:rPr>
        <w:t>–</w:t>
      </w:r>
      <w:r w:rsidRPr="009E0A1F">
        <w:rPr>
          <w:color w:val="auto"/>
          <w:sz w:val="26"/>
          <w:szCs w:val="26"/>
        </w:rPr>
        <w:t xml:space="preserve"> </w:t>
      </w:r>
      <w:r w:rsidR="001C524A">
        <w:rPr>
          <w:color w:val="auto"/>
          <w:sz w:val="26"/>
          <w:szCs w:val="26"/>
        </w:rPr>
        <w:t>правонарушение является длящиеся и выявлено в ходе проведения проверки 29.05.2024, точные дата и время не установлены</w:t>
      </w:r>
      <w:r w:rsidRPr="009E0A1F">
        <w:rPr>
          <w:color w:val="auto"/>
          <w:sz w:val="26"/>
          <w:szCs w:val="26"/>
        </w:rPr>
        <w:t>.</w:t>
      </w:r>
    </w:p>
    <w:p w:rsidR="00BF4FA4" w:rsidRPr="009D239D" w:rsidP="00BF4FA4" w14:paraId="3C8BE3C3" w14:textId="5A9CE417">
      <w:pPr>
        <w:pStyle w:val="1"/>
        <w:ind w:firstLine="709"/>
        <w:jc w:val="both"/>
        <w:rPr>
          <w:sz w:val="26"/>
          <w:szCs w:val="26"/>
        </w:rPr>
      </w:pPr>
      <w:r w:rsidRPr="009D239D">
        <w:rPr>
          <w:sz w:val="26"/>
          <w:szCs w:val="26"/>
        </w:rPr>
        <w:t>Сапронова О.А</w:t>
      </w:r>
      <w:r w:rsidRPr="009D239D" w:rsidR="000E681B">
        <w:rPr>
          <w:sz w:val="26"/>
          <w:szCs w:val="26"/>
        </w:rPr>
        <w:t xml:space="preserve">. </w:t>
      </w:r>
      <w:r w:rsidRPr="009D239D" w:rsidR="004C0CAE">
        <w:rPr>
          <w:sz w:val="26"/>
          <w:szCs w:val="26"/>
        </w:rPr>
        <w:t>в судебное заседание не явил</w:t>
      </w:r>
      <w:r w:rsidRPr="009D239D">
        <w:rPr>
          <w:sz w:val="26"/>
          <w:szCs w:val="26"/>
        </w:rPr>
        <w:t>ась</w:t>
      </w:r>
      <w:r w:rsidRPr="009D239D" w:rsidR="004C0CAE">
        <w:rPr>
          <w:sz w:val="26"/>
          <w:szCs w:val="26"/>
        </w:rPr>
        <w:t xml:space="preserve">, </w:t>
      </w:r>
      <w:r w:rsidRPr="009D239D">
        <w:rPr>
          <w:sz w:val="26"/>
          <w:szCs w:val="26"/>
        </w:rPr>
        <w:t>извещена о дате, времени и месте рассмотрения дела надлежащим образом посредством  СМС-сообщения, предоставила ходатайства о рассмотрении дела в ее отсутствие, вину признала в полном объеме.</w:t>
      </w:r>
    </w:p>
    <w:p w:rsidR="009D239D" w:rsidRPr="009D239D" w:rsidP="009D239D" w14:paraId="2946A745" w14:textId="612A5FB9">
      <w:pPr>
        <w:ind w:firstLine="709"/>
        <w:jc w:val="both"/>
        <w:rPr>
          <w:bCs/>
          <w:color w:val="auto"/>
          <w:sz w:val="26"/>
          <w:szCs w:val="26"/>
          <w:lang w:bidi="ru-RU"/>
        </w:rPr>
      </w:pPr>
      <w:r>
        <w:rPr>
          <w:bCs/>
          <w:color w:val="auto"/>
          <w:sz w:val="26"/>
          <w:szCs w:val="26"/>
        </w:rPr>
        <w:t>Помощник прокурора Промышленного района г. Ставрополя Семин А.В.</w:t>
      </w:r>
      <w:r w:rsidRPr="009D239D">
        <w:rPr>
          <w:color w:val="auto"/>
          <w:sz w:val="26"/>
          <w:szCs w:val="26"/>
          <w:lang w:bidi="ru-RU"/>
        </w:rPr>
        <w:t xml:space="preserve"> </w:t>
      </w:r>
      <w:r w:rsidRPr="009D239D">
        <w:rPr>
          <w:bCs/>
          <w:color w:val="auto"/>
          <w:sz w:val="26"/>
          <w:szCs w:val="26"/>
          <w:lang w:bidi="ru-RU"/>
        </w:rPr>
        <w:t xml:space="preserve">поддержал постановление о возбуждении дела об административном правонарушении в отношении </w:t>
      </w:r>
      <w:r>
        <w:rPr>
          <w:bCs/>
          <w:color w:val="auto"/>
          <w:sz w:val="26"/>
          <w:szCs w:val="26"/>
          <w:lang w:bidi="ru-RU"/>
        </w:rPr>
        <w:t>Сапроновой О.А</w:t>
      </w:r>
      <w:r w:rsidRPr="009D239D">
        <w:rPr>
          <w:bCs/>
          <w:color w:val="auto"/>
          <w:sz w:val="26"/>
          <w:szCs w:val="26"/>
          <w:lang w:bidi="ru-RU"/>
        </w:rPr>
        <w:t xml:space="preserve">. и просил привлечь её к административной ответственности по </w:t>
      </w:r>
      <w:r>
        <w:rPr>
          <w:bCs/>
          <w:color w:val="auto"/>
          <w:sz w:val="26"/>
          <w:szCs w:val="26"/>
          <w:lang w:bidi="ru-RU"/>
        </w:rPr>
        <w:t xml:space="preserve">ч.1 </w:t>
      </w:r>
      <w:r w:rsidRPr="009D239D">
        <w:rPr>
          <w:bCs/>
          <w:color w:val="auto"/>
          <w:sz w:val="26"/>
          <w:szCs w:val="26"/>
          <w:lang w:bidi="ru-RU"/>
        </w:rPr>
        <w:t>ст</w:t>
      </w:r>
      <w:r>
        <w:rPr>
          <w:bCs/>
          <w:color w:val="auto"/>
          <w:sz w:val="26"/>
          <w:szCs w:val="26"/>
          <w:lang w:bidi="ru-RU"/>
        </w:rPr>
        <w:t xml:space="preserve">. 20.25 </w:t>
      </w:r>
      <w:r w:rsidRPr="009D239D">
        <w:rPr>
          <w:bCs/>
          <w:color w:val="auto"/>
          <w:sz w:val="26"/>
          <w:szCs w:val="26"/>
          <w:lang w:bidi="ru-RU"/>
        </w:rPr>
        <w:t>КоАП РФ</w:t>
      </w:r>
      <w:r w:rsidR="00600363">
        <w:rPr>
          <w:bCs/>
          <w:color w:val="auto"/>
          <w:sz w:val="26"/>
          <w:szCs w:val="26"/>
          <w:lang w:bidi="ru-RU"/>
        </w:rPr>
        <w:t>, н</w:t>
      </w:r>
      <w:r>
        <w:rPr>
          <w:bCs/>
          <w:color w:val="auto"/>
          <w:sz w:val="26"/>
          <w:szCs w:val="26"/>
          <w:lang w:bidi="ru-RU"/>
        </w:rPr>
        <w:t>азначить наказание на усмотрение суда в пределах санкции статьи</w:t>
      </w:r>
      <w:r w:rsidRPr="009D239D">
        <w:rPr>
          <w:bCs/>
          <w:color w:val="auto"/>
          <w:sz w:val="26"/>
          <w:szCs w:val="26"/>
          <w:lang w:bidi="ru-RU"/>
        </w:rPr>
        <w:t>.</w:t>
      </w:r>
    </w:p>
    <w:p w:rsidR="009D239D" w:rsidRPr="009D239D" w:rsidP="009D239D" w14:paraId="6C18DAF1" w14:textId="04BE3A02">
      <w:pPr>
        <w:ind w:firstLine="700"/>
        <w:jc w:val="both"/>
        <w:rPr>
          <w:color w:val="auto"/>
          <w:sz w:val="26"/>
          <w:szCs w:val="26"/>
          <w:lang w:bidi="ru-RU"/>
        </w:rPr>
      </w:pPr>
      <w:r w:rsidRPr="009D239D">
        <w:rPr>
          <w:color w:val="auto"/>
          <w:sz w:val="26"/>
          <w:szCs w:val="26"/>
        </w:rPr>
        <w:t xml:space="preserve">Суд, </w:t>
      </w:r>
      <w:r w:rsidR="00600363">
        <w:rPr>
          <w:color w:val="auto"/>
          <w:sz w:val="26"/>
          <w:szCs w:val="26"/>
        </w:rPr>
        <w:t xml:space="preserve">выслушав </w:t>
      </w:r>
      <w:r w:rsidRPr="009D239D">
        <w:rPr>
          <w:color w:val="auto"/>
          <w:sz w:val="26"/>
          <w:szCs w:val="26"/>
        </w:rPr>
        <w:t xml:space="preserve">помощника прокурора </w:t>
      </w:r>
      <w:r>
        <w:rPr>
          <w:color w:val="auto"/>
          <w:sz w:val="26"/>
          <w:szCs w:val="26"/>
          <w:lang w:bidi="ru-RU"/>
        </w:rPr>
        <w:t>Семина А</w:t>
      </w:r>
      <w:r w:rsidRPr="009D239D">
        <w:rPr>
          <w:color w:val="auto"/>
          <w:sz w:val="26"/>
          <w:szCs w:val="26"/>
          <w:lang w:bidi="ru-RU"/>
        </w:rPr>
        <w:t>.В.</w:t>
      </w:r>
      <w:r w:rsidRPr="009D239D">
        <w:rPr>
          <w:color w:val="C00000"/>
          <w:sz w:val="26"/>
          <w:szCs w:val="26"/>
        </w:rPr>
        <w:t>,</w:t>
      </w:r>
      <w:r w:rsidRPr="009D239D">
        <w:rPr>
          <w:color w:val="auto"/>
          <w:sz w:val="26"/>
          <w:szCs w:val="26"/>
        </w:rPr>
        <w:t xml:space="preserve"> исследовав материалы дела об административном правонарушении, приходит к следующему.</w:t>
      </w:r>
    </w:p>
    <w:p w:rsidR="00C572B1" w:rsidRPr="00C572B1" w:rsidP="00C572B1" w14:paraId="5AC7F287" w14:textId="1B224CD6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9E0A1F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ст. 2</w:t>
      </w:r>
      <w:r w:rsidRPr="00C572B1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ого</w:t>
      </w:r>
      <w:r w:rsidRPr="00C572B1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C572B1">
        <w:rPr>
          <w:sz w:val="26"/>
          <w:szCs w:val="26"/>
        </w:rPr>
        <w:t xml:space="preserve"> от 06.03.2006 N 35-ФЗ (ред. от 10.07.2023) "О противодействии терроризму"</w:t>
      </w:r>
      <w:r w:rsidRPr="009E0A1F">
        <w:rPr>
          <w:sz w:val="26"/>
          <w:szCs w:val="26"/>
        </w:rPr>
        <w:t xml:space="preserve"> противодействие терроризму </w:t>
      </w:r>
      <w:r w:rsidRPr="00C572B1">
        <w:rPr>
          <w:sz w:val="26"/>
          <w:szCs w:val="26"/>
        </w:rPr>
        <w:t>в Российской Федерации основывается на принципах обеспечения и защиты основных прав и свобод человека и гражданина, законности, системности и комплексного использования политических, информационно-пропагандистских, социально-экономических, правовых, специальных и иных мер противодействия терроризму, приоритета мер предупреждения терроризма.</w:t>
      </w:r>
    </w:p>
    <w:p w:rsidR="001C1AB7" w:rsidP="001C1AB7" w14:paraId="2F4EBBF9" w14:textId="6512FAF2">
      <w:pPr>
        <w:ind w:firstLine="709"/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 xml:space="preserve">В силу п. 21 Постановления Правительства РФ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 (далее Постановление №1273), на каждый торговый объект (территорию) в течение 30 дней после проведения его обследования и категорирования на основании акта обследования и категорирования торгового объекта (территории) разрабатывается паспорт безопасности, представляющий собой информационно-справочный документ постоянного действия, отражающий состояние антитеррористической защищенности торгового объекта (территории) и содержащий перечень необходимых мероприятий по предупреждению (пресечению) террористических актов на торговом объекте (территории). Паспорт безопасности составляется руководителем объекта на основании акта обследования и категорирования торгового объекта (территории) с учетом данных, предоставляемых членами комиссии в соответствии с их компетенцией, и утверждается правообладателем торгового объекта (территории) либо уполномоченным им должностным лицом. Паспорт безопасности в течение 30 дней со дня его составления подлежит согласованию с руководителями территориального органа безопасности,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территориального органа Федеральной службы войск национальной гвардии Российской </w:t>
      </w:r>
      <w:r w:rsidRPr="009E0A1F">
        <w:rPr>
          <w:color w:val="auto"/>
          <w:sz w:val="26"/>
          <w:szCs w:val="26"/>
        </w:rPr>
        <w:t>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 торгового объекта (территории) или уполномоченными ими должностными лицами.</w:t>
      </w:r>
    </w:p>
    <w:p w:rsidR="001C1AB7" w:rsidP="001C1AB7" w14:paraId="3692FF9F" w14:textId="7FB51249">
      <w:pPr>
        <w:ind w:firstLine="709"/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>Согласно п. 28 Постановления № 1273, организационные мероприятия по обеспечению антитеррористической защищенности торгового объекта (территории) включают в себя: а) разработку организационно-распорядительных документов по организации охраны, пропускного и внутриобъектового режимов на торговом объекте (территории); б) определение должностных лиц, ответственных за антитеррористическую защищенность торгового объекта (территории) и его критических элементов; в) проведение учений и (или) тренировок с работниками торгового объекта (территории) по подготовке к действиям при угрозе совершения и при совершении террористического акта на торговом объекте (территории); г) контроль за выполнением требований к обеспечению охраны и защиты торгового объекта (территории), а также за уровнем подготовленности подразделения охраны торгового объекта (территории) (при их наличии) к действиям при угрозе совершения и при совершении террористического акта на торговом объекте (территории); д) информирование работников торгового объекта (территории) о требованиях к антитеррористической защищенности торгового объекта (территории) и содержании организационно-распорядительных документов в отношении пропускного и внутриобъектового режимов (при их установлении) на торговом объекте (территории).</w:t>
      </w:r>
    </w:p>
    <w:p w:rsidR="00C572B1" w:rsidRPr="00932EA6" w:rsidP="009B7827" w14:paraId="6C34CD3B" w14:textId="09E3A4AA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932EA6">
        <w:rPr>
          <w:color w:val="auto"/>
          <w:sz w:val="28"/>
          <w:szCs w:val="28"/>
        </w:rPr>
        <w:t>В соответствии с  п.  31  вышеуказанного  постановления  торговый объект (территория) независимо от его категории оборудуется с</w:t>
      </w:r>
      <w:r w:rsidRPr="00932EA6">
        <w:rPr>
          <w:color w:val="auto"/>
          <w:sz w:val="28"/>
          <w:szCs w:val="28"/>
        </w:rPr>
        <w:t>истемой видеонаблюдения с учетом количества устанавливаемых видеокамер и мест их размещения</w:t>
      </w:r>
      <w:r w:rsidRPr="00932EA6">
        <w:rPr>
          <w:color w:val="auto"/>
          <w:sz w:val="28"/>
          <w:szCs w:val="28"/>
        </w:rPr>
        <w:t>, которая</w:t>
      </w:r>
      <w:r w:rsidRPr="00932EA6">
        <w:rPr>
          <w:color w:val="auto"/>
          <w:sz w:val="28"/>
          <w:szCs w:val="28"/>
        </w:rPr>
        <w:t xml:space="preserve"> должна обеспечивать непрерывное видеонаблюдение за состоянием обстановки на территории торгового объекта (территории), архивирование и хранение данных.</w:t>
      </w:r>
    </w:p>
    <w:p w:rsidR="001C1AB7" w:rsidRPr="009E0A1F" w:rsidP="001C1AB7" w14:paraId="04886102" w14:textId="369C3DD1">
      <w:pPr>
        <w:ind w:firstLine="709"/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>В</w:t>
      </w:r>
      <w:r w:rsidR="00C572B1">
        <w:rPr>
          <w:color w:val="auto"/>
          <w:sz w:val="26"/>
          <w:szCs w:val="26"/>
        </w:rPr>
        <w:t xml:space="preserve">ыполнение указанных Требований </w:t>
      </w:r>
      <w:r w:rsidRPr="009E0A1F">
        <w:rPr>
          <w:color w:val="auto"/>
          <w:sz w:val="26"/>
          <w:szCs w:val="26"/>
        </w:rPr>
        <w:t xml:space="preserve">является обязательным для органов (организаций), являющихся правообладателями объектов (территорий), а также физических и юридических лиц в отношении объектов, находящихся в их собственности или принадлежащих им на ином законном основании. </w:t>
      </w:r>
    </w:p>
    <w:p w:rsidR="001C1AB7" w:rsidP="001C1AB7" w14:paraId="7EFE3EB3" w14:textId="0650498A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 xml:space="preserve">Частью 1 статьи 20.35 КоАП РФ предусмотрена административная ответственность за нарушение </w:t>
      </w:r>
      <w:hyperlink r:id="rId4" w:history="1">
        <w:r w:rsidRPr="009E0A1F">
          <w:rPr>
            <w:color w:val="auto"/>
            <w:sz w:val="26"/>
            <w:szCs w:val="26"/>
          </w:rPr>
          <w:t>требований</w:t>
        </w:r>
      </w:hyperlink>
      <w:r w:rsidRPr="009E0A1F">
        <w:rPr>
          <w:color w:val="auto"/>
          <w:sz w:val="26"/>
          <w:szCs w:val="26"/>
        </w:rPr>
        <w:t xml:space="preserve">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5" w:history="1">
        <w:r w:rsidRPr="009E0A1F">
          <w:rPr>
            <w:color w:val="auto"/>
            <w:sz w:val="26"/>
            <w:szCs w:val="26"/>
          </w:rPr>
          <w:t>частью 2</w:t>
        </w:r>
      </w:hyperlink>
      <w:r w:rsidRPr="009E0A1F">
        <w:rPr>
          <w:color w:val="auto"/>
          <w:sz w:val="26"/>
          <w:szCs w:val="26"/>
        </w:rPr>
        <w:t xml:space="preserve"> настоящей статьи, </w:t>
      </w:r>
      <w:hyperlink r:id="rId6" w:history="1">
        <w:r w:rsidRPr="009E0A1F">
          <w:rPr>
            <w:color w:val="auto"/>
            <w:sz w:val="26"/>
            <w:szCs w:val="26"/>
          </w:rPr>
          <w:t>статьями 11.15.1</w:t>
        </w:r>
      </w:hyperlink>
      <w:r w:rsidRPr="009E0A1F">
        <w:rPr>
          <w:color w:val="auto"/>
          <w:sz w:val="26"/>
          <w:szCs w:val="26"/>
        </w:rPr>
        <w:t xml:space="preserve"> и </w:t>
      </w:r>
      <w:hyperlink r:id="rId7" w:history="1">
        <w:r w:rsidRPr="009E0A1F">
          <w:rPr>
            <w:color w:val="auto"/>
            <w:sz w:val="26"/>
            <w:szCs w:val="26"/>
          </w:rPr>
          <w:t>20.30</w:t>
        </w:r>
      </w:hyperlink>
      <w:r w:rsidRPr="009E0A1F">
        <w:rPr>
          <w:color w:val="auto"/>
          <w:sz w:val="26"/>
          <w:szCs w:val="26"/>
        </w:rPr>
        <w:t xml:space="preserve"> настоящего Кодекса, если эти действия не содержат признаков уголовно наказуемого деяния.</w:t>
      </w:r>
    </w:p>
    <w:p w:rsidR="00932EA6" w:rsidRPr="00932EA6" w:rsidP="00932EA6" w14:paraId="0EF83EA1" w14:textId="30091754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соответствии со ст. 2.4 </w:t>
      </w:r>
      <w:r w:rsidRPr="009E0A1F">
        <w:rPr>
          <w:color w:val="auto"/>
          <w:sz w:val="26"/>
          <w:szCs w:val="26"/>
        </w:rPr>
        <w:t>КоАП РФ</w:t>
      </w:r>
      <w:r w:rsidRPr="00932EA6">
        <w:t xml:space="preserve"> </w:t>
      </w:r>
      <w:r>
        <w:rPr>
          <w:color w:val="auto"/>
          <w:sz w:val="26"/>
          <w:szCs w:val="26"/>
        </w:rPr>
        <w:t>а</w:t>
      </w:r>
      <w:r w:rsidRPr="00932EA6">
        <w:rPr>
          <w:color w:val="auto"/>
          <w:sz w:val="26"/>
          <w:szCs w:val="26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>
        <w:rPr>
          <w:color w:val="auto"/>
          <w:sz w:val="26"/>
          <w:szCs w:val="26"/>
        </w:rPr>
        <w:t xml:space="preserve"> </w:t>
      </w:r>
      <w:r w:rsidRPr="00932EA6">
        <w:rPr>
          <w:color w:val="auto"/>
          <w:sz w:val="26"/>
          <w:szCs w:val="26"/>
        </w:rPr>
        <w:t>Под должностным лицом в настоящем Кодексе следует понимать</w:t>
      </w:r>
      <w:r>
        <w:rPr>
          <w:color w:val="auto"/>
          <w:sz w:val="26"/>
          <w:szCs w:val="26"/>
        </w:rPr>
        <w:t>. В том числе, лица</w:t>
      </w:r>
      <w:r w:rsidR="00FB3D8D">
        <w:rPr>
          <w:color w:val="auto"/>
          <w:sz w:val="26"/>
          <w:szCs w:val="26"/>
        </w:rPr>
        <w:t>,</w:t>
      </w:r>
      <w:r w:rsidRPr="00932EA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</w:t>
      </w:r>
      <w:r w:rsidRPr="00932EA6">
        <w:rPr>
          <w:color w:val="auto"/>
          <w:sz w:val="26"/>
          <w:szCs w:val="26"/>
        </w:rPr>
        <w:t>овершившие административные правонарушения в связи с выполнением организационно-распорядительных или административно-хозяйственных функций</w:t>
      </w:r>
      <w:r w:rsidR="00FB3D8D">
        <w:rPr>
          <w:color w:val="auto"/>
          <w:sz w:val="26"/>
          <w:szCs w:val="26"/>
        </w:rPr>
        <w:t>,</w:t>
      </w:r>
      <w:r w:rsidRPr="00932EA6">
        <w:rPr>
          <w:color w:val="auto"/>
          <w:sz w:val="26"/>
          <w:szCs w:val="26"/>
        </w:rPr>
        <w:t xml:space="preserve"> руководители и др</w:t>
      </w:r>
      <w:r w:rsidR="00FB3D8D">
        <w:rPr>
          <w:color w:val="auto"/>
          <w:sz w:val="26"/>
          <w:szCs w:val="26"/>
        </w:rPr>
        <w:t>угие работники иных организаций.</w:t>
      </w:r>
    </w:p>
    <w:p w:rsidR="006C3466" w:rsidP="009D239D" w14:paraId="6AD5D0C3" w14:textId="4F1A6E1F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D239D">
        <w:rPr>
          <w:color w:val="auto"/>
          <w:sz w:val="26"/>
          <w:szCs w:val="26"/>
        </w:rPr>
        <w:t xml:space="preserve">Судом установлено, что </w:t>
      </w:r>
      <w:r w:rsidRPr="009D239D" w:rsidR="00FB3D8D">
        <w:rPr>
          <w:color w:val="auto"/>
          <w:sz w:val="26"/>
          <w:szCs w:val="26"/>
        </w:rPr>
        <w:t xml:space="preserve">Сапронова </w:t>
      </w:r>
      <w:r w:rsidR="00FB3D8D">
        <w:rPr>
          <w:color w:val="auto"/>
          <w:sz w:val="26"/>
          <w:szCs w:val="26"/>
        </w:rPr>
        <w:t xml:space="preserve">О.А. на основании приказа ООО «Агроторг» № 8270-21347 л/с от 01.09.2022 </w:t>
      </w:r>
      <w:r w:rsidRPr="009E0A1F" w:rsidR="00FB3D8D">
        <w:rPr>
          <w:bCs/>
          <w:color w:val="auto"/>
          <w:sz w:val="26"/>
          <w:szCs w:val="26"/>
        </w:rPr>
        <w:t xml:space="preserve"> </w:t>
      </w:r>
      <w:r w:rsidR="00FB3D8D">
        <w:rPr>
          <w:bCs/>
          <w:color w:val="auto"/>
          <w:sz w:val="26"/>
          <w:szCs w:val="26"/>
        </w:rPr>
        <w:t>является</w:t>
      </w:r>
      <w:r w:rsidRPr="009E0A1F" w:rsidR="00FB3D8D">
        <w:rPr>
          <w:bCs/>
          <w:color w:val="auto"/>
          <w:sz w:val="26"/>
          <w:szCs w:val="26"/>
        </w:rPr>
        <w:t xml:space="preserve"> </w:t>
      </w:r>
      <w:r w:rsidR="00FB3D8D">
        <w:rPr>
          <w:bCs/>
          <w:color w:val="auto"/>
          <w:sz w:val="26"/>
          <w:szCs w:val="26"/>
        </w:rPr>
        <w:t xml:space="preserve">менеджером по безопасности, в должностные обязанности которой входит в том числе определять содержание и порядок обеспечения </w:t>
      </w:r>
      <w:r w:rsidRPr="009E0A1F" w:rsidR="00FB3D8D">
        <w:rPr>
          <w:color w:val="auto"/>
          <w:sz w:val="26"/>
          <w:szCs w:val="26"/>
        </w:rPr>
        <w:t>антитеррористической защищенности торговых объектов (территорий)</w:t>
      </w:r>
      <w:r w:rsidR="00FB3D8D">
        <w:rPr>
          <w:color w:val="auto"/>
          <w:sz w:val="26"/>
          <w:szCs w:val="26"/>
        </w:rPr>
        <w:t xml:space="preserve">, заверять паспорта безопасности торгового объекта. Согласно доверенности ООО «Агроторг» № 87589651/2022 от 06.12.2022 Сапронова О.А. </w:t>
      </w:r>
      <w:r>
        <w:rPr>
          <w:color w:val="auto"/>
          <w:sz w:val="26"/>
          <w:szCs w:val="26"/>
        </w:rPr>
        <w:t xml:space="preserve">уполномочена согласовывать паспорт безопасности торгового объекта с руководителями территориального органа безопасности, территориального органа Министерства Российской Федерации по делам </w:t>
      </w:r>
      <w:r>
        <w:rPr>
          <w:color w:val="auto"/>
          <w:sz w:val="26"/>
          <w:szCs w:val="26"/>
        </w:rPr>
        <w:t>гражданской обороны, чрезвычайным ситуациям и ликвидации последствий стихийных бедствий.</w:t>
      </w:r>
    </w:p>
    <w:p w:rsidR="001C1AB7" w:rsidRPr="009E0A1F" w:rsidP="001C1AB7" w14:paraId="09EE44AB" w14:textId="6A7F8A50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На момент проведения проверки 29.05</w:t>
      </w:r>
      <w:r w:rsidRPr="009E0A1F" w:rsidR="009D2F39">
        <w:rPr>
          <w:color w:val="auto"/>
          <w:sz w:val="26"/>
          <w:szCs w:val="26"/>
        </w:rPr>
        <w:t>.2024 года</w:t>
      </w:r>
      <w:r w:rsidRPr="009E0A1F">
        <w:rPr>
          <w:color w:val="auto"/>
          <w:sz w:val="26"/>
          <w:szCs w:val="26"/>
        </w:rPr>
        <w:t xml:space="preserve"> в нарушение п. 2</w:t>
      </w:r>
      <w:r>
        <w:rPr>
          <w:color w:val="auto"/>
          <w:sz w:val="26"/>
          <w:szCs w:val="26"/>
        </w:rPr>
        <w:t>1</w:t>
      </w:r>
      <w:r w:rsidRPr="009E0A1F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>31</w:t>
      </w:r>
      <w:r w:rsidRPr="009E0A1F">
        <w:rPr>
          <w:color w:val="auto"/>
          <w:sz w:val="26"/>
          <w:szCs w:val="26"/>
        </w:rPr>
        <w:t xml:space="preserve"> Постановления Правительства РФ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 </w:t>
      </w:r>
      <w:r w:rsidR="00E052E9">
        <w:rPr>
          <w:color w:val="auto"/>
          <w:sz w:val="26"/>
          <w:szCs w:val="26"/>
        </w:rPr>
        <w:t>Сапронова О.А</w:t>
      </w:r>
      <w:r w:rsidRPr="009E0A1F" w:rsidR="009D2F39">
        <w:rPr>
          <w:color w:val="auto"/>
          <w:sz w:val="26"/>
          <w:szCs w:val="26"/>
        </w:rPr>
        <w:t xml:space="preserve">. </w:t>
      </w:r>
      <w:r w:rsidRPr="009E0A1F">
        <w:rPr>
          <w:color w:val="auto"/>
          <w:sz w:val="26"/>
          <w:szCs w:val="26"/>
        </w:rPr>
        <w:t xml:space="preserve">по адресу: </w:t>
      </w:r>
      <w:r w:rsidRPr="009E0A1F" w:rsidR="00E052E9">
        <w:rPr>
          <w:color w:val="auto"/>
          <w:sz w:val="26"/>
          <w:szCs w:val="26"/>
        </w:rPr>
        <w:t>г</w:t>
      </w:r>
      <w:r w:rsidR="00C408DE">
        <w:rPr>
          <w:color w:val="auto"/>
          <w:sz w:val="26"/>
          <w:szCs w:val="26"/>
        </w:rPr>
        <w:t>№</w:t>
      </w:r>
      <w:r w:rsidRPr="009E0A1F" w:rsidR="00E052E9">
        <w:rPr>
          <w:rStyle w:val="10"/>
          <w:color w:val="auto"/>
          <w:sz w:val="26"/>
          <w:szCs w:val="26"/>
        </w:rPr>
        <w:t>,</w:t>
      </w:r>
      <w:r w:rsidR="00E052E9">
        <w:rPr>
          <w:rStyle w:val="10"/>
          <w:color w:val="auto"/>
          <w:sz w:val="26"/>
          <w:szCs w:val="26"/>
        </w:rPr>
        <w:t xml:space="preserve"> не обеспечила соблюдение требований</w:t>
      </w:r>
      <w:r w:rsidRPr="009E0A1F" w:rsidR="009D2F39">
        <w:rPr>
          <w:color w:val="auto"/>
          <w:sz w:val="26"/>
          <w:szCs w:val="26"/>
        </w:rPr>
        <w:t xml:space="preserve"> </w:t>
      </w:r>
      <w:r w:rsidR="00E052E9">
        <w:rPr>
          <w:bCs/>
          <w:color w:val="auto"/>
          <w:sz w:val="26"/>
          <w:szCs w:val="26"/>
        </w:rPr>
        <w:t xml:space="preserve">обеспечения </w:t>
      </w:r>
      <w:r w:rsidRPr="009E0A1F" w:rsidR="00E052E9">
        <w:rPr>
          <w:color w:val="auto"/>
          <w:sz w:val="26"/>
          <w:szCs w:val="26"/>
        </w:rPr>
        <w:t>антитеррористической защищенности</w:t>
      </w:r>
      <w:r w:rsidR="00E052E9">
        <w:rPr>
          <w:color w:val="auto"/>
          <w:sz w:val="26"/>
          <w:szCs w:val="26"/>
        </w:rPr>
        <w:t xml:space="preserve"> вышеуказанных</w:t>
      </w:r>
      <w:r w:rsidRPr="009E0A1F" w:rsidR="00E052E9">
        <w:rPr>
          <w:color w:val="auto"/>
          <w:sz w:val="26"/>
          <w:szCs w:val="26"/>
        </w:rPr>
        <w:t xml:space="preserve"> торговых объектов (территорий)</w:t>
      </w:r>
      <w:r w:rsidR="00E052E9">
        <w:rPr>
          <w:color w:val="auto"/>
          <w:sz w:val="26"/>
          <w:szCs w:val="26"/>
        </w:rPr>
        <w:t>.</w:t>
      </w:r>
    </w:p>
    <w:p w:rsidR="001C1AB7" w:rsidRPr="009B484A" w:rsidP="001C1AB7" w14:paraId="14CD117E" w14:textId="7226698E">
      <w:pPr>
        <w:ind w:firstLine="709"/>
        <w:jc w:val="both"/>
        <w:rPr>
          <w:color w:val="auto"/>
          <w:sz w:val="26"/>
          <w:szCs w:val="26"/>
        </w:rPr>
      </w:pPr>
      <w:r w:rsidRPr="009B484A">
        <w:rPr>
          <w:color w:val="auto"/>
          <w:sz w:val="26"/>
          <w:szCs w:val="26"/>
        </w:rPr>
        <w:t xml:space="preserve">Действие (бездействие) </w:t>
      </w:r>
      <w:r w:rsidRPr="009B484A" w:rsidR="009B484A">
        <w:rPr>
          <w:color w:val="auto"/>
          <w:sz w:val="26"/>
          <w:szCs w:val="26"/>
        </w:rPr>
        <w:t xml:space="preserve">Сапроновой О.А. </w:t>
      </w:r>
      <w:r w:rsidRPr="009B484A">
        <w:rPr>
          <w:color w:val="auto"/>
          <w:sz w:val="26"/>
          <w:szCs w:val="26"/>
        </w:rPr>
        <w:t>не содержат признаков уголовно наказуемого деяния.</w:t>
      </w:r>
    </w:p>
    <w:p w:rsidR="00E052E9" w:rsidP="00E052E9" w14:paraId="7E7986B1" w14:textId="2D44299E">
      <w:pPr>
        <w:ind w:firstLine="709"/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 xml:space="preserve">Виновность </w:t>
      </w:r>
      <w:r>
        <w:rPr>
          <w:color w:val="auto"/>
          <w:sz w:val="26"/>
          <w:szCs w:val="26"/>
        </w:rPr>
        <w:t>Сапроновой О.А.</w:t>
      </w:r>
      <w:r w:rsidRPr="009E0A1F" w:rsidR="00246CCC">
        <w:rPr>
          <w:color w:val="auto"/>
          <w:sz w:val="26"/>
          <w:szCs w:val="26"/>
        </w:rPr>
        <w:t xml:space="preserve"> </w:t>
      </w:r>
      <w:r w:rsidRPr="009E0A1F">
        <w:rPr>
          <w:color w:val="auto"/>
          <w:sz w:val="26"/>
          <w:szCs w:val="26"/>
        </w:rPr>
        <w:t xml:space="preserve">в совершении правонарушения, предусмотренного ч. 1 ст. 20.35 Кодекса РФ об административных правонарушениях, установлена исследованными в судебном заседании доказательствами, в числе которых: </w:t>
      </w:r>
      <w:r>
        <w:rPr>
          <w:color w:val="auto"/>
          <w:sz w:val="26"/>
          <w:szCs w:val="26"/>
        </w:rPr>
        <w:t>постановлением о возбуждении дела</w:t>
      </w:r>
      <w:r w:rsidRPr="009E0A1F" w:rsidR="00246CCC">
        <w:rPr>
          <w:color w:val="auto"/>
          <w:sz w:val="26"/>
          <w:szCs w:val="26"/>
        </w:rPr>
        <w:t xml:space="preserve"> об административном правонарушении от </w:t>
      </w:r>
      <w:r>
        <w:rPr>
          <w:color w:val="auto"/>
          <w:sz w:val="26"/>
          <w:szCs w:val="26"/>
        </w:rPr>
        <w:t>11.10</w:t>
      </w:r>
      <w:r w:rsidRPr="009E0A1F" w:rsidR="00246CCC">
        <w:rPr>
          <w:color w:val="auto"/>
          <w:sz w:val="26"/>
          <w:szCs w:val="26"/>
        </w:rPr>
        <w:t xml:space="preserve">.2024 года; объяснения </w:t>
      </w:r>
      <w:r>
        <w:rPr>
          <w:color w:val="auto"/>
          <w:sz w:val="26"/>
          <w:szCs w:val="26"/>
        </w:rPr>
        <w:t>Сапроновой О.А</w:t>
      </w:r>
      <w:r w:rsidRPr="009E0A1F" w:rsidR="00246CCC">
        <w:rPr>
          <w:color w:val="auto"/>
          <w:sz w:val="26"/>
          <w:szCs w:val="26"/>
        </w:rPr>
        <w:t xml:space="preserve">. от </w:t>
      </w:r>
      <w:r>
        <w:rPr>
          <w:color w:val="auto"/>
          <w:sz w:val="26"/>
          <w:szCs w:val="26"/>
        </w:rPr>
        <w:t>11.10</w:t>
      </w:r>
      <w:r w:rsidRPr="009E0A1F" w:rsidR="00246CCC">
        <w:rPr>
          <w:color w:val="auto"/>
          <w:sz w:val="26"/>
          <w:szCs w:val="26"/>
        </w:rPr>
        <w:t>.2024 года;</w:t>
      </w:r>
      <w:r w:rsidRPr="009E0A1F" w:rsidR="00C7055F">
        <w:rPr>
          <w:color w:val="auto"/>
          <w:sz w:val="26"/>
          <w:szCs w:val="26"/>
        </w:rPr>
        <w:t xml:space="preserve"> требования о явке для рассмотрения вопроса </w:t>
      </w:r>
      <w:r>
        <w:rPr>
          <w:color w:val="auto"/>
          <w:sz w:val="26"/>
          <w:szCs w:val="26"/>
        </w:rPr>
        <w:t>о возбуждении дела</w:t>
      </w:r>
      <w:r w:rsidRPr="009E0A1F">
        <w:rPr>
          <w:color w:val="auto"/>
          <w:sz w:val="26"/>
          <w:szCs w:val="26"/>
        </w:rPr>
        <w:t xml:space="preserve"> об административном правонарушении</w:t>
      </w:r>
      <w:r>
        <w:rPr>
          <w:color w:val="auto"/>
          <w:sz w:val="26"/>
          <w:szCs w:val="26"/>
        </w:rPr>
        <w:t>, предусмотренного ч. 1 ст. 20.35</w:t>
      </w:r>
      <w:r w:rsidRPr="00E052E9">
        <w:rPr>
          <w:color w:val="auto"/>
          <w:sz w:val="26"/>
          <w:szCs w:val="26"/>
        </w:rPr>
        <w:t xml:space="preserve"> </w:t>
      </w:r>
      <w:r w:rsidRPr="009E0A1F">
        <w:rPr>
          <w:color w:val="auto"/>
          <w:sz w:val="26"/>
          <w:szCs w:val="26"/>
        </w:rPr>
        <w:t>Кодекса РФ об административных правонарушениях</w:t>
      </w:r>
      <w:r w:rsidRPr="009E0A1F" w:rsidR="00C7055F">
        <w:rPr>
          <w:color w:val="auto"/>
          <w:sz w:val="26"/>
          <w:szCs w:val="26"/>
        </w:rPr>
        <w:t>;</w:t>
      </w:r>
      <w:r w:rsidRPr="009E0A1F" w:rsidR="00347AFF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справкой ООО «Агроторг» от 01.10.2024; копией доверенности ООО «Агроторг» № 87589651/2022 от 06.12.2022; приказом № 8270-21347 л/с от 01.09.2022; должностной инструкцией; рапортом помощника прокурора района Ромасева М.Р.; копиями актов обследования технического состояния объектов;</w:t>
      </w:r>
      <w:r w:rsidR="0038105B">
        <w:rPr>
          <w:color w:val="auto"/>
          <w:sz w:val="26"/>
          <w:szCs w:val="26"/>
        </w:rPr>
        <w:t xml:space="preserve"> копиями актов категорирования </w:t>
      </w:r>
      <w:r w:rsidR="009B484A">
        <w:rPr>
          <w:color w:val="auto"/>
          <w:sz w:val="26"/>
          <w:szCs w:val="26"/>
        </w:rPr>
        <w:t xml:space="preserve">паспортов безопасности </w:t>
      </w:r>
      <w:r w:rsidR="0038105B">
        <w:rPr>
          <w:color w:val="auto"/>
          <w:sz w:val="26"/>
          <w:szCs w:val="26"/>
        </w:rPr>
        <w:t>торговых объектов</w:t>
      </w:r>
      <w:r w:rsidRPr="009B484A" w:rsidR="009B484A">
        <w:rPr>
          <w:color w:val="auto"/>
          <w:sz w:val="26"/>
          <w:szCs w:val="26"/>
        </w:rPr>
        <w:t xml:space="preserve"> </w:t>
      </w:r>
      <w:r w:rsidRPr="009E0A1F" w:rsidR="009B484A">
        <w:rPr>
          <w:color w:val="auto"/>
          <w:sz w:val="26"/>
          <w:szCs w:val="26"/>
        </w:rPr>
        <w:t>и других материалов дела.</w:t>
      </w:r>
    </w:p>
    <w:p w:rsidR="001C1AB7" w:rsidRPr="009E0A1F" w:rsidP="001C1AB7" w14:paraId="0DE11293" w14:textId="77777777">
      <w:pPr>
        <w:ind w:firstLine="709"/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1C1AB7" w:rsidRPr="009D239D" w:rsidP="001C1AB7" w14:paraId="0E92445B" w14:textId="77777777">
      <w:pPr>
        <w:pStyle w:val="BodyText"/>
        <w:ind w:firstLine="709"/>
        <w:rPr>
          <w:rFonts w:ascii="Times New Roman" w:hAnsi="Times New Roman"/>
          <w:sz w:val="26"/>
          <w:szCs w:val="26"/>
        </w:rPr>
      </w:pPr>
      <w:r w:rsidRPr="009D239D">
        <w:rPr>
          <w:rFonts w:ascii="Times New Roman" w:hAnsi="Times New Roman"/>
          <w:sz w:val="26"/>
          <w:szCs w:val="26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КоАП РФ, представлены письменные доказательства по делу, проверена компетентность лиц, составивших протокол. </w:t>
      </w:r>
    </w:p>
    <w:p w:rsidR="001C1AB7" w:rsidP="001C1AB7" w14:paraId="1C551E51" w14:textId="58B83432">
      <w:pPr>
        <w:pStyle w:val="BodyText"/>
        <w:ind w:firstLine="709"/>
        <w:rPr>
          <w:rFonts w:ascii="Times New Roman" w:eastAsia="Calibri" w:hAnsi="Times New Roman"/>
          <w:sz w:val="26"/>
          <w:szCs w:val="26"/>
        </w:rPr>
      </w:pPr>
      <w:r w:rsidRPr="009B484A">
        <w:rPr>
          <w:rFonts w:ascii="Times New Roman" w:eastAsia="Calibri" w:hAnsi="Times New Roman"/>
          <w:sz w:val="26"/>
          <w:szCs w:val="26"/>
        </w:rPr>
        <w:t xml:space="preserve">Постановление о возбуждении дела об административном правонарушении соответствует требованиям, установленным </w:t>
      </w:r>
      <w:hyperlink r:id="rId8" w:history="1">
        <w:r w:rsidRPr="009B484A">
          <w:rPr>
            <w:rFonts w:ascii="Times New Roman" w:eastAsia="Calibri" w:hAnsi="Times New Roman"/>
            <w:sz w:val="26"/>
            <w:szCs w:val="26"/>
          </w:rPr>
          <w:t>ст. 28.2</w:t>
        </w:r>
      </w:hyperlink>
      <w:r w:rsidRPr="009B484A">
        <w:rPr>
          <w:rFonts w:ascii="Times New Roman" w:eastAsia="Calibri" w:hAnsi="Times New Roman"/>
          <w:sz w:val="26"/>
          <w:szCs w:val="26"/>
        </w:rPr>
        <w:t xml:space="preserve"> </w:t>
      </w:r>
      <w:r w:rsidRPr="009B484A">
        <w:rPr>
          <w:rFonts w:ascii="Times New Roman" w:hAnsi="Times New Roman"/>
          <w:sz w:val="26"/>
          <w:szCs w:val="26"/>
        </w:rPr>
        <w:t>КРФ об АП</w:t>
      </w:r>
      <w:r w:rsidRPr="009B484A">
        <w:rPr>
          <w:rFonts w:ascii="Times New Roman" w:eastAsia="Calibri" w:hAnsi="Times New Roman"/>
          <w:sz w:val="26"/>
          <w:szCs w:val="26"/>
        </w:rPr>
        <w:t xml:space="preserve">, в нем указаны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место, время совершения и событие административного правонарушения, статья </w:t>
      </w:r>
      <w:r w:rsidRPr="009B484A">
        <w:rPr>
          <w:rFonts w:ascii="Times New Roman" w:hAnsi="Times New Roman"/>
          <w:sz w:val="26"/>
          <w:szCs w:val="26"/>
        </w:rPr>
        <w:t>КРФ об АП,</w:t>
      </w:r>
      <w:r w:rsidRPr="009B484A">
        <w:rPr>
          <w:rFonts w:ascii="Times New Roman" w:eastAsia="Calibri" w:hAnsi="Times New Roman"/>
          <w:sz w:val="26"/>
          <w:szCs w:val="26"/>
        </w:rPr>
        <w:t xml:space="preserve"> предусматривающая административную ответственность за данное административное правонарушение.</w:t>
      </w:r>
    </w:p>
    <w:p w:rsidR="001E06FB" w:rsidRPr="001E06FB" w:rsidP="001C1AB7" w14:paraId="2DB753AF" w14:textId="10C76C57">
      <w:pPr>
        <w:pStyle w:val="BodyText"/>
        <w:ind w:firstLine="709"/>
        <w:rPr>
          <w:rFonts w:ascii="Times New Roman" w:eastAsia="Calibri" w:hAnsi="Times New Roman"/>
          <w:sz w:val="26"/>
          <w:szCs w:val="26"/>
        </w:rPr>
      </w:pPr>
      <w:r w:rsidRPr="001E06FB">
        <w:rPr>
          <w:rFonts w:ascii="Times New Roman" w:hAnsi="Times New Roman"/>
          <w:sz w:val="26"/>
          <w:szCs w:val="26"/>
        </w:rPr>
        <w:t>При рассмотрении дела установлено, что</w:t>
      </w:r>
      <w:r>
        <w:rPr>
          <w:rFonts w:ascii="Times New Roman" w:hAnsi="Times New Roman"/>
          <w:sz w:val="26"/>
          <w:szCs w:val="26"/>
        </w:rPr>
        <w:t xml:space="preserve"> опрошенная в прокуратуре района Сапронова О.А. пояснила, что организацией проведена работа по обеспечению </w:t>
      </w:r>
      <w:r w:rsidRPr="001E06FB">
        <w:rPr>
          <w:rFonts w:ascii="Times New Roman" w:hAnsi="Times New Roman"/>
          <w:sz w:val="26"/>
          <w:szCs w:val="26"/>
        </w:rPr>
        <w:t>антитеррористической защищенности торговых объектов</w:t>
      </w:r>
      <w:r>
        <w:rPr>
          <w:rFonts w:ascii="Times New Roman" w:hAnsi="Times New Roman"/>
          <w:sz w:val="26"/>
          <w:szCs w:val="26"/>
        </w:rPr>
        <w:t xml:space="preserve"> и в настоящее время допущенные нарушения закона устранены.</w:t>
      </w:r>
    </w:p>
    <w:p w:rsidR="001C1AB7" w:rsidRPr="009E0A1F" w:rsidP="001C1AB7" w14:paraId="0878D94E" w14:textId="1E7F6B4C">
      <w:pPr>
        <w:ind w:firstLine="709"/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 xml:space="preserve">С учетом всех собранных по делу доказательств, судья находит вину лица, привлекаемого к административной ответственности доказанной и квалифицирует действия </w:t>
      </w:r>
      <w:r w:rsidRPr="009E0A1F" w:rsidR="009B484A">
        <w:rPr>
          <w:bCs/>
          <w:color w:val="auto"/>
          <w:sz w:val="26"/>
          <w:szCs w:val="26"/>
        </w:rPr>
        <w:t xml:space="preserve">должностного лица – </w:t>
      </w:r>
      <w:r w:rsidR="009B484A">
        <w:rPr>
          <w:bCs/>
          <w:color w:val="auto"/>
          <w:sz w:val="26"/>
          <w:szCs w:val="26"/>
        </w:rPr>
        <w:t>менеджера по безопасности ООО «Агроторг»</w:t>
      </w:r>
      <w:r w:rsidRPr="009E0A1F" w:rsidR="009B484A">
        <w:rPr>
          <w:bCs/>
          <w:color w:val="auto"/>
          <w:sz w:val="26"/>
          <w:szCs w:val="26"/>
        </w:rPr>
        <w:t xml:space="preserve">  </w:t>
      </w:r>
      <w:r w:rsidR="009B484A">
        <w:rPr>
          <w:color w:val="auto"/>
          <w:sz w:val="26"/>
          <w:szCs w:val="26"/>
        </w:rPr>
        <w:t>Сапроновой Ольги Альбертовны</w:t>
      </w:r>
      <w:r w:rsidRPr="009E0A1F" w:rsidR="009B484A">
        <w:rPr>
          <w:color w:val="auto"/>
          <w:sz w:val="26"/>
          <w:szCs w:val="26"/>
        </w:rPr>
        <w:t xml:space="preserve"> </w:t>
      </w:r>
      <w:r w:rsidRPr="009E0A1F">
        <w:rPr>
          <w:color w:val="auto"/>
          <w:sz w:val="26"/>
          <w:szCs w:val="26"/>
        </w:rPr>
        <w:t xml:space="preserve">по ч. 1 ст. 20.35 КРФ об АП, то есть нарушение </w:t>
      </w:r>
      <w:hyperlink r:id="rId9" w:history="1">
        <w:r w:rsidRPr="009E0A1F">
          <w:rPr>
            <w:color w:val="auto"/>
            <w:sz w:val="26"/>
            <w:szCs w:val="26"/>
          </w:rPr>
          <w:t>требований</w:t>
        </w:r>
      </w:hyperlink>
      <w:r w:rsidRPr="009E0A1F">
        <w:rPr>
          <w:color w:val="auto"/>
          <w:sz w:val="26"/>
          <w:szCs w:val="26"/>
        </w:rPr>
        <w:t xml:space="preserve"> к антитеррористической защищенности объектов, за исключением случаев, предусмотренных </w:t>
      </w:r>
      <w:hyperlink r:id="rId10" w:history="1">
        <w:r w:rsidRPr="009E0A1F">
          <w:rPr>
            <w:color w:val="auto"/>
            <w:sz w:val="26"/>
            <w:szCs w:val="26"/>
          </w:rPr>
          <w:t>частью 2</w:t>
        </w:r>
      </w:hyperlink>
      <w:r w:rsidRPr="009E0A1F">
        <w:rPr>
          <w:color w:val="auto"/>
          <w:sz w:val="26"/>
          <w:szCs w:val="26"/>
        </w:rPr>
        <w:t xml:space="preserve"> настоящей статьи, </w:t>
      </w:r>
      <w:hyperlink r:id="rId11" w:history="1">
        <w:r w:rsidRPr="009E0A1F">
          <w:rPr>
            <w:color w:val="auto"/>
            <w:sz w:val="26"/>
            <w:szCs w:val="26"/>
          </w:rPr>
          <w:t>статьями 11.15.1</w:t>
        </w:r>
      </w:hyperlink>
      <w:r w:rsidRPr="009E0A1F">
        <w:rPr>
          <w:color w:val="auto"/>
          <w:sz w:val="26"/>
          <w:szCs w:val="26"/>
        </w:rPr>
        <w:t xml:space="preserve"> и </w:t>
      </w:r>
      <w:hyperlink r:id="rId12" w:history="1">
        <w:r w:rsidRPr="009E0A1F">
          <w:rPr>
            <w:color w:val="auto"/>
            <w:sz w:val="26"/>
            <w:szCs w:val="26"/>
          </w:rPr>
          <w:t>20.30</w:t>
        </w:r>
      </w:hyperlink>
      <w:r w:rsidRPr="009E0A1F">
        <w:rPr>
          <w:color w:val="auto"/>
          <w:sz w:val="26"/>
          <w:szCs w:val="26"/>
        </w:rPr>
        <w:t xml:space="preserve"> настоящего Кодекса, если эти действия не содержат признаков уголовно наказуемого деяния.</w:t>
      </w:r>
    </w:p>
    <w:p w:rsidR="00F12761" w:rsidRPr="001E06FB" w:rsidP="001E06FB" w14:paraId="741AE70D" w14:textId="32865D71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1E06FB">
        <w:rPr>
          <w:color w:val="auto"/>
          <w:sz w:val="28"/>
          <w:szCs w:val="28"/>
        </w:rPr>
        <w:t xml:space="preserve">Обстоятельствами, смягчающими административную ответственность </w:t>
      </w:r>
      <w:r w:rsidRPr="001E06FB">
        <w:rPr>
          <w:rStyle w:val="cat-OrganizationNamegrp-28rplc-66"/>
          <w:color w:val="auto"/>
          <w:sz w:val="28"/>
          <w:szCs w:val="28"/>
        </w:rPr>
        <w:t xml:space="preserve">должностного  лица  </w:t>
      </w:r>
      <w:r w:rsidRPr="001E06FB" w:rsidR="001E06FB">
        <w:rPr>
          <w:rStyle w:val="cat-OrganizationNamegrp-28rplc-66"/>
          <w:color w:val="auto"/>
          <w:sz w:val="28"/>
          <w:szCs w:val="28"/>
        </w:rPr>
        <w:t>Сапроновой О.А</w:t>
      </w:r>
      <w:r w:rsidRPr="001E06FB">
        <w:rPr>
          <w:rStyle w:val="cat-OrganizationNamegrp-28rplc-66"/>
          <w:color w:val="auto"/>
          <w:sz w:val="28"/>
          <w:szCs w:val="28"/>
        </w:rPr>
        <w:t>.</w:t>
      </w:r>
      <w:r w:rsidRPr="001E06FB">
        <w:rPr>
          <w:color w:val="auto"/>
          <w:sz w:val="28"/>
          <w:szCs w:val="28"/>
        </w:rPr>
        <w:t>, мировой судья признает признание вины</w:t>
      </w:r>
      <w:r w:rsidRPr="001E06FB" w:rsidR="001E06FB">
        <w:rPr>
          <w:color w:val="auto"/>
          <w:sz w:val="28"/>
          <w:szCs w:val="28"/>
        </w:rPr>
        <w:t xml:space="preserve">, принятие мер по устранению выявленных нарушений. </w:t>
      </w:r>
    </w:p>
    <w:p w:rsidR="001E06FB" w:rsidRPr="001E06FB" w:rsidP="001E06FB" w14:paraId="377A0BCD" w14:textId="77777777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1E06FB">
        <w:rPr>
          <w:color w:val="auto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555B45" w:rsidRPr="009C2F8E" w:rsidP="00871448" w14:paraId="2B414D90" w14:textId="2F5DB3BF">
      <w:pPr>
        <w:ind w:firstLine="709"/>
        <w:jc w:val="both"/>
        <w:rPr>
          <w:rStyle w:val="10"/>
          <w:color w:val="auto"/>
          <w:sz w:val="26"/>
          <w:szCs w:val="26"/>
        </w:rPr>
      </w:pPr>
      <w:r w:rsidRPr="009C2F8E">
        <w:rPr>
          <w:color w:val="auto"/>
          <w:sz w:val="28"/>
          <w:szCs w:val="28"/>
        </w:rPr>
        <w:t xml:space="preserve">Вместе с тем, судья учитывает, что все  выявленные  нарушения    </w:t>
      </w:r>
      <w:r w:rsidRPr="009C2F8E">
        <w:rPr>
          <w:rStyle w:val="cat-OrganizationNamegrp-28rplc-66"/>
          <w:color w:val="auto"/>
          <w:sz w:val="28"/>
          <w:szCs w:val="28"/>
        </w:rPr>
        <w:t>Сапроновой О.А.</w:t>
      </w:r>
      <w:r w:rsidRPr="009C2F8E">
        <w:rPr>
          <w:color w:val="auto"/>
          <w:sz w:val="28"/>
          <w:szCs w:val="28"/>
        </w:rPr>
        <w:t xml:space="preserve">, </w:t>
      </w:r>
      <w:r w:rsidRPr="009C2F8E">
        <w:rPr>
          <w:color w:val="auto"/>
          <w:sz w:val="28"/>
          <w:szCs w:val="28"/>
        </w:rPr>
        <w:t xml:space="preserve">на момент рассмотрения дела устранены, что подтверждается </w:t>
      </w:r>
      <w:r w:rsidRPr="009C2F8E">
        <w:rPr>
          <w:color w:val="auto"/>
          <w:sz w:val="28"/>
          <w:szCs w:val="28"/>
        </w:rPr>
        <w:t>ее объяснением, письмом генерального директора ООО «НЦПР РИСК-Н»</w:t>
      </w:r>
      <w:r w:rsidRPr="009C2F8E">
        <w:rPr>
          <w:color w:val="auto"/>
          <w:sz w:val="28"/>
          <w:szCs w:val="28"/>
        </w:rPr>
        <w:t>, согласно которо</w:t>
      </w:r>
      <w:r w:rsidR="009C2F8E">
        <w:rPr>
          <w:color w:val="auto"/>
          <w:sz w:val="28"/>
          <w:szCs w:val="28"/>
        </w:rPr>
        <w:t>му</w:t>
      </w:r>
      <w:r w:rsidRPr="009C2F8E">
        <w:rPr>
          <w:color w:val="auto"/>
          <w:sz w:val="28"/>
          <w:szCs w:val="28"/>
        </w:rPr>
        <w:t xml:space="preserve"> </w:t>
      </w:r>
      <w:r w:rsidRPr="009C2F8E">
        <w:rPr>
          <w:color w:val="auto"/>
          <w:sz w:val="28"/>
          <w:szCs w:val="28"/>
        </w:rPr>
        <w:t>на основании заключенного договора с ООО «Агроторг» разработа</w:t>
      </w:r>
      <w:r w:rsidRPr="009C2F8E" w:rsidR="00871448">
        <w:rPr>
          <w:color w:val="auto"/>
          <w:sz w:val="28"/>
          <w:szCs w:val="28"/>
        </w:rPr>
        <w:t>ны</w:t>
      </w:r>
      <w:r w:rsidRPr="009C2F8E">
        <w:rPr>
          <w:color w:val="auto"/>
          <w:sz w:val="28"/>
          <w:szCs w:val="28"/>
        </w:rPr>
        <w:t xml:space="preserve"> и согласован</w:t>
      </w:r>
      <w:r w:rsidRPr="009C2F8E" w:rsidR="00871448">
        <w:rPr>
          <w:color w:val="auto"/>
          <w:sz w:val="28"/>
          <w:szCs w:val="28"/>
        </w:rPr>
        <w:t>ы</w:t>
      </w:r>
      <w:r w:rsidRPr="009C2F8E">
        <w:rPr>
          <w:color w:val="auto"/>
          <w:sz w:val="28"/>
          <w:szCs w:val="28"/>
        </w:rPr>
        <w:t xml:space="preserve"> паспорт</w:t>
      </w:r>
      <w:r w:rsidRPr="009C2F8E" w:rsidR="00871448">
        <w:rPr>
          <w:color w:val="auto"/>
          <w:sz w:val="28"/>
          <w:szCs w:val="28"/>
        </w:rPr>
        <w:t>а</w:t>
      </w:r>
      <w:r w:rsidRPr="009C2F8E">
        <w:rPr>
          <w:color w:val="auto"/>
          <w:sz w:val="28"/>
          <w:szCs w:val="28"/>
        </w:rPr>
        <w:t xml:space="preserve"> безопасности объектов торговли, указанных в постановлении </w:t>
      </w:r>
      <w:r w:rsidRPr="009C2F8E">
        <w:rPr>
          <w:rStyle w:val="10"/>
          <w:color w:val="auto"/>
          <w:sz w:val="26"/>
          <w:szCs w:val="26"/>
        </w:rPr>
        <w:t>о возбуждении дела об административном правонарушении</w:t>
      </w:r>
      <w:r w:rsidRPr="009C2F8E" w:rsidR="00871448">
        <w:rPr>
          <w:rStyle w:val="10"/>
          <w:color w:val="auto"/>
          <w:sz w:val="26"/>
          <w:szCs w:val="26"/>
        </w:rPr>
        <w:t>.</w:t>
      </w:r>
    </w:p>
    <w:p w:rsidR="00F12761" w:rsidRPr="009C2F8E" w:rsidP="00F12761" w14:paraId="471ECD71" w14:textId="77777777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9C2F8E">
        <w:rPr>
          <w:color w:val="auto"/>
          <w:sz w:val="26"/>
          <w:szCs w:val="26"/>
        </w:rPr>
        <w:t>При назначении административного наказания в соответствии с ч. 2 ст. 4.1 КРФ об АП суд учитывает характер совершенного административного правонарушения, личность виновного, его имущественного положение, обстоятельства, смягчающие и отягчающие административную ответственность и считает возможным назначить наказание в виде штрафа.</w:t>
      </w:r>
    </w:p>
    <w:p w:rsidR="00FD071F" w:rsidP="001C1AB7" w14:paraId="31C8AF18" w14:textId="77777777">
      <w:pPr>
        <w:ind w:firstLine="709"/>
        <w:jc w:val="both"/>
        <w:rPr>
          <w:color w:val="auto"/>
          <w:sz w:val="26"/>
          <w:szCs w:val="26"/>
        </w:rPr>
      </w:pPr>
      <w:r w:rsidRPr="009C2F8E">
        <w:rPr>
          <w:color w:val="auto"/>
          <w:sz w:val="26"/>
          <w:szCs w:val="26"/>
        </w:rPr>
        <w:t xml:space="preserve">Каких-либо оснований для прекращения производства по делу суд не усматривает. </w:t>
      </w:r>
    </w:p>
    <w:p w:rsidR="001C1AB7" w:rsidRPr="009C2F8E" w:rsidP="001C1AB7" w14:paraId="3C7D20F6" w14:textId="71219E74">
      <w:pPr>
        <w:ind w:firstLine="709"/>
        <w:jc w:val="both"/>
        <w:rPr>
          <w:color w:val="auto"/>
          <w:sz w:val="26"/>
          <w:szCs w:val="26"/>
        </w:rPr>
      </w:pPr>
      <w:r w:rsidRPr="009C2F8E">
        <w:rPr>
          <w:color w:val="auto"/>
          <w:sz w:val="26"/>
          <w:szCs w:val="26"/>
        </w:rPr>
        <w:t>Оснований для признания совершенного правонарушения малозначительным, не имеется.</w:t>
      </w:r>
    </w:p>
    <w:p w:rsidR="001C1AB7" w:rsidRPr="009E0A1F" w:rsidP="001C1AB7" w14:paraId="27665124" w14:textId="77777777">
      <w:pPr>
        <w:ind w:firstLine="709"/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КРФ об АП, также не установлено.</w:t>
      </w:r>
    </w:p>
    <w:p w:rsidR="001C1AB7" w:rsidRPr="009E0A1F" w:rsidP="001C1AB7" w14:paraId="1B438867" w14:textId="77777777">
      <w:pPr>
        <w:ind w:firstLine="709"/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>Срок давности привлечения к административной ответственности, установленный ст. 4.5 КРФ об АП для данной категории дел, не истёк.</w:t>
      </w:r>
    </w:p>
    <w:p w:rsidR="001C1AB7" w:rsidRPr="009E0A1F" w:rsidP="001C1AB7" w14:paraId="08D4A559" w14:textId="38C5743D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 xml:space="preserve">Таким образом, учитывая вышеизложенное, а также характер и общественную опасность совершенного правонарушения, отношение к содеянному, наличие смягчающих административную ответственность обстоятельств, и отсутствие отягчающих, мировой судья приходит к выводу о назначении </w:t>
      </w:r>
      <w:r w:rsidR="001E06FB">
        <w:rPr>
          <w:color w:val="auto"/>
          <w:sz w:val="26"/>
          <w:szCs w:val="26"/>
        </w:rPr>
        <w:t>Сапроновой</w:t>
      </w:r>
      <w:r w:rsidR="009C2F8E">
        <w:rPr>
          <w:color w:val="auto"/>
          <w:sz w:val="26"/>
          <w:szCs w:val="26"/>
        </w:rPr>
        <w:t xml:space="preserve"> </w:t>
      </w:r>
      <w:r w:rsidR="001E06FB">
        <w:rPr>
          <w:color w:val="auto"/>
          <w:sz w:val="26"/>
          <w:szCs w:val="26"/>
        </w:rPr>
        <w:t>О.А.</w:t>
      </w:r>
      <w:r w:rsidRPr="009E0A1F" w:rsidR="00F12761">
        <w:rPr>
          <w:rStyle w:val="10"/>
          <w:color w:val="auto"/>
          <w:sz w:val="26"/>
          <w:szCs w:val="26"/>
        </w:rPr>
        <w:t xml:space="preserve"> </w:t>
      </w:r>
      <w:r w:rsidRPr="009E0A1F">
        <w:rPr>
          <w:color w:val="auto"/>
          <w:sz w:val="26"/>
          <w:szCs w:val="26"/>
        </w:rPr>
        <w:t xml:space="preserve">административного наказания в виде </w:t>
      </w:r>
      <w:r w:rsidRPr="009C2F8E">
        <w:rPr>
          <w:color w:val="auto"/>
          <w:sz w:val="26"/>
          <w:szCs w:val="26"/>
        </w:rPr>
        <w:t>штрафа в пределах санкций вмененной статьи</w:t>
      </w:r>
      <w:r w:rsidRPr="009E0A1F">
        <w:rPr>
          <w:color w:val="auto"/>
          <w:sz w:val="26"/>
          <w:szCs w:val="26"/>
        </w:rPr>
        <w:t>.</w:t>
      </w:r>
    </w:p>
    <w:p w:rsidR="001C1AB7" w:rsidRPr="009E0A1F" w:rsidP="001C1AB7" w14:paraId="6D9D4C14" w14:textId="1B8F00A5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>Руководствуясь ст.</w:t>
      </w:r>
      <w:r w:rsidR="0032366C">
        <w:rPr>
          <w:color w:val="auto"/>
          <w:sz w:val="26"/>
          <w:szCs w:val="26"/>
        </w:rPr>
        <w:t xml:space="preserve"> </w:t>
      </w:r>
      <w:r w:rsidRPr="009E0A1F">
        <w:rPr>
          <w:color w:val="auto"/>
          <w:sz w:val="26"/>
          <w:szCs w:val="26"/>
        </w:rPr>
        <w:t>ст. 29.9-29.11 Кодекса Российской Федерации об административных правонарушениях, мировой судья</w:t>
      </w:r>
    </w:p>
    <w:p w:rsidR="001C1AB7" w:rsidRPr="009E0A1F" w:rsidP="001C1AB7" w14:paraId="467C8A9C" w14:textId="77777777">
      <w:pPr>
        <w:ind w:firstLine="709"/>
        <w:jc w:val="both"/>
        <w:rPr>
          <w:color w:val="auto"/>
          <w:sz w:val="26"/>
          <w:szCs w:val="26"/>
        </w:rPr>
      </w:pPr>
    </w:p>
    <w:p w:rsidR="001C1AB7" w:rsidRPr="009E0A1F" w:rsidP="001C1AB7" w14:paraId="32DE5984" w14:textId="77777777">
      <w:pPr>
        <w:ind w:firstLine="709"/>
        <w:jc w:val="center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>постановил:</w:t>
      </w:r>
    </w:p>
    <w:p w:rsidR="001C1AB7" w:rsidRPr="009E0A1F" w:rsidP="001C1AB7" w14:paraId="171CE470" w14:textId="77777777">
      <w:pPr>
        <w:ind w:firstLine="709"/>
        <w:jc w:val="both"/>
        <w:rPr>
          <w:color w:val="auto"/>
          <w:sz w:val="26"/>
          <w:szCs w:val="26"/>
        </w:rPr>
      </w:pPr>
    </w:p>
    <w:p w:rsidR="002336A2" w:rsidRPr="009E0A1F" w:rsidP="002336A2" w14:paraId="56B37679" w14:textId="5D924901">
      <w:pPr>
        <w:spacing w:after="120"/>
        <w:ind w:firstLine="709"/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>Должностное лицо</w:t>
      </w:r>
      <w:r w:rsidRPr="009E0A1F">
        <w:rPr>
          <w:b/>
          <w:color w:val="auto"/>
          <w:sz w:val="26"/>
          <w:szCs w:val="26"/>
        </w:rPr>
        <w:t xml:space="preserve"> - </w:t>
      </w:r>
      <w:r w:rsidR="009C2F8E">
        <w:rPr>
          <w:bCs/>
          <w:color w:val="auto"/>
          <w:sz w:val="26"/>
          <w:szCs w:val="26"/>
        </w:rPr>
        <w:t>менеджера по безопасности ООО «Агроторг»</w:t>
      </w:r>
      <w:r w:rsidRPr="009E0A1F" w:rsidR="009C2F8E">
        <w:rPr>
          <w:bCs/>
          <w:color w:val="auto"/>
          <w:sz w:val="26"/>
          <w:szCs w:val="26"/>
        </w:rPr>
        <w:t xml:space="preserve">  </w:t>
      </w:r>
      <w:r w:rsidR="009C2F8E">
        <w:rPr>
          <w:color w:val="auto"/>
          <w:sz w:val="26"/>
          <w:szCs w:val="26"/>
        </w:rPr>
        <w:t>Сапронову О</w:t>
      </w:r>
      <w:r w:rsidR="00C408DE">
        <w:rPr>
          <w:color w:val="auto"/>
          <w:sz w:val="26"/>
          <w:szCs w:val="26"/>
        </w:rPr>
        <w:t>.</w:t>
      </w:r>
      <w:r w:rsidR="009C2F8E">
        <w:rPr>
          <w:color w:val="auto"/>
          <w:sz w:val="26"/>
          <w:szCs w:val="26"/>
        </w:rPr>
        <w:t>А</w:t>
      </w:r>
      <w:r w:rsidR="00C408DE">
        <w:rPr>
          <w:color w:val="auto"/>
          <w:sz w:val="26"/>
          <w:szCs w:val="26"/>
        </w:rPr>
        <w:t>.</w:t>
      </w:r>
      <w:r w:rsidRPr="009E0A1F">
        <w:rPr>
          <w:color w:val="auto"/>
          <w:sz w:val="26"/>
          <w:szCs w:val="26"/>
        </w:rPr>
        <w:t xml:space="preserve"> признать виновн</w:t>
      </w:r>
      <w:r w:rsidR="009C2F8E">
        <w:rPr>
          <w:color w:val="auto"/>
          <w:sz w:val="26"/>
          <w:szCs w:val="26"/>
        </w:rPr>
        <w:t>ой</w:t>
      </w:r>
      <w:r w:rsidRPr="009E0A1F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20.35 КоАП РФ и назначить </w:t>
      </w:r>
      <w:r w:rsidR="009C2F8E">
        <w:rPr>
          <w:color w:val="auto"/>
          <w:sz w:val="26"/>
          <w:szCs w:val="26"/>
        </w:rPr>
        <w:t>ей</w:t>
      </w:r>
      <w:r w:rsidRPr="009E0A1F">
        <w:rPr>
          <w:color w:val="auto"/>
          <w:sz w:val="26"/>
          <w:szCs w:val="26"/>
        </w:rPr>
        <w:t xml:space="preserve"> наказание в виде административного штрафа в размере 30000 (тридцать тысяч) рублей 00 копеек. </w:t>
      </w:r>
    </w:p>
    <w:p w:rsidR="002336A2" w:rsidRPr="009E0A1F" w:rsidP="002336A2" w14:paraId="3DD4F73E" w14:textId="131AA5DD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                                     административный штраф должен быть уплачен лицом, привлеченным к                 административной ответственности, </w:t>
      </w:r>
      <w:r w:rsidRPr="0032366C">
        <w:rPr>
          <w:color w:val="auto"/>
          <w:sz w:val="26"/>
          <w:szCs w:val="26"/>
        </w:rPr>
        <w:t>не позднее шестидесяти дней</w:t>
      </w:r>
      <w:r w:rsidRPr="009E0A1F">
        <w:rPr>
          <w:color w:val="auto"/>
          <w:sz w:val="26"/>
          <w:szCs w:val="26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3" w:history="1">
        <w:r w:rsidRPr="009E0A1F">
          <w:rPr>
            <w:color w:val="auto"/>
            <w:sz w:val="26"/>
            <w:szCs w:val="26"/>
          </w:rPr>
          <w:t>статьей 31.5</w:t>
        </w:r>
      </w:hyperlink>
      <w:r w:rsidRPr="009E0A1F">
        <w:rPr>
          <w:color w:val="auto"/>
          <w:sz w:val="26"/>
          <w:szCs w:val="26"/>
        </w:rPr>
        <w:t xml:space="preserve"> настоящего Кодекса</w:t>
      </w:r>
    </w:p>
    <w:p w:rsidR="002336A2" w:rsidRPr="009E0A1F" w:rsidP="009E0A1F" w14:paraId="2E1DE5F5" w14:textId="10FB655A">
      <w:pPr>
        <w:autoSpaceDE w:val="0"/>
        <w:autoSpaceDN w:val="0"/>
        <w:adjustRightInd w:val="0"/>
        <w:spacing w:after="120"/>
        <w:ind w:firstLine="720"/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3 ст. 32.2. КоАП РФ сумма                          административного штрафа вносится или перечисляется лицом,                   привлеченным к административной ответственности, в банк или в иную</w:t>
      </w:r>
      <w:r w:rsidRPr="009E0A1F" w:rsidR="009E0A1F">
        <w:rPr>
          <w:color w:val="auto"/>
          <w:sz w:val="26"/>
          <w:szCs w:val="26"/>
        </w:rPr>
        <w:t xml:space="preserve"> </w:t>
      </w:r>
      <w:r w:rsidRPr="009E0A1F">
        <w:rPr>
          <w:color w:val="auto"/>
          <w:sz w:val="26"/>
          <w:szCs w:val="26"/>
        </w:rPr>
        <w:t>кредитную организацию либо платежному агенту, осуществляющему</w:t>
      </w:r>
      <w:r w:rsidRPr="009E0A1F" w:rsidR="009E0A1F">
        <w:rPr>
          <w:color w:val="auto"/>
          <w:sz w:val="26"/>
          <w:szCs w:val="26"/>
        </w:rPr>
        <w:t xml:space="preserve"> </w:t>
      </w:r>
      <w:r w:rsidRPr="009E0A1F">
        <w:rPr>
          <w:color w:val="auto"/>
          <w:sz w:val="26"/>
          <w:szCs w:val="26"/>
        </w:rPr>
        <w:t>деятельность по приему платежей физических лиц, или банковскому</w:t>
      </w:r>
      <w:r w:rsidRPr="009E0A1F" w:rsidR="009E0A1F">
        <w:rPr>
          <w:color w:val="auto"/>
          <w:sz w:val="26"/>
          <w:szCs w:val="26"/>
        </w:rPr>
        <w:t xml:space="preserve"> </w:t>
      </w:r>
      <w:r w:rsidRPr="009E0A1F">
        <w:rPr>
          <w:color w:val="auto"/>
          <w:sz w:val="26"/>
          <w:szCs w:val="26"/>
        </w:rPr>
        <w:t>платежному агенту, осуществляющему деятельность в соответствии с  законодательством о банках и банковской деятельности на реквизиты:</w:t>
      </w:r>
    </w:p>
    <w:p w:rsidR="002336A2" w:rsidRPr="009E0A1F" w:rsidP="009C2F8E" w14:paraId="78C7FC45" w14:textId="5F91C0F4">
      <w:pPr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>УФК по Ставропольскому краю (Управление по обеспечению</w:t>
      </w:r>
      <w:r w:rsidR="009C2F8E">
        <w:rPr>
          <w:color w:val="auto"/>
          <w:sz w:val="26"/>
          <w:szCs w:val="26"/>
        </w:rPr>
        <w:t xml:space="preserve">  деятельности мировых </w:t>
      </w:r>
      <w:r w:rsidRPr="009E0A1F">
        <w:rPr>
          <w:color w:val="auto"/>
          <w:sz w:val="26"/>
          <w:szCs w:val="26"/>
        </w:rPr>
        <w:t>судей Ставропольского края л/с 04212000060)</w:t>
      </w:r>
    </w:p>
    <w:p w:rsidR="002336A2" w:rsidRPr="009E0A1F" w:rsidP="009C2F8E" w14:paraId="2B25D243" w14:textId="77777777">
      <w:pPr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 xml:space="preserve">ИНН  2634051915,  КПП  263401001 </w:t>
      </w:r>
    </w:p>
    <w:p w:rsidR="002336A2" w:rsidRPr="009E0A1F" w:rsidP="009C2F8E" w14:paraId="506909DE" w14:textId="3AB1F8E9">
      <w:pPr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>Банк: ОТДЕЛЕНИЕ СТАВРОПОЛЬ БАНКА РОССИИ/УФК по Ставропольскому краю г. Ставрополь</w:t>
      </w:r>
      <w:r w:rsidR="0032366C">
        <w:rPr>
          <w:color w:val="auto"/>
          <w:sz w:val="26"/>
          <w:szCs w:val="26"/>
        </w:rPr>
        <w:t xml:space="preserve">, </w:t>
      </w:r>
      <w:r w:rsidRPr="009E0A1F">
        <w:rPr>
          <w:color w:val="auto"/>
          <w:sz w:val="26"/>
          <w:szCs w:val="26"/>
        </w:rPr>
        <w:t>БИК 010702101</w:t>
      </w:r>
      <w:r w:rsidR="00783C6B">
        <w:rPr>
          <w:color w:val="auto"/>
          <w:sz w:val="26"/>
          <w:szCs w:val="26"/>
        </w:rPr>
        <w:t>,</w:t>
      </w:r>
    </w:p>
    <w:p w:rsidR="002336A2" w:rsidRPr="009E0A1F" w:rsidP="009C2F8E" w14:paraId="68AC75EB" w14:textId="77777777">
      <w:pPr>
        <w:jc w:val="both"/>
        <w:rPr>
          <w:i/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>Казначейский счет: 03100643000000012100 (</w:t>
      </w:r>
      <w:r w:rsidRPr="009E0A1F">
        <w:rPr>
          <w:i/>
          <w:color w:val="auto"/>
          <w:sz w:val="26"/>
          <w:szCs w:val="26"/>
        </w:rPr>
        <w:t>поле Банковский счет)</w:t>
      </w:r>
    </w:p>
    <w:p w:rsidR="002336A2" w:rsidRPr="009E0A1F" w:rsidP="009C2F8E" w14:paraId="3B34A445" w14:textId="77777777">
      <w:pPr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 xml:space="preserve">Единый казначейский счет: 40102810345370000013 </w:t>
      </w:r>
      <w:r w:rsidRPr="009E0A1F">
        <w:rPr>
          <w:i/>
          <w:color w:val="auto"/>
          <w:sz w:val="26"/>
          <w:szCs w:val="26"/>
        </w:rPr>
        <w:t>(поле Корр.счет банка)</w:t>
      </w:r>
    </w:p>
    <w:p w:rsidR="002336A2" w:rsidRPr="009E0A1F" w:rsidP="009C2F8E" w14:paraId="35C7C7AC" w14:textId="0EBD5E57">
      <w:p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>ОКТМО: 07701000;</w:t>
      </w:r>
      <w:r w:rsidR="0032366C">
        <w:rPr>
          <w:color w:val="auto"/>
          <w:sz w:val="26"/>
          <w:szCs w:val="26"/>
        </w:rPr>
        <w:t xml:space="preserve"> </w:t>
      </w:r>
      <w:r w:rsidR="009C2F8E">
        <w:rPr>
          <w:color w:val="auto"/>
          <w:sz w:val="26"/>
          <w:szCs w:val="26"/>
        </w:rPr>
        <w:t>КБК:  00811601203019000140</w:t>
      </w:r>
      <w:r w:rsidR="00783C6B">
        <w:rPr>
          <w:color w:val="auto"/>
          <w:sz w:val="26"/>
          <w:szCs w:val="26"/>
        </w:rPr>
        <w:t>,</w:t>
      </w:r>
      <w:r w:rsidR="009C2F8E">
        <w:rPr>
          <w:color w:val="auto"/>
          <w:sz w:val="26"/>
          <w:szCs w:val="26"/>
        </w:rPr>
        <w:t xml:space="preserve"> </w:t>
      </w:r>
      <w:r w:rsidRPr="009E0A1F">
        <w:rPr>
          <w:bCs/>
          <w:color w:val="auto"/>
          <w:sz w:val="26"/>
          <w:szCs w:val="26"/>
        </w:rPr>
        <w:t xml:space="preserve">УИН: </w:t>
      </w:r>
      <w:r w:rsidRPr="009E0A1F" w:rsidR="00ED2567">
        <w:rPr>
          <w:color w:val="auto"/>
          <w:sz w:val="26"/>
          <w:szCs w:val="26"/>
        </w:rPr>
        <w:t>0355703700</w:t>
      </w:r>
      <w:r w:rsidR="009C2F8E">
        <w:rPr>
          <w:color w:val="auto"/>
          <w:sz w:val="26"/>
          <w:szCs w:val="26"/>
        </w:rPr>
        <w:t>995003262420187</w:t>
      </w:r>
      <w:r w:rsidRPr="009E0A1F">
        <w:rPr>
          <w:color w:val="auto"/>
          <w:sz w:val="26"/>
          <w:szCs w:val="26"/>
        </w:rPr>
        <w:t>.</w:t>
      </w:r>
    </w:p>
    <w:p w:rsidR="002336A2" w:rsidRPr="009E0A1F" w:rsidP="002336A2" w14:paraId="63ECC93A" w14:textId="0FBAD359">
      <w:pPr>
        <w:ind w:firstLine="708"/>
        <w:jc w:val="both"/>
        <w:rPr>
          <w:color w:val="auto"/>
          <w:sz w:val="26"/>
          <w:szCs w:val="26"/>
        </w:rPr>
      </w:pPr>
      <w:r w:rsidRPr="009E0A1F">
        <w:rPr>
          <w:color w:val="auto"/>
          <w:sz w:val="26"/>
          <w:szCs w:val="26"/>
        </w:rPr>
        <w:t>Также разъяснить лицу, привлеченному к административной                   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</w:t>
      </w:r>
      <w:r w:rsidR="00600363">
        <w:rPr>
          <w:color w:val="auto"/>
          <w:sz w:val="26"/>
          <w:szCs w:val="26"/>
        </w:rPr>
        <w:t>е</w:t>
      </w:r>
      <w:r w:rsidRPr="009E0A1F">
        <w:rPr>
          <w:color w:val="auto"/>
          <w:sz w:val="26"/>
          <w:szCs w:val="26"/>
        </w:rPr>
        <w:t xml:space="preserve"> работы на срок до 50 часов.</w:t>
      </w:r>
    </w:p>
    <w:p w:rsidR="00677198" w:rsidRPr="00677198" w:rsidP="00677198" w14:paraId="283A49F4" w14:textId="77777777">
      <w:pPr>
        <w:ind w:firstLine="709"/>
        <w:jc w:val="both"/>
        <w:rPr>
          <w:color w:val="auto"/>
          <w:sz w:val="26"/>
          <w:szCs w:val="26"/>
        </w:rPr>
      </w:pPr>
      <w:r w:rsidRPr="00677198">
        <w:rPr>
          <w:color w:val="auto"/>
          <w:sz w:val="26"/>
          <w:szCs w:val="26"/>
        </w:rPr>
        <w:t>Документ об оплате штрафа предоставить по адресу: г. Ставрополь, ул. Ленина, 221, каб. № 216</w:t>
      </w:r>
      <w:r w:rsidRPr="00677198">
        <w:rPr>
          <w:rFonts w:ascii="Calibri" w:eastAsia="Calibri" w:hAnsi="Calibri"/>
          <w:color w:val="auto"/>
          <w:sz w:val="26"/>
          <w:szCs w:val="26"/>
          <w:lang w:eastAsia="en-US"/>
        </w:rPr>
        <w:t xml:space="preserve"> </w:t>
      </w:r>
      <w:r w:rsidRPr="00677198">
        <w:rPr>
          <w:rFonts w:eastAsia="Calibri"/>
          <w:color w:val="auto"/>
          <w:sz w:val="26"/>
          <w:szCs w:val="26"/>
          <w:lang w:eastAsia="en-US"/>
        </w:rPr>
        <w:t>(тел. 8652 74-71-40, promstv@stavmirsud.ru)</w:t>
      </w:r>
    </w:p>
    <w:p w:rsidR="00677198" w:rsidRPr="00677198" w:rsidP="00677198" w14:paraId="5F33DB53" w14:textId="77777777">
      <w:pPr>
        <w:suppressAutoHyphens/>
        <w:ind w:firstLine="709"/>
        <w:jc w:val="both"/>
        <w:rPr>
          <w:color w:val="auto"/>
          <w:sz w:val="26"/>
          <w:szCs w:val="26"/>
        </w:rPr>
      </w:pPr>
      <w:r w:rsidRPr="00677198">
        <w:rPr>
          <w:color w:val="auto"/>
          <w:sz w:val="26"/>
          <w:szCs w:val="26"/>
        </w:rPr>
        <w:t xml:space="preserve">Постановление может быть обжаловано в Промышленный районный суд </w:t>
      </w:r>
      <w:r w:rsidRPr="00677198">
        <w:rPr>
          <w:color w:val="auto"/>
          <w:sz w:val="26"/>
          <w:szCs w:val="26"/>
        </w:rPr>
        <w:br/>
        <w:t>г. Ставрополя через мирового судью в течение десяти дней со дня вручения или получения копии постановления.</w:t>
      </w:r>
    </w:p>
    <w:p w:rsidR="002336A2" w:rsidP="002336A2" w14:paraId="647F2379" w14:textId="76AFCF56">
      <w:pPr>
        <w:jc w:val="both"/>
        <w:rPr>
          <w:b/>
          <w:color w:val="auto"/>
          <w:sz w:val="26"/>
          <w:szCs w:val="26"/>
        </w:rPr>
      </w:pPr>
    </w:p>
    <w:p w:rsidR="00600363" w:rsidRPr="009E0A1F" w:rsidP="002336A2" w14:paraId="51B209DB" w14:textId="77777777">
      <w:pPr>
        <w:jc w:val="both"/>
        <w:rPr>
          <w:b/>
          <w:color w:val="auto"/>
          <w:sz w:val="26"/>
          <w:szCs w:val="26"/>
        </w:rPr>
      </w:pPr>
    </w:p>
    <w:p w:rsidR="001A519F" w:rsidRPr="0032366C" w:rsidP="0032366C" w14:paraId="7D7ED5DE" w14:textId="0BB9EC6D">
      <w:p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32366C">
        <w:rPr>
          <w:color w:val="auto"/>
          <w:sz w:val="26"/>
          <w:szCs w:val="26"/>
        </w:rPr>
        <w:t xml:space="preserve">Мировой судья                                                                      </w:t>
      </w:r>
      <w:r w:rsidR="0032366C">
        <w:rPr>
          <w:color w:val="auto"/>
          <w:sz w:val="26"/>
          <w:szCs w:val="26"/>
        </w:rPr>
        <w:t xml:space="preserve">                           </w:t>
      </w:r>
      <w:r w:rsidR="00600363">
        <w:rPr>
          <w:color w:val="auto"/>
          <w:sz w:val="26"/>
          <w:szCs w:val="26"/>
        </w:rPr>
        <w:t xml:space="preserve">  </w:t>
      </w:r>
      <w:r w:rsidR="0032366C">
        <w:rPr>
          <w:color w:val="auto"/>
          <w:sz w:val="26"/>
          <w:szCs w:val="26"/>
        </w:rPr>
        <w:t xml:space="preserve">     </w:t>
      </w:r>
      <w:r w:rsidR="00600363">
        <w:rPr>
          <w:color w:val="auto"/>
          <w:sz w:val="26"/>
          <w:szCs w:val="26"/>
        </w:rPr>
        <w:t>Н.С. Леонова</w:t>
      </w:r>
    </w:p>
    <w:p w:rsidR="000132EC" w:rsidP="002336A2" w14:paraId="09EC10C7" w14:textId="404C6055">
      <w:pPr>
        <w:autoSpaceDE w:val="0"/>
        <w:autoSpaceDN w:val="0"/>
        <w:adjustRightInd w:val="0"/>
        <w:ind w:firstLine="709"/>
        <w:jc w:val="both"/>
        <w:rPr>
          <w:b/>
          <w:color w:val="auto"/>
          <w:sz w:val="26"/>
          <w:szCs w:val="26"/>
        </w:rPr>
      </w:pPr>
    </w:p>
    <w:p w:rsidR="000132EC" w:rsidP="002336A2" w14:paraId="4D188601" w14:textId="40D9A822">
      <w:pPr>
        <w:autoSpaceDE w:val="0"/>
        <w:autoSpaceDN w:val="0"/>
        <w:adjustRightInd w:val="0"/>
        <w:ind w:firstLine="709"/>
        <w:jc w:val="both"/>
        <w:rPr>
          <w:b/>
          <w:color w:val="auto"/>
          <w:sz w:val="26"/>
          <w:szCs w:val="26"/>
        </w:rPr>
      </w:pPr>
    </w:p>
    <w:p w:rsidR="000132EC" w:rsidP="002336A2" w14:paraId="7913FD09" w14:textId="0EDF3690">
      <w:pPr>
        <w:autoSpaceDE w:val="0"/>
        <w:autoSpaceDN w:val="0"/>
        <w:adjustRightInd w:val="0"/>
        <w:ind w:firstLine="709"/>
        <w:jc w:val="both"/>
        <w:rPr>
          <w:b/>
          <w:color w:val="auto"/>
          <w:sz w:val="26"/>
          <w:szCs w:val="26"/>
        </w:rPr>
      </w:pPr>
    </w:p>
    <w:p w:rsidR="000132EC" w:rsidP="002336A2" w14:paraId="243CE232" w14:textId="4EBE4E43">
      <w:pPr>
        <w:autoSpaceDE w:val="0"/>
        <w:autoSpaceDN w:val="0"/>
        <w:adjustRightInd w:val="0"/>
        <w:ind w:firstLine="709"/>
        <w:jc w:val="both"/>
        <w:rPr>
          <w:b/>
          <w:color w:val="auto"/>
          <w:sz w:val="26"/>
          <w:szCs w:val="26"/>
        </w:rPr>
      </w:pPr>
    </w:p>
    <w:p w:rsidR="000132EC" w:rsidP="002336A2" w14:paraId="75CD3FB8" w14:textId="089C7D82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0132EC" w:rsidP="002336A2" w14:paraId="7687918E" w14:textId="49E7F0AB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0132EC" w:rsidP="002336A2" w14:paraId="6208A22A" w14:textId="0042217E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0132EC" w:rsidP="002336A2" w14:paraId="040B9866" w14:textId="4BE22851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0132EC" w:rsidP="002336A2" w14:paraId="3E319A88" w14:textId="100224B5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0132EC" w:rsidP="002336A2" w14:paraId="3D46EA4D" w14:textId="64976EC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0132EC" w:rsidP="002336A2" w14:paraId="20829EB8" w14:textId="4E0FB011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0132EC" w:rsidP="002336A2" w14:paraId="4AE250FF" w14:textId="674A11CA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0132EC" w:rsidP="002336A2" w14:paraId="1F995358" w14:textId="581F0C1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0132EC" w:rsidP="002336A2" w14:paraId="3A1FC63E" w14:textId="700503F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0132EC" w:rsidP="002336A2" w14:paraId="0B76644B" w14:textId="57F2360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0132EC" w:rsidP="002336A2" w14:paraId="020FD83B" w14:textId="34E7048F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0132EC" w:rsidP="002336A2" w14:paraId="1DA6B37A" w14:textId="1F400B6A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0132EC" w:rsidP="002336A2" w14:paraId="7702AEE8" w14:textId="3CFCEC7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0132EC" w:rsidP="002336A2" w14:paraId="4E08B0E7" w14:textId="3E776AAE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0132EC" w:rsidP="002336A2" w14:paraId="06446A1C" w14:textId="09A75FEF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0132EC" w:rsidP="002336A2" w14:paraId="53A6D302" w14:textId="41F9D96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0132EC" w:rsidP="002336A2" w14:paraId="291630EA" w14:textId="535F5B72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sectPr w:rsidSect="008441FA">
      <w:headerReference w:type="even" r:id="rId14"/>
      <w:pgSz w:w="11906" w:h="16838"/>
      <w:pgMar w:top="567" w:right="567" w:bottom="567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0765" w:rsidP="00245510" w14:paraId="6519009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0765" w:rsidP="00245510" w14:paraId="0B3896A5" w14:textId="77777777">
    <w:pPr>
      <w:pStyle w:val="Header"/>
      <w:ind w:right="360" w:firstLine="360"/>
    </w:pPr>
  </w:p>
  <w:p w:rsidR="006A0765" w14:paraId="14F8001A" w14:textId="77777777"/>
  <w:p w:rsidR="006A0765" w14:paraId="092895DA" w14:textId="77777777"/>
  <w:p w:rsidR="00A67F69" w14:paraId="0787DFCD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2"/>
      <w:numFmt w:val="decimal"/>
      <w:lvlText w:val="0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2"/>
      <w:numFmt w:val="decimal"/>
      <w:lvlText w:val="0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2"/>
      <w:numFmt w:val="decimal"/>
      <w:lvlText w:val="0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2"/>
      <w:numFmt w:val="decimal"/>
      <w:lvlText w:val="0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2"/>
      <w:numFmt w:val="decimal"/>
      <w:lvlText w:val="0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2"/>
      <w:numFmt w:val="decimal"/>
      <w:lvlText w:val="0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2"/>
      <w:numFmt w:val="decimal"/>
      <w:lvlText w:val="0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2"/>
      <w:numFmt w:val="decimal"/>
      <w:lvlText w:val="0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2"/>
      <w:numFmt w:val="decimal"/>
      <w:lvlText w:val="0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2"/>
      <w:numFmt w:val="decimal"/>
      <w:lvlText w:val="2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2"/>
      <w:numFmt w:val="decimal"/>
      <w:lvlText w:val="2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2"/>
      <w:numFmt w:val="decimal"/>
      <w:lvlText w:val="2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2"/>
      <w:numFmt w:val="decimal"/>
      <w:lvlText w:val="2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2"/>
      <w:numFmt w:val="decimal"/>
      <w:lvlText w:val="2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2"/>
      <w:numFmt w:val="decimal"/>
      <w:lvlText w:val="2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2"/>
      <w:numFmt w:val="decimal"/>
      <w:lvlText w:val="2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2"/>
      <w:numFmt w:val="decimal"/>
      <w:lvlText w:val="2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2"/>
      <w:numFmt w:val="decimal"/>
      <w:lvlText w:val="2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70"/>
    <w:rsid w:val="00011FF3"/>
    <w:rsid w:val="000132EC"/>
    <w:rsid w:val="0003623D"/>
    <w:rsid w:val="00045246"/>
    <w:rsid w:val="00052776"/>
    <w:rsid w:val="000722F2"/>
    <w:rsid w:val="000772FC"/>
    <w:rsid w:val="00094C63"/>
    <w:rsid w:val="000A35BB"/>
    <w:rsid w:val="000B0C06"/>
    <w:rsid w:val="000B398E"/>
    <w:rsid w:val="000C4E96"/>
    <w:rsid w:val="000D191B"/>
    <w:rsid w:val="000D6879"/>
    <w:rsid w:val="000E681B"/>
    <w:rsid w:val="00120EA0"/>
    <w:rsid w:val="0012520F"/>
    <w:rsid w:val="00134244"/>
    <w:rsid w:val="0014387D"/>
    <w:rsid w:val="00153B74"/>
    <w:rsid w:val="0016520E"/>
    <w:rsid w:val="00174EFC"/>
    <w:rsid w:val="001A519F"/>
    <w:rsid w:val="001C1AB7"/>
    <w:rsid w:val="001C524A"/>
    <w:rsid w:val="001D1761"/>
    <w:rsid w:val="001D2E46"/>
    <w:rsid w:val="001D3100"/>
    <w:rsid w:val="001D77B4"/>
    <w:rsid w:val="001E06FB"/>
    <w:rsid w:val="001E26EF"/>
    <w:rsid w:val="001E41E5"/>
    <w:rsid w:val="00211B94"/>
    <w:rsid w:val="00213B7A"/>
    <w:rsid w:val="00220098"/>
    <w:rsid w:val="00221B14"/>
    <w:rsid w:val="002336A2"/>
    <w:rsid w:val="00245510"/>
    <w:rsid w:val="002456E6"/>
    <w:rsid w:val="00246CCC"/>
    <w:rsid w:val="00246CDA"/>
    <w:rsid w:val="0025228E"/>
    <w:rsid w:val="00260918"/>
    <w:rsid w:val="002729FE"/>
    <w:rsid w:val="00296F45"/>
    <w:rsid w:val="002A452E"/>
    <w:rsid w:val="002B0C0D"/>
    <w:rsid w:val="002D090D"/>
    <w:rsid w:val="002E1AFF"/>
    <w:rsid w:val="002E5777"/>
    <w:rsid w:val="002E65A3"/>
    <w:rsid w:val="00320053"/>
    <w:rsid w:val="00321336"/>
    <w:rsid w:val="0032366C"/>
    <w:rsid w:val="00323875"/>
    <w:rsid w:val="00325B59"/>
    <w:rsid w:val="0034516D"/>
    <w:rsid w:val="00347AFF"/>
    <w:rsid w:val="00350440"/>
    <w:rsid w:val="00357F40"/>
    <w:rsid w:val="00363D69"/>
    <w:rsid w:val="00374D9C"/>
    <w:rsid w:val="0038105B"/>
    <w:rsid w:val="003816D4"/>
    <w:rsid w:val="00382544"/>
    <w:rsid w:val="00383CD7"/>
    <w:rsid w:val="003C11F6"/>
    <w:rsid w:val="003C76FC"/>
    <w:rsid w:val="003C7B95"/>
    <w:rsid w:val="003D04BB"/>
    <w:rsid w:val="003D3EA5"/>
    <w:rsid w:val="003F636D"/>
    <w:rsid w:val="004072BF"/>
    <w:rsid w:val="004206C2"/>
    <w:rsid w:val="00430C3C"/>
    <w:rsid w:val="00433514"/>
    <w:rsid w:val="004503F3"/>
    <w:rsid w:val="0046171B"/>
    <w:rsid w:val="00471D42"/>
    <w:rsid w:val="004720F8"/>
    <w:rsid w:val="0047320D"/>
    <w:rsid w:val="00473BF4"/>
    <w:rsid w:val="00474B49"/>
    <w:rsid w:val="00491E15"/>
    <w:rsid w:val="004B24A9"/>
    <w:rsid w:val="004B26C9"/>
    <w:rsid w:val="004B35EA"/>
    <w:rsid w:val="004C0CAE"/>
    <w:rsid w:val="004D0587"/>
    <w:rsid w:val="004E4637"/>
    <w:rsid w:val="004F6EC3"/>
    <w:rsid w:val="004F750A"/>
    <w:rsid w:val="00520B7E"/>
    <w:rsid w:val="00521BCC"/>
    <w:rsid w:val="005477AA"/>
    <w:rsid w:val="00554DD4"/>
    <w:rsid w:val="00555B45"/>
    <w:rsid w:val="00570182"/>
    <w:rsid w:val="00572049"/>
    <w:rsid w:val="00577C62"/>
    <w:rsid w:val="005A3903"/>
    <w:rsid w:val="005A60B2"/>
    <w:rsid w:val="005A69D2"/>
    <w:rsid w:val="005B58AB"/>
    <w:rsid w:val="005C05B2"/>
    <w:rsid w:val="005D1D23"/>
    <w:rsid w:val="005F29D0"/>
    <w:rsid w:val="00600363"/>
    <w:rsid w:val="00625028"/>
    <w:rsid w:val="00643762"/>
    <w:rsid w:val="00647B1E"/>
    <w:rsid w:val="006512B7"/>
    <w:rsid w:val="006542F8"/>
    <w:rsid w:val="00656DFB"/>
    <w:rsid w:val="00664232"/>
    <w:rsid w:val="00675B93"/>
    <w:rsid w:val="00677198"/>
    <w:rsid w:val="006906F3"/>
    <w:rsid w:val="00692158"/>
    <w:rsid w:val="006A0765"/>
    <w:rsid w:val="006C24DF"/>
    <w:rsid w:val="006C3466"/>
    <w:rsid w:val="006D7385"/>
    <w:rsid w:val="006E1E46"/>
    <w:rsid w:val="00701BE7"/>
    <w:rsid w:val="00712278"/>
    <w:rsid w:val="007219B7"/>
    <w:rsid w:val="00723D8F"/>
    <w:rsid w:val="0073739D"/>
    <w:rsid w:val="007400A8"/>
    <w:rsid w:val="00744068"/>
    <w:rsid w:val="0074688B"/>
    <w:rsid w:val="007629B4"/>
    <w:rsid w:val="0076458C"/>
    <w:rsid w:val="00767C58"/>
    <w:rsid w:val="00781517"/>
    <w:rsid w:val="00783C6B"/>
    <w:rsid w:val="007A3447"/>
    <w:rsid w:val="007A655C"/>
    <w:rsid w:val="007B635B"/>
    <w:rsid w:val="007F10DD"/>
    <w:rsid w:val="007F4EBA"/>
    <w:rsid w:val="007F629D"/>
    <w:rsid w:val="00802BAF"/>
    <w:rsid w:val="008315A5"/>
    <w:rsid w:val="00844076"/>
    <w:rsid w:val="008441FA"/>
    <w:rsid w:val="008529F1"/>
    <w:rsid w:val="00864DCD"/>
    <w:rsid w:val="00871448"/>
    <w:rsid w:val="00872B2C"/>
    <w:rsid w:val="008932FD"/>
    <w:rsid w:val="008B6992"/>
    <w:rsid w:val="008D3406"/>
    <w:rsid w:val="008F7384"/>
    <w:rsid w:val="0090033C"/>
    <w:rsid w:val="00903068"/>
    <w:rsid w:val="00903A4D"/>
    <w:rsid w:val="00904AD1"/>
    <w:rsid w:val="00907266"/>
    <w:rsid w:val="00910C3E"/>
    <w:rsid w:val="0091470C"/>
    <w:rsid w:val="009238FD"/>
    <w:rsid w:val="00926B19"/>
    <w:rsid w:val="00932EA6"/>
    <w:rsid w:val="00932EDE"/>
    <w:rsid w:val="0095240E"/>
    <w:rsid w:val="00982927"/>
    <w:rsid w:val="00986E90"/>
    <w:rsid w:val="00991355"/>
    <w:rsid w:val="00994270"/>
    <w:rsid w:val="009A4EA3"/>
    <w:rsid w:val="009A7246"/>
    <w:rsid w:val="009B484A"/>
    <w:rsid w:val="009B5C9F"/>
    <w:rsid w:val="009B7827"/>
    <w:rsid w:val="009C2F8E"/>
    <w:rsid w:val="009C5235"/>
    <w:rsid w:val="009D0CA7"/>
    <w:rsid w:val="009D239D"/>
    <w:rsid w:val="009D2F39"/>
    <w:rsid w:val="009D3D68"/>
    <w:rsid w:val="009E0A1F"/>
    <w:rsid w:val="009E4928"/>
    <w:rsid w:val="00A0139A"/>
    <w:rsid w:val="00A2687D"/>
    <w:rsid w:val="00A50CCC"/>
    <w:rsid w:val="00A53202"/>
    <w:rsid w:val="00A53598"/>
    <w:rsid w:val="00A57BF5"/>
    <w:rsid w:val="00A60C2F"/>
    <w:rsid w:val="00A67E97"/>
    <w:rsid w:val="00A67F69"/>
    <w:rsid w:val="00A7632A"/>
    <w:rsid w:val="00A95B66"/>
    <w:rsid w:val="00A97A96"/>
    <w:rsid w:val="00AB3EA3"/>
    <w:rsid w:val="00AB6D40"/>
    <w:rsid w:val="00AE678C"/>
    <w:rsid w:val="00AE7AB7"/>
    <w:rsid w:val="00B00C84"/>
    <w:rsid w:val="00B52357"/>
    <w:rsid w:val="00B53D41"/>
    <w:rsid w:val="00B65D92"/>
    <w:rsid w:val="00B73148"/>
    <w:rsid w:val="00BA0D4F"/>
    <w:rsid w:val="00BA6F9F"/>
    <w:rsid w:val="00BB42E5"/>
    <w:rsid w:val="00BB4CBA"/>
    <w:rsid w:val="00BC364A"/>
    <w:rsid w:val="00BC56FD"/>
    <w:rsid w:val="00BE27C6"/>
    <w:rsid w:val="00BF4FA4"/>
    <w:rsid w:val="00C257DD"/>
    <w:rsid w:val="00C408DE"/>
    <w:rsid w:val="00C427B2"/>
    <w:rsid w:val="00C5656E"/>
    <w:rsid w:val="00C572B1"/>
    <w:rsid w:val="00C62CB8"/>
    <w:rsid w:val="00C7055F"/>
    <w:rsid w:val="00C72ADB"/>
    <w:rsid w:val="00C83693"/>
    <w:rsid w:val="00C954B0"/>
    <w:rsid w:val="00C97428"/>
    <w:rsid w:val="00CD48C9"/>
    <w:rsid w:val="00CE357E"/>
    <w:rsid w:val="00CE62BD"/>
    <w:rsid w:val="00D31B13"/>
    <w:rsid w:val="00D36895"/>
    <w:rsid w:val="00D37677"/>
    <w:rsid w:val="00D5539F"/>
    <w:rsid w:val="00D605B8"/>
    <w:rsid w:val="00D65162"/>
    <w:rsid w:val="00D76772"/>
    <w:rsid w:val="00D768EC"/>
    <w:rsid w:val="00D769BC"/>
    <w:rsid w:val="00D90F75"/>
    <w:rsid w:val="00DA257F"/>
    <w:rsid w:val="00DA6D85"/>
    <w:rsid w:val="00DC3B31"/>
    <w:rsid w:val="00DD1D66"/>
    <w:rsid w:val="00DD4A6C"/>
    <w:rsid w:val="00DE53C7"/>
    <w:rsid w:val="00DE582B"/>
    <w:rsid w:val="00DE6956"/>
    <w:rsid w:val="00DF0BAE"/>
    <w:rsid w:val="00E052E9"/>
    <w:rsid w:val="00E057C7"/>
    <w:rsid w:val="00E10BFD"/>
    <w:rsid w:val="00E12CC8"/>
    <w:rsid w:val="00E216AA"/>
    <w:rsid w:val="00E23431"/>
    <w:rsid w:val="00E26B43"/>
    <w:rsid w:val="00E44699"/>
    <w:rsid w:val="00E45CB3"/>
    <w:rsid w:val="00E526E1"/>
    <w:rsid w:val="00E715CF"/>
    <w:rsid w:val="00E71804"/>
    <w:rsid w:val="00E85E16"/>
    <w:rsid w:val="00E90AE4"/>
    <w:rsid w:val="00E943DB"/>
    <w:rsid w:val="00E9617F"/>
    <w:rsid w:val="00E97AC2"/>
    <w:rsid w:val="00EB1351"/>
    <w:rsid w:val="00EB7000"/>
    <w:rsid w:val="00EC0CD6"/>
    <w:rsid w:val="00ED2567"/>
    <w:rsid w:val="00ED28E6"/>
    <w:rsid w:val="00ED5F77"/>
    <w:rsid w:val="00ED6D3E"/>
    <w:rsid w:val="00EE0613"/>
    <w:rsid w:val="00EE7D70"/>
    <w:rsid w:val="00EF759B"/>
    <w:rsid w:val="00F002F0"/>
    <w:rsid w:val="00F003A9"/>
    <w:rsid w:val="00F12761"/>
    <w:rsid w:val="00F2114B"/>
    <w:rsid w:val="00F21AF5"/>
    <w:rsid w:val="00F329D5"/>
    <w:rsid w:val="00F33215"/>
    <w:rsid w:val="00F348FB"/>
    <w:rsid w:val="00F40A00"/>
    <w:rsid w:val="00F43135"/>
    <w:rsid w:val="00F51B6B"/>
    <w:rsid w:val="00F61438"/>
    <w:rsid w:val="00F64FF9"/>
    <w:rsid w:val="00F760C6"/>
    <w:rsid w:val="00FA5241"/>
    <w:rsid w:val="00FB2129"/>
    <w:rsid w:val="00FB3D8D"/>
    <w:rsid w:val="00FB59C9"/>
    <w:rsid w:val="00FD071F"/>
    <w:rsid w:val="00FD5F7D"/>
    <w:rsid w:val="00FD6D00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048DE4D-CD6F-4FF2-BBC6-553D7DC0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270"/>
    <w:rPr>
      <w:color w:val="0000FF"/>
      <w:sz w:val="24"/>
    </w:rPr>
  </w:style>
  <w:style w:type="paragraph" w:styleId="Heading2">
    <w:name w:val="heading 2"/>
    <w:basedOn w:val="Normal"/>
    <w:link w:val="21"/>
    <w:uiPriority w:val="9"/>
    <w:qFormat/>
    <w:rsid w:val="00DE582B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Heading3">
    <w:name w:val="heading 3"/>
    <w:basedOn w:val="Normal"/>
    <w:link w:val="3"/>
    <w:uiPriority w:val="9"/>
    <w:qFormat/>
    <w:rsid w:val="00DE582B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427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94270"/>
  </w:style>
  <w:style w:type="paragraph" w:customStyle="1" w:styleId="a">
    <w:name w:val="Знак Знак Знак Знак"/>
    <w:basedOn w:val="Normal"/>
    <w:rsid w:val="00994270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a0">
    <w:name w:val="Основной текст Знак"/>
    <w:link w:val="BodyText"/>
    <w:locked/>
    <w:rsid w:val="0073739D"/>
    <w:rPr>
      <w:rFonts w:ascii="Bookman Old Style" w:hAnsi="Bookman Old Style"/>
      <w:sz w:val="24"/>
      <w:lang w:val="ru-RU" w:eastAsia="ru-RU" w:bidi="ar-SA"/>
    </w:rPr>
  </w:style>
  <w:style w:type="paragraph" w:styleId="BodyText">
    <w:name w:val="Body Text"/>
    <w:basedOn w:val="Normal"/>
    <w:link w:val="a0"/>
    <w:rsid w:val="0073739D"/>
    <w:pPr>
      <w:jc w:val="both"/>
    </w:pPr>
    <w:rPr>
      <w:rFonts w:ascii="Bookman Old Style" w:hAnsi="Bookman Old Style"/>
      <w:color w:val="auto"/>
    </w:rPr>
  </w:style>
  <w:style w:type="character" w:styleId="Hyperlink">
    <w:name w:val="Hyperlink"/>
    <w:rsid w:val="0073739D"/>
    <w:rPr>
      <w:color w:val="0000FF"/>
      <w:u w:val="single"/>
    </w:rPr>
  </w:style>
  <w:style w:type="paragraph" w:customStyle="1" w:styleId="ConsPlusNormal">
    <w:name w:val="ConsPlusNormal"/>
    <w:rsid w:val="00A57BF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0">
    <w:name w:val="Знак Знак Знак Знак_0"/>
    <w:basedOn w:val="Normal"/>
    <w:rsid w:val="00FD5F7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styleId="BalloonText">
    <w:name w:val="Balloon Text"/>
    <w:basedOn w:val="Normal"/>
    <w:semiHidden/>
    <w:rsid w:val="00B5235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3816D4"/>
    <w:rPr>
      <w:spacing w:val="2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816D4"/>
    <w:pPr>
      <w:widowControl w:val="0"/>
      <w:shd w:val="clear" w:color="auto" w:fill="FFFFFF"/>
      <w:spacing w:before="60" w:line="499" w:lineRule="exact"/>
    </w:pPr>
    <w:rPr>
      <w:color w:val="auto"/>
      <w:spacing w:val="20"/>
      <w:sz w:val="26"/>
      <w:szCs w:val="26"/>
    </w:rPr>
  </w:style>
  <w:style w:type="paragraph" w:styleId="Footer">
    <w:name w:val="footer"/>
    <w:basedOn w:val="Normal"/>
    <w:link w:val="a1"/>
    <w:rsid w:val="003C76F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3C76FC"/>
    <w:rPr>
      <w:color w:val="0000FF"/>
      <w:sz w:val="24"/>
    </w:rPr>
  </w:style>
  <w:style w:type="paragraph" w:styleId="NormalWeb">
    <w:name w:val="Normal (Web)"/>
    <w:basedOn w:val="Normal"/>
    <w:uiPriority w:val="99"/>
    <w:unhideWhenUsed/>
    <w:rsid w:val="005F29D0"/>
    <w:pPr>
      <w:spacing w:before="100" w:beforeAutospacing="1" w:after="100" w:afterAutospacing="1"/>
    </w:pPr>
    <w:rPr>
      <w:color w:val="auto"/>
      <w:szCs w:val="24"/>
    </w:rPr>
  </w:style>
  <w:style w:type="paragraph" w:customStyle="1" w:styleId="1">
    <w:name w:val="Обычный1"/>
    <w:qFormat/>
    <w:rsid w:val="001C1AB7"/>
    <w:rPr>
      <w:sz w:val="24"/>
    </w:rPr>
  </w:style>
  <w:style w:type="character" w:customStyle="1" w:styleId="10">
    <w:name w:val="Основной шрифт абзаца1"/>
    <w:rsid w:val="001C1AB7"/>
  </w:style>
  <w:style w:type="character" w:customStyle="1" w:styleId="21">
    <w:name w:val="Заголовок 2 Знак"/>
    <w:basedOn w:val="DefaultParagraphFont"/>
    <w:link w:val="Heading2"/>
    <w:uiPriority w:val="9"/>
    <w:rsid w:val="00DE582B"/>
    <w:rPr>
      <w:b/>
      <w:bCs/>
      <w:sz w:val="36"/>
      <w:szCs w:val="36"/>
    </w:rPr>
  </w:style>
  <w:style w:type="character" w:customStyle="1" w:styleId="3">
    <w:name w:val="Заголовок 3 Знак"/>
    <w:basedOn w:val="DefaultParagraphFont"/>
    <w:link w:val="Heading3"/>
    <w:uiPriority w:val="9"/>
    <w:rsid w:val="00DE582B"/>
    <w:rPr>
      <w:b/>
      <w:bCs/>
      <w:sz w:val="27"/>
      <w:szCs w:val="27"/>
    </w:rPr>
  </w:style>
  <w:style w:type="paragraph" w:customStyle="1" w:styleId="dt-rp">
    <w:name w:val="dt-rp"/>
    <w:basedOn w:val="Normal"/>
    <w:rsid w:val="00DE582B"/>
    <w:pPr>
      <w:spacing w:before="100" w:beforeAutospacing="1" w:after="100" w:afterAutospacing="1"/>
    </w:pPr>
    <w:rPr>
      <w:color w:val="auto"/>
      <w:szCs w:val="24"/>
    </w:rPr>
  </w:style>
  <w:style w:type="paragraph" w:customStyle="1" w:styleId="dt-p">
    <w:name w:val="dt-p"/>
    <w:basedOn w:val="Normal"/>
    <w:rsid w:val="00DE582B"/>
    <w:pPr>
      <w:spacing w:before="100" w:beforeAutospacing="1" w:after="100" w:afterAutospacing="1"/>
    </w:pPr>
    <w:rPr>
      <w:color w:val="auto"/>
      <w:szCs w:val="24"/>
    </w:rPr>
  </w:style>
  <w:style w:type="character" w:customStyle="1" w:styleId="dt-m">
    <w:name w:val="dt-m"/>
    <w:basedOn w:val="DefaultParagraphFont"/>
    <w:rsid w:val="00DE582B"/>
  </w:style>
  <w:style w:type="character" w:customStyle="1" w:styleId="dt-r">
    <w:name w:val="dt-r"/>
    <w:basedOn w:val="DefaultParagraphFont"/>
    <w:rsid w:val="00DE582B"/>
  </w:style>
  <w:style w:type="character" w:customStyle="1" w:styleId="cat-OrganizationNamegrp-28rplc-66">
    <w:name w:val="cat-OrganizationName grp-28 rplc-66"/>
    <w:rsid w:val="009B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79355&amp;dst=8906" TargetMode="External" /><Relationship Id="rId11" Type="http://schemas.openxmlformats.org/officeDocument/2006/relationships/hyperlink" Target="https://login.consultant.ru/link/?req=doc&amp;base=LAW&amp;n=479355&amp;dst=5118" TargetMode="External" /><Relationship Id="rId12" Type="http://schemas.openxmlformats.org/officeDocument/2006/relationships/hyperlink" Target="https://login.consultant.ru/link/?req=doc&amp;base=LAW&amp;n=479355&amp;dst=3009" TargetMode="External" /><Relationship Id="rId13" Type="http://schemas.openxmlformats.org/officeDocument/2006/relationships/hyperlink" Target="consultantplus://offline/ref=246E7F82D1BFC86F06C867C5F14FB8DD959724C611CCCDF15DC6B15F1F749D7EF4CE36D1CEC7F910O10EK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47E0FCAE925F3A82B8E5F03570CBBFC3AC00F5A4A09DF0270B5324CD3088BED33286ACD5B6D30F0DEA393D82Bh5RCP" TargetMode="External" /><Relationship Id="rId5" Type="http://schemas.openxmlformats.org/officeDocument/2006/relationships/hyperlink" Target="consultantplus://offline/ref=347E0FCAE925F3A82B8E5F03570CBBFC3DC4015C460DDF0270B5324CD3088BED212832C8506528FB88ECD58D245CEE2A0DC7C1B0E472hEREP" TargetMode="External" /><Relationship Id="rId6" Type="http://schemas.openxmlformats.org/officeDocument/2006/relationships/hyperlink" Target="consultantplus://offline/ref=347E0FCAE925F3A82B8E5F03570CBBFC3DC4015C460DDF0270B5324CD3088BED212832C5586426FB88ECD58D245CEE2A0DC7C1B0E472hEREP" TargetMode="External" /><Relationship Id="rId7" Type="http://schemas.openxmlformats.org/officeDocument/2006/relationships/hyperlink" Target="consultantplus://offline/ref=347E0FCAE925F3A82B8E5F03570CBBFC3DC4015C460DDF0270B5324CD3088BED212832C3596527FB88ECD58D245CEE2A0DC7C1B0E472hEREP" TargetMode="External" /><Relationship Id="rId8" Type="http://schemas.openxmlformats.org/officeDocument/2006/relationships/hyperlink" Target="consultantplus://offline/ref=0483653078DAA65AF5C094EE69F54A42A06EE453C4F5AA890010D0479A6ECCF31F2A838272910EC200871A900FA0166D350D0BC5D7C343D3b2T2G" TargetMode="External" /><Relationship Id="rId9" Type="http://schemas.openxmlformats.org/officeDocument/2006/relationships/hyperlink" Target="https://login.consultant.ru/link/?req=doc&amp;base=LAW&amp;n=34705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