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15CFF7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="00DC6332">
        <w:rPr>
          <w:rFonts w:ascii="Times New Roman" w:eastAsia="Times New Roman" w:hAnsi="Times New Roman" w:cs="Times New Roman"/>
          <w:i/>
          <w:lang w:eastAsia="ru-RU"/>
        </w:rPr>
        <w:t>3-</w:t>
      </w:r>
      <w:r w:rsidR="00504740">
        <w:rPr>
          <w:rFonts w:ascii="Times New Roman" w:eastAsia="Times New Roman" w:hAnsi="Times New Roman" w:cs="Times New Roman"/>
          <w:i/>
          <w:lang w:eastAsia="ru-RU"/>
        </w:rPr>
        <w:t>1</w:t>
      </w:r>
      <w:r w:rsidR="001A5248">
        <w:rPr>
          <w:rFonts w:ascii="Times New Roman" w:eastAsia="Times New Roman" w:hAnsi="Times New Roman" w:cs="Times New Roman"/>
          <w:i/>
          <w:lang w:eastAsia="ru-RU"/>
        </w:rPr>
        <w:t>60</w:t>
      </w:r>
      <w:r w:rsidR="00DC6332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185E4B" w:rsidP="00185E4B" w14:paraId="7603E8DF" w14:textId="4B42E8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DC6332">
        <w:rPr>
          <w:rFonts w:ascii="Times New Roman" w:eastAsia="Times New Roman" w:hAnsi="Times New Roman" w:cs="Times New Roman"/>
          <w:i/>
          <w:lang w:eastAsia="ru-RU"/>
        </w:rPr>
        <w:t>000</w:t>
      </w:r>
      <w:r w:rsidR="001A5248">
        <w:rPr>
          <w:rFonts w:ascii="Times New Roman" w:eastAsia="Times New Roman" w:hAnsi="Times New Roman" w:cs="Times New Roman"/>
          <w:i/>
          <w:lang w:eastAsia="ru-RU"/>
        </w:rPr>
        <w:t>799</w:t>
      </w:r>
      <w:r w:rsidR="00504740">
        <w:rPr>
          <w:rFonts w:ascii="Times New Roman" w:eastAsia="Times New Roman" w:hAnsi="Times New Roman" w:cs="Times New Roman"/>
          <w:i/>
          <w:lang w:eastAsia="ru-RU"/>
        </w:rPr>
        <w:t>-</w:t>
      </w:r>
      <w:r w:rsidR="00B42329">
        <w:rPr>
          <w:rFonts w:ascii="Times New Roman" w:eastAsia="Times New Roman" w:hAnsi="Times New Roman" w:cs="Times New Roman"/>
          <w:i/>
          <w:lang w:eastAsia="ru-RU"/>
        </w:rPr>
        <w:t>0</w:t>
      </w:r>
      <w:r w:rsidR="001A5248">
        <w:rPr>
          <w:rFonts w:ascii="Times New Roman" w:eastAsia="Times New Roman" w:hAnsi="Times New Roman" w:cs="Times New Roman"/>
          <w:i/>
          <w:lang w:eastAsia="ru-RU"/>
        </w:rPr>
        <w:t>5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2DC3DFC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4232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329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</w:t>
      </w:r>
      <w:r w:rsidR="004A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1C3578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B42329" w14:paraId="58DC67C5" w14:textId="02802A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  <w:r w:rsidR="00AE04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ст.15.33 Кодекса Российской Федерации об административных правонарушениях, в отношении должностного лица –</w:t>
      </w:r>
      <w:r w:rsidR="001A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ответственностью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 w:rsidR="005F781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F4B2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F4B25">
        <w:rPr>
          <w:rFonts w:ascii="Times New Roman" w:eastAsia="Times New Roman" w:hAnsi="Times New Roman" w:cs="Times New Roman"/>
          <w:sz w:val="26"/>
          <w:szCs w:val="26"/>
          <w:lang w:eastAsia="ru-RU"/>
        </w:rPr>
        <w:t>* Д.К.</w:t>
      </w:r>
      <w:r w:rsidR="00AE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F4B2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DF2F4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C3578" w:rsidRPr="004A0FC5" w:rsidP="00D128D7" w14:paraId="449F2A3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1C3578" w14:paraId="1C8CE89B" w14:textId="29242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4A0FC5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43D48" w:rsidP="00910664" w14:paraId="15011749" w14:textId="0A6CE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1A5248">
        <w:rPr>
          <w:rFonts w:ascii="Times New Roman" w:eastAsia="Times New Roman" w:hAnsi="Times New Roman" w:cs="Times New Roman"/>
          <w:sz w:val="26"/>
          <w:szCs w:val="26"/>
          <w:lang w:eastAsia="ru-RU"/>
        </w:rPr>
        <w:t>а Д</w:t>
      </w:r>
      <w:r>
        <w:rPr>
          <w:rFonts w:ascii="Times New Roman" w:hAnsi="Times New Roman" w:cs="Times New Roman"/>
          <w:sz w:val="26"/>
          <w:szCs w:val="26"/>
        </w:rPr>
        <w:t>.</w:t>
      </w:r>
      <w:r w:rsidR="001A5248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ООО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 w:rsidR="001A524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1A524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7415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лицом, ответственным за правильное ведение отчетности, нарушил</w:t>
      </w:r>
      <w:r w:rsidR="00B7415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установленный законодательством об обязательном социальном страховании от несчастных случаев на производстве и профессиональных заболеваний срок до 25 </w:t>
      </w:r>
      <w:r w:rsidR="00F06034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2023 года представления в отделение Фонда пенсионного и социального страхования </w:t>
      </w:r>
      <w:r w:rsidR="00163841">
        <w:rPr>
          <w:rFonts w:ascii="Times New Roman" w:hAnsi="Times New Roman" w:cs="Times New Roman"/>
          <w:sz w:val="26"/>
          <w:szCs w:val="26"/>
        </w:rPr>
        <w:t>РФ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2C722F">
        <w:rPr>
          <w:rFonts w:ascii="Times New Roman" w:hAnsi="Times New Roman" w:cs="Times New Roman"/>
          <w:sz w:val="26"/>
          <w:szCs w:val="26"/>
        </w:rPr>
        <w:t>Ставропольскому краю</w:t>
      </w:r>
      <w:r>
        <w:rPr>
          <w:rFonts w:ascii="Times New Roman" w:hAnsi="Times New Roman" w:cs="Times New Roman"/>
          <w:sz w:val="26"/>
          <w:szCs w:val="26"/>
        </w:rP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</w:t>
      </w:r>
      <w:r w:rsidR="00921168">
        <w:rPr>
          <w:rFonts w:ascii="Times New Roman" w:hAnsi="Times New Roman" w:cs="Times New Roman"/>
          <w:sz w:val="26"/>
          <w:szCs w:val="26"/>
        </w:rPr>
        <w:t xml:space="preserve">(раздел 2 формы ЕФС-1) 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443F5C">
        <w:rPr>
          <w:rFonts w:ascii="Times New Roman" w:hAnsi="Times New Roman" w:cs="Times New Roman"/>
          <w:sz w:val="26"/>
          <w:szCs w:val="26"/>
        </w:rPr>
        <w:t>1 квартал 2023 года</w:t>
      </w:r>
      <w:r>
        <w:rPr>
          <w:rFonts w:ascii="Times New Roman" w:hAnsi="Times New Roman" w:cs="Times New Roman"/>
          <w:sz w:val="26"/>
          <w:szCs w:val="26"/>
        </w:rPr>
        <w:t xml:space="preserve">, фактически представив расчет </w:t>
      </w:r>
      <w:r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  <w:r w:rsidR="00FB559F">
        <w:rPr>
          <w:rFonts w:ascii="Times New Roman" w:hAnsi="Times New Roman" w:cs="Times New Roman"/>
          <w:sz w:val="26"/>
          <w:szCs w:val="26"/>
        </w:rPr>
        <w:t xml:space="preserve"> Дата совершения правонарушения </w:t>
      </w:r>
      <w:r>
        <w:rPr>
          <w:rFonts w:ascii="Times New Roman" w:hAnsi="Times New Roman" w:cs="Times New Roman"/>
          <w:sz w:val="26"/>
          <w:szCs w:val="26"/>
        </w:rPr>
        <w:t>*</w:t>
      </w:r>
      <w:r w:rsidR="00FB559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*</w:t>
      </w:r>
      <w:r w:rsidR="00FB559F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*</w:t>
      </w:r>
      <w:r w:rsidR="00FB559F">
        <w:rPr>
          <w:rFonts w:ascii="Times New Roman" w:hAnsi="Times New Roman" w:cs="Times New Roman"/>
          <w:sz w:val="26"/>
          <w:szCs w:val="26"/>
        </w:rPr>
        <w:t xml:space="preserve"> минуту. </w:t>
      </w:r>
    </w:p>
    <w:p w:rsidR="00D128D7" w:rsidRPr="001C3578" w:rsidP="00BD239D" w14:paraId="70941554" w14:textId="1D37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1A5248">
        <w:rPr>
          <w:rFonts w:ascii="Times New Roman" w:eastAsia="Times New Roman" w:hAnsi="Times New Roman" w:cs="Times New Roman"/>
          <w:sz w:val="26"/>
          <w:szCs w:val="26"/>
          <w:lang w:eastAsia="ru-RU"/>
        </w:rPr>
        <w:t>а Д</w:t>
      </w:r>
      <w:r w:rsidR="001A5248">
        <w:rPr>
          <w:rFonts w:ascii="Times New Roman" w:hAnsi="Times New Roman" w:cs="Times New Roman"/>
          <w:sz w:val="26"/>
          <w:szCs w:val="26"/>
        </w:rPr>
        <w:t>.К.</w:t>
      </w:r>
      <w:r w:rsidRPr="001C3578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не явил</w:t>
      </w:r>
      <w:r w:rsidR="00C632EF">
        <w:rPr>
          <w:rFonts w:ascii="Times New Roman" w:hAnsi="Times New Roman" w:cs="Times New Roman"/>
          <w:color w:val="000000"/>
          <w:sz w:val="26"/>
          <w:szCs w:val="26"/>
        </w:rPr>
        <w:t>ась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>о времени и месте рассмотрения дела извещал</w:t>
      </w:r>
      <w:r w:rsidR="00C632EF">
        <w:rPr>
          <w:rFonts w:ascii="Times New Roman" w:hAnsi="Times New Roman" w:cs="Times New Roman"/>
          <w:sz w:val="26"/>
          <w:szCs w:val="26"/>
        </w:rPr>
        <w:t>ась</w:t>
      </w:r>
      <w:r w:rsidRPr="001C3578">
        <w:rPr>
          <w:rFonts w:ascii="Times New Roman" w:hAnsi="Times New Roman" w:cs="Times New Roman"/>
          <w:sz w:val="26"/>
          <w:szCs w:val="26"/>
        </w:rPr>
        <w:t xml:space="preserve">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</w:t>
      </w:r>
      <w:r w:rsidR="00C632EF">
        <w:rPr>
          <w:rFonts w:ascii="Times New Roman" w:hAnsi="Times New Roman" w:cs="Times New Roman"/>
          <w:sz w:val="26"/>
          <w:szCs w:val="26"/>
        </w:rPr>
        <w:t>№</w:t>
      </w:r>
      <w:r w:rsidRPr="001C3578">
        <w:rPr>
          <w:rFonts w:ascii="Times New Roman" w:hAnsi="Times New Roman" w:cs="Times New Roman"/>
          <w:sz w:val="26"/>
          <w:szCs w:val="26"/>
        </w:rPr>
        <w:t xml:space="preserve"> 5 от 24</w:t>
      </w:r>
      <w:r w:rsidR="00B84562">
        <w:rPr>
          <w:rFonts w:ascii="Times New Roman" w:hAnsi="Times New Roman" w:cs="Times New Roman"/>
          <w:sz w:val="26"/>
          <w:szCs w:val="26"/>
        </w:rPr>
        <w:t>.06.2002</w:t>
      </w:r>
      <w:r w:rsidRPr="001C3578">
        <w:rPr>
          <w:rFonts w:ascii="Times New Roman" w:hAnsi="Times New Roman" w:cs="Times New Roman"/>
          <w:sz w:val="26"/>
          <w:szCs w:val="26"/>
        </w:rPr>
        <w:t xml:space="preserve">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</w:t>
      </w:r>
      <w:r w:rsidR="00B55D1E">
        <w:rPr>
          <w:rFonts w:ascii="Times New Roman" w:hAnsi="Times New Roman" w:cs="Times New Roman"/>
          <w:sz w:val="26"/>
          <w:szCs w:val="26"/>
        </w:rPr>
        <w:t xml:space="preserve">го рассмотрения в случае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не поступало</w:t>
      </w:r>
      <w:r w:rsidRPr="001C3578">
        <w:rPr>
          <w:rFonts w:ascii="Times New Roman" w:hAnsi="Times New Roman" w:cs="Times New Roman"/>
          <w:sz w:val="26"/>
          <w:szCs w:val="26"/>
        </w:rPr>
        <w:t>, с учетом изложенного, мировой судья находит возможным на основании ст. 25.1 КоАП РФ рассмотреть дело об административном правонарушении в ее отсутствие.</w:t>
      </w:r>
    </w:p>
    <w:p w:rsidR="00223DEE" w:rsidRPr="001C3578" w:rsidP="00BD239D" w14:paraId="7C031985" w14:textId="77777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оценив представленные в деле доказательства, приходит к следующему.</w:t>
      </w:r>
    </w:p>
    <w:p w:rsidR="0086579E" w:rsidP="00BD239D" w14:paraId="2C28527D" w14:textId="67B77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Частью 2 статьи 15.33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КоАП РФ предусмотрена административная ответственность за нарушение установленных законодательством </w:t>
      </w:r>
      <w:r w:rsidR="00B84562">
        <w:rPr>
          <w:rFonts w:ascii="Times New Roman" w:hAnsi="Times New Roman" w:cs="Times New Roman"/>
          <w:sz w:val="26"/>
          <w:szCs w:val="26"/>
        </w:rPr>
        <w:t>РФ</w:t>
      </w:r>
      <w:r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</w:t>
      </w:r>
      <w:r w:rsidR="00B84562">
        <w:rPr>
          <w:rFonts w:ascii="Times New Roman" w:hAnsi="Times New Roman" w:cs="Times New Roman"/>
          <w:sz w:val="26"/>
          <w:szCs w:val="26"/>
        </w:rPr>
        <w:t>РФ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6579E" w:rsidP="00BD239D" w14:paraId="21F14986" w14:textId="3D7A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п. 19 ст. 17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24.07.1998 </w:t>
      </w:r>
      <w:r w:rsidR="00A26EA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125-ФЗ </w:t>
      </w:r>
      <w:r w:rsidR="00A26EA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 обязательном социальном страховании от несчастных случаев на производстве и профессиональных заболеваний</w:t>
      </w:r>
      <w:r w:rsidR="00A26EA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A26EA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указанные документы могут быть представлены в форме электронных документов и переданы с использованием информационно-</w:t>
      </w:r>
      <w:r>
        <w:rPr>
          <w:rFonts w:ascii="Times New Roman" w:hAnsi="Times New Roman" w:cs="Times New Roman"/>
          <w:sz w:val="26"/>
          <w:szCs w:val="26"/>
        </w:rPr>
        <w:t>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86579E" w:rsidP="00BD239D" w14:paraId="409E516D" w14:textId="0EC0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ст. 22.1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D3714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86579E" w:rsidP="00BD239D" w14:paraId="14A6A1D6" w14:textId="021E3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ч. 1 ст. 24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7F515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AB623A" w:rsidRPr="00CC10A1" w:rsidP="00AB623A" w14:paraId="3B8AE49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На основании п. 2 ст. 8 Федерального закона от 01.04.1996 № 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C10A1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C10A1">
        <w:rPr>
          <w:rFonts w:ascii="Times New Roman" w:hAnsi="Times New Roman" w:cs="Times New Roman"/>
          <w:sz w:val="26"/>
          <w:szCs w:val="26"/>
        </w:rPr>
        <w:t xml:space="preserve"> страхователь представляет в органы Фонда сведения для индивидуального (персонифицированного) учета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9" w:history="1">
        <w:r w:rsidRPr="00CC10A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от 24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CC10A1">
        <w:rPr>
          <w:rFonts w:ascii="Times New Roman" w:hAnsi="Times New Roman" w:cs="Times New Roman"/>
          <w:sz w:val="26"/>
          <w:szCs w:val="26"/>
        </w:rPr>
        <w:t xml:space="preserve">1998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C10A1">
        <w:rPr>
          <w:rFonts w:ascii="Times New Roman" w:hAnsi="Times New Roman" w:cs="Times New Roman"/>
          <w:sz w:val="26"/>
          <w:szCs w:val="26"/>
        </w:rPr>
        <w:t>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BD239D" w14:paraId="771E9264" w14:textId="7922F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BF4B2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1A5248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Д</w:t>
      </w:r>
      <w:r w:rsidR="001A5248">
        <w:rPr>
          <w:rFonts w:ascii="Times New Roman" w:hAnsi="Times New Roman" w:cs="Times New Roman"/>
          <w:sz w:val="26"/>
          <w:szCs w:val="26"/>
        </w:rPr>
        <w:t>.К.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подтвержд</w:t>
      </w:r>
      <w:r w:rsidR="002B0AF6">
        <w:rPr>
          <w:rFonts w:ascii="Times New Roman" w:hAnsi="Times New Roman" w:cs="Times New Roman"/>
          <w:sz w:val="26"/>
          <w:szCs w:val="26"/>
        </w:rPr>
        <w:t xml:space="preserve">ается </w:t>
      </w:r>
      <w:r>
        <w:rPr>
          <w:rFonts w:ascii="Times New Roman" w:hAnsi="Times New Roman" w:cs="Times New Roman"/>
          <w:sz w:val="26"/>
          <w:szCs w:val="26"/>
        </w:rPr>
        <w:t xml:space="preserve">совокупностью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обранных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дела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протоколом об админи</w:t>
      </w:r>
      <w:r w:rsidRPr="001C3578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BF4B2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BF4B2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1C3578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BF4B2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4F3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камеральной проверки </w:t>
      </w:r>
      <w:r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F4B2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5956FD" w:rsidRPr="005956FD" w:rsidP="00BD239D" w14:paraId="5FF02E1B" w14:textId="687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 </w:t>
      </w:r>
      <w:r w:rsidRPr="005956FD">
        <w:rPr>
          <w:rFonts w:ascii="Times New Roman" w:hAnsi="Times New Roman" w:cs="Times New Roman"/>
          <w:sz w:val="26"/>
          <w:szCs w:val="26"/>
        </w:rPr>
        <w:t xml:space="preserve">требованиями </w:t>
      </w:r>
      <w:r>
        <w:rPr>
          <w:rFonts w:ascii="Times New Roman" w:hAnsi="Times New Roman" w:cs="Times New Roman"/>
          <w:sz w:val="26"/>
          <w:szCs w:val="26"/>
        </w:rPr>
        <w:t>ст. 28.2 К</w:t>
      </w:r>
      <w:r w:rsidRPr="005956FD">
        <w:rPr>
          <w:rFonts w:ascii="Times New Roman" w:hAnsi="Times New Roman" w:cs="Times New Roman"/>
          <w:sz w:val="26"/>
          <w:szCs w:val="26"/>
        </w:rPr>
        <w:t>оАП РФ</w:t>
      </w:r>
      <w:r w:rsidRPr="005956F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56FD">
        <w:rPr>
          <w:rFonts w:ascii="Times New Roman" w:hAnsi="Times New Roman" w:cs="Times New Roman"/>
          <w:sz w:val="26"/>
          <w:szCs w:val="26"/>
        </w:rPr>
        <w:t xml:space="preserve">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 Не доверять указанным доказательствам, поводов нет,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rPr>
          <w:rFonts w:ascii="Times New Roman" w:hAnsi="Times New Roman" w:cs="Times New Roman"/>
          <w:sz w:val="26"/>
          <w:szCs w:val="26"/>
        </w:rPr>
        <w:t>КоАП РФ</w:t>
      </w:r>
      <w:r w:rsidRPr="005956FD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BD239D" w14:paraId="6AE30EC5" w14:textId="34D56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BF4B2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1A5248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Д</w:t>
      </w:r>
      <w:r w:rsidR="001A5248">
        <w:rPr>
          <w:rFonts w:ascii="Times New Roman" w:hAnsi="Times New Roman" w:cs="Times New Roman"/>
          <w:sz w:val="26"/>
          <w:szCs w:val="26"/>
        </w:rPr>
        <w:t xml:space="preserve">.К. </w:t>
      </w:r>
      <w:r w:rsidRPr="001C3578">
        <w:rPr>
          <w:rFonts w:ascii="Times New Roman" w:hAnsi="Times New Roman" w:cs="Times New Roman"/>
          <w:sz w:val="26"/>
          <w:szCs w:val="26"/>
        </w:rPr>
        <w:t xml:space="preserve">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</w:t>
      </w:r>
      <w:r w:rsidR="002D56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15.33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BD239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D239D">
        <w:rPr>
          <w:rFonts w:ascii="Times New Roman" w:hAnsi="Times New Roman" w:cs="Times New Roman"/>
          <w:sz w:val="26"/>
          <w:szCs w:val="26"/>
        </w:rPr>
        <w:t xml:space="preserve">арушение установленных законодательством </w:t>
      </w:r>
      <w:r w:rsidR="00163841">
        <w:rPr>
          <w:rFonts w:ascii="Times New Roman" w:hAnsi="Times New Roman" w:cs="Times New Roman"/>
          <w:sz w:val="26"/>
          <w:szCs w:val="26"/>
        </w:rPr>
        <w:t>РФ</w:t>
      </w:r>
      <w:r w:rsidR="00BD239D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</w:t>
      </w:r>
      <w:hyperlink r:id="rId10" w:history="1">
        <w:r w:rsidR="00BD239D">
          <w:rPr>
            <w:rFonts w:ascii="Times New Roman" w:hAnsi="Times New Roman" w:cs="Times New Roman"/>
            <w:color w:val="0000FF"/>
            <w:sz w:val="26"/>
            <w:szCs w:val="26"/>
          </w:rPr>
          <w:t>сроков</w:t>
        </w:r>
      </w:hyperlink>
      <w:r w:rsidR="00BD239D">
        <w:rPr>
          <w:rFonts w:ascii="Times New Roman" w:hAnsi="Times New Roman" w:cs="Times New Roman"/>
          <w:sz w:val="26"/>
          <w:szCs w:val="26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</w:t>
      </w:r>
      <w:r w:rsidR="00163841">
        <w:rPr>
          <w:rFonts w:ascii="Times New Roman" w:hAnsi="Times New Roman" w:cs="Times New Roman"/>
          <w:sz w:val="26"/>
          <w:szCs w:val="26"/>
        </w:rPr>
        <w:t>РФ</w:t>
      </w:r>
      <w:r w:rsidRPr="001C3578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D128D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7F5155" w:rsidRPr="00EA3D87" w:rsidP="00EA3D87" w14:paraId="34AA2844" w14:textId="1BE1B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420">
        <w:rPr>
          <w:rFonts w:ascii="Times New Roman" w:hAnsi="Times New Roman" w:cs="Times New Roman"/>
          <w:sz w:val="26"/>
          <w:szCs w:val="26"/>
        </w:rPr>
        <w:t xml:space="preserve">В силу положений ч. 2 ст. 3.4 и ч. 1 ст. 4.1.1 КоАП РФ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силу возникновения угрозы </w:t>
      </w:r>
      <w:r w:rsidRPr="00994420">
        <w:rPr>
          <w:rFonts w:ascii="Times New Roman" w:hAnsi="Times New Roman" w:cs="Times New Roman"/>
          <w:sz w:val="26"/>
          <w:szCs w:val="26"/>
        </w:rPr>
        <w:t xml:space="preserve">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</w:t>
      </w:r>
      <w:r w:rsidRPr="00EA3D87">
        <w:rPr>
          <w:rFonts w:ascii="Times New Roman" w:hAnsi="Times New Roman" w:cs="Times New Roman"/>
          <w:sz w:val="26"/>
          <w:szCs w:val="26"/>
        </w:rPr>
        <w:t xml:space="preserve">ответственности к порядку подачи сведений на застрахованных лиц, установленного Федеральным законом от </w:t>
      </w:r>
      <w:r w:rsidR="00163841">
        <w:rPr>
          <w:rFonts w:ascii="Times New Roman" w:hAnsi="Times New Roman" w:cs="Times New Roman"/>
          <w:sz w:val="26"/>
          <w:szCs w:val="26"/>
        </w:rPr>
        <w:t>01.04.</w:t>
      </w:r>
      <w:r w:rsidRPr="00EA3D87">
        <w:rPr>
          <w:rFonts w:ascii="Times New Roman" w:hAnsi="Times New Roman" w:cs="Times New Roman"/>
          <w:sz w:val="26"/>
          <w:szCs w:val="26"/>
        </w:rPr>
        <w:t>1996 №27-ФЗ "Об индивидуальном (персонифицированном) учете в системе обязательного пенсионного страхования".</w:t>
      </w:r>
    </w:p>
    <w:p w:rsidR="00EA3D87" w:rsidRPr="00EA3D87" w:rsidP="00EA3D87" w14:paraId="03136783" w14:textId="45219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В ходе рассмотрения дела об административном правонарушении судом не установлено обстоятельств, влекущих прекращение производства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A3D87" w:rsidR="00775D0A">
        <w:rPr>
          <w:rFonts w:ascii="Times New Roman" w:hAnsi="Times New Roman" w:cs="Times New Roman"/>
          <w:sz w:val="26"/>
          <w:szCs w:val="26"/>
        </w:rPr>
        <w:t>обстоятельств</w:t>
      </w:r>
      <w:r w:rsidRPr="00EA3D87" w:rsidR="00775D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A3D87">
        <w:rPr>
          <w:rFonts w:ascii="Times New Roman" w:hAnsi="Times New Roman" w:cs="Times New Roman"/>
          <w:sz w:val="26"/>
          <w:szCs w:val="26"/>
          <w:lang w:eastAsia="ru-RU"/>
        </w:rPr>
        <w:t>для признания совершенного административного правонарушения малозначительным и освобождения от административной ответственности на основании ст. 2.9 КоАП РФ</w:t>
      </w:r>
    </w:p>
    <w:p w:rsidR="00EA3D87" w:rsidRPr="00EA3D87" w:rsidP="00EA3D87" w14:paraId="57ECC6C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A3D87" w:rsidRPr="00EA3D87" w:rsidP="00EA3D87" w14:paraId="319273C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ответственности, установленный ч. 1 ст. 4.5 КоАП РФ для данной категории дел, не истёк.</w:t>
      </w:r>
    </w:p>
    <w:p w:rsidR="00D128D7" w:rsidRPr="00EA3D87" w:rsidP="00EA3D87" w14:paraId="47A37593" w14:textId="153E01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обстоятельства смягчающие и отягчающие административную ответственность, 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суд считает возможным назначить наказание в виде штрафа в минимальном размере, предусмотренно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санкцией ч.</w:t>
      </w:r>
      <w:r w:rsidRPr="00EA3D87" w:rsidR="00BD239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ст. 15.33 </w:t>
      </w:r>
      <w:r w:rsidRPr="00EA3D87"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P="00EA3D87" w14:paraId="5AFCA069" w14:textId="54C18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A3D8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ст. 29.9-29.11 КоАП РФ, мировой судья</w:t>
      </w:r>
    </w:p>
    <w:p w:rsidR="00163841" w:rsidRPr="00163841" w:rsidP="00EA3D87" w14:paraId="1F3BAEA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4A0FC5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F334C" w:rsidRPr="005F334C" w:rsidP="005F334C" w14:paraId="5004ACF6" w14:textId="7D6AE46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="001A524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общества с ограниченной ответственностью</w:t>
      </w:r>
      <w:r w:rsidRPr="001C3578" w:rsidR="001A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F4B2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1A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F4B25">
        <w:rPr>
          <w:rFonts w:ascii="Times New Roman" w:eastAsia="Times New Roman" w:hAnsi="Times New Roman" w:cs="Times New Roman"/>
          <w:sz w:val="26"/>
          <w:szCs w:val="26"/>
          <w:lang w:eastAsia="ru-RU"/>
        </w:rPr>
        <w:t>* Д.К.</w:t>
      </w:r>
      <w:r w:rsidRPr="005F334C" w:rsidR="001A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5F334C" w:rsidR="0060225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B94B48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15.33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назначить наказание в виде административного штраф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размере 300 (триста) рублей.</w:t>
      </w:r>
    </w:p>
    <w:p w:rsidR="00775D0A" w:rsidRPr="005F334C" w:rsidP="00775D0A" w14:paraId="373A5477" w14:textId="5A71598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штрафа: </w:t>
      </w:r>
      <w:r>
        <w:rPr>
          <w:rFonts w:ascii="Times New Roman" w:hAnsi="Times New Roman" w:cs="Times New Roman"/>
          <w:sz w:val="26"/>
          <w:szCs w:val="26"/>
        </w:rPr>
        <w:t xml:space="preserve">УФК по Ставропольскому краю (Отделение Фонда пенсионного и социального страхования Российской Федерации по Ставропольскому краю), ИНН 2600000038, КПП 263601001, банк получателя: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 Банка России//УФК по СК г. Ставрополь, БИК 010702101,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40102810345370000013, счет получателя (казначейский счет) 03100643000000012100,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07 701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79711601230060001140,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УИН: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7972610</w:t>
      </w:r>
      <w:r w:rsidR="00F52C4F">
        <w:rPr>
          <w:rFonts w:ascii="Times New Roman" w:eastAsia="Times New Roman" w:hAnsi="Times New Roman" w:cs="Times New Roman"/>
          <w:sz w:val="26"/>
          <w:szCs w:val="26"/>
          <w:lang w:eastAsia="ru-RU"/>
        </w:rPr>
        <w:t>190324011</w:t>
      </w:r>
      <w:r w:rsidR="001A5248">
        <w:rPr>
          <w:rFonts w:ascii="Times New Roman" w:eastAsia="Times New Roman" w:hAnsi="Times New Roman" w:cs="Times New Roman"/>
          <w:sz w:val="26"/>
          <w:szCs w:val="26"/>
          <w:lang w:eastAsia="ru-RU"/>
        </w:rPr>
        <w:t>6157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334C" w:rsidRPr="005F334C" w:rsidP="005F334C" w14:paraId="5330C27E" w14:textId="3E486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Административный штраф в соответствии со ст. 32.2 </w:t>
      </w:r>
      <w:r w:rsidR="00775D0A">
        <w:rPr>
          <w:rFonts w:ascii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hAnsi="Times New Roman" w:cs="Times New Roman"/>
          <w:sz w:val="26"/>
          <w:szCs w:val="26"/>
        </w:rPr>
        <w:t xml:space="preserve"> должен быть оплачен не позднее 60 дней со дня вступления постановления о наложении административного штрафа в законную силу.</w:t>
      </w:r>
    </w:p>
    <w:p w:rsidR="005F334C" w:rsidRPr="005F334C" w:rsidP="005F334C" w14:paraId="16D1820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Документ об оплате штрафа предоставить по адресу: г. Ставрополь, </w:t>
      </w:r>
      <w:r w:rsidRPr="005F334C">
        <w:rPr>
          <w:rFonts w:ascii="Times New Roman" w:hAnsi="Times New Roman" w:cs="Times New Roman"/>
          <w:sz w:val="26"/>
          <w:szCs w:val="26"/>
        </w:rPr>
        <w:t>ул.Ленина</w:t>
      </w:r>
      <w:r w:rsidRPr="005F334C">
        <w:rPr>
          <w:rFonts w:ascii="Times New Roman" w:hAnsi="Times New Roman" w:cs="Times New Roman"/>
          <w:sz w:val="26"/>
          <w:szCs w:val="26"/>
        </w:rPr>
        <w:t>, д.221, кабинет № 216.</w:t>
      </w:r>
    </w:p>
    <w:p w:rsidR="005F334C" w:rsidRPr="005F334C" w:rsidP="005F334C" w14:paraId="7E75BF1F" w14:textId="2DD45030">
      <w:pPr>
        <w:pStyle w:val="NoSpacing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</w:t>
      </w:r>
      <w:r w:rsidR="00775D0A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F334C" w:rsidRPr="005F334C" w:rsidP="005F334C" w14:paraId="0632092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Промышленный районный суд </w:t>
      </w:r>
      <w:r w:rsidRPr="005F334C">
        <w:rPr>
          <w:rFonts w:ascii="Times New Roman" w:hAnsi="Times New Roman" w:cs="Times New Roman"/>
          <w:sz w:val="26"/>
          <w:szCs w:val="26"/>
        </w:rPr>
        <w:t>г.Ставрополя</w:t>
      </w:r>
      <w:r w:rsidRPr="005F334C">
        <w:rPr>
          <w:rFonts w:ascii="Times New Roman" w:hAnsi="Times New Roman" w:cs="Times New Roman"/>
          <w:sz w:val="26"/>
          <w:szCs w:val="26"/>
        </w:rPr>
        <w:t xml:space="preserve"> </w:t>
      </w:r>
      <w:r w:rsidRPr="005F334C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5F334C">
        <w:rPr>
          <w:rFonts w:ascii="Times New Roman" w:hAnsi="Times New Roman" w:cs="Times New Roman"/>
          <w:sz w:val="26"/>
          <w:szCs w:val="26"/>
        </w:rPr>
        <w:t xml:space="preserve"> в течение десяти суток со дня получения или вручения копии постановления.</w:t>
      </w:r>
    </w:p>
    <w:p w:rsidR="00D128D7" w:rsidRPr="005F334C" w:rsidP="005F334C" w14:paraId="5FFD01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RPr="001C3578" w:rsidP="002C2B0C" w14:paraId="0831F377" w14:textId="12367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1A5248" w:rsidP="001A5248" w14:paraId="7E54BDF7" w14:textId="0B2FEEA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sz w:val="24"/>
          <w:szCs w:val="24"/>
        </w:rPr>
        <w:t>(СОГЛАСОВАНО)</w:t>
      </w:r>
    </w:p>
    <w:p w:rsidR="00AB10CD" w:rsidP="00AB10CD" w14:paraId="32207CB3" w14:textId="4828BE0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Sect="008441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72294"/>
    <w:rsid w:val="000E4D13"/>
    <w:rsid w:val="000E6F64"/>
    <w:rsid w:val="000F4679"/>
    <w:rsid w:val="000F669B"/>
    <w:rsid w:val="00123924"/>
    <w:rsid w:val="00163841"/>
    <w:rsid w:val="0016630B"/>
    <w:rsid w:val="00185E4B"/>
    <w:rsid w:val="00194AB1"/>
    <w:rsid w:val="001A5248"/>
    <w:rsid w:val="001C3578"/>
    <w:rsid w:val="001D198E"/>
    <w:rsid w:val="001E1B09"/>
    <w:rsid w:val="00200A0B"/>
    <w:rsid w:val="00223DEE"/>
    <w:rsid w:val="00237DE8"/>
    <w:rsid w:val="00243D48"/>
    <w:rsid w:val="002B0AF6"/>
    <w:rsid w:val="002C2B0C"/>
    <w:rsid w:val="002C722F"/>
    <w:rsid w:val="002D5631"/>
    <w:rsid w:val="002E264B"/>
    <w:rsid w:val="00320254"/>
    <w:rsid w:val="003D6BC4"/>
    <w:rsid w:val="00443F5C"/>
    <w:rsid w:val="004A0FC5"/>
    <w:rsid w:val="004E6482"/>
    <w:rsid w:val="004F30F8"/>
    <w:rsid w:val="00504740"/>
    <w:rsid w:val="005268F7"/>
    <w:rsid w:val="00535C7F"/>
    <w:rsid w:val="005760C9"/>
    <w:rsid w:val="005956FD"/>
    <w:rsid w:val="005C3B0B"/>
    <w:rsid w:val="005F09CF"/>
    <w:rsid w:val="005F334C"/>
    <w:rsid w:val="005F7815"/>
    <w:rsid w:val="0060225D"/>
    <w:rsid w:val="006235DE"/>
    <w:rsid w:val="0062427B"/>
    <w:rsid w:val="006602BE"/>
    <w:rsid w:val="00707B31"/>
    <w:rsid w:val="00714BDC"/>
    <w:rsid w:val="00775D0A"/>
    <w:rsid w:val="007A6235"/>
    <w:rsid w:val="007F5155"/>
    <w:rsid w:val="00806C67"/>
    <w:rsid w:val="0082786C"/>
    <w:rsid w:val="00844112"/>
    <w:rsid w:val="00854D65"/>
    <w:rsid w:val="0086579E"/>
    <w:rsid w:val="00902420"/>
    <w:rsid w:val="00910664"/>
    <w:rsid w:val="00921168"/>
    <w:rsid w:val="00994420"/>
    <w:rsid w:val="009E0125"/>
    <w:rsid w:val="00A23FBB"/>
    <w:rsid w:val="00A26EAB"/>
    <w:rsid w:val="00A372A5"/>
    <w:rsid w:val="00A75B90"/>
    <w:rsid w:val="00AB10CD"/>
    <w:rsid w:val="00AB623A"/>
    <w:rsid w:val="00AD6636"/>
    <w:rsid w:val="00AE049C"/>
    <w:rsid w:val="00B018C6"/>
    <w:rsid w:val="00B13821"/>
    <w:rsid w:val="00B22988"/>
    <w:rsid w:val="00B42329"/>
    <w:rsid w:val="00B55D1E"/>
    <w:rsid w:val="00B7415E"/>
    <w:rsid w:val="00B84562"/>
    <w:rsid w:val="00B87A30"/>
    <w:rsid w:val="00B94B48"/>
    <w:rsid w:val="00BC4001"/>
    <w:rsid w:val="00BC62A2"/>
    <w:rsid w:val="00BD239D"/>
    <w:rsid w:val="00BF4B25"/>
    <w:rsid w:val="00C47DFE"/>
    <w:rsid w:val="00C50D3C"/>
    <w:rsid w:val="00C632EF"/>
    <w:rsid w:val="00CA2256"/>
    <w:rsid w:val="00CC10A1"/>
    <w:rsid w:val="00D128D7"/>
    <w:rsid w:val="00D27730"/>
    <w:rsid w:val="00D3714D"/>
    <w:rsid w:val="00D46707"/>
    <w:rsid w:val="00D84D50"/>
    <w:rsid w:val="00DC4686"/>
    <w:rsid w:val="00DC6332"/>
    <w:rsid w:val="00DD5D9B"/>
    <w:rsid w:val="00DF2F4F"/>
    <w:rsid w:val="00DF2FC1"/>
    <w:rsid w:val="00E213BA"/>
    <w:rsid w:val="00EA3D87"/>
    <w:rsid w:val="00EE4AE4"/>
    <w:rsid w:val="00F06034"/>
    <w:rsid w:val="00F52C4F"/>
    <w:rsid w:val="00F9367F"/>
    <w:rsid w:val="00FB55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99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1734&amp;dst=910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35005&amp;dst=10025" TargetMode="External" /><Relationship Id="rId5" Type="http://schemas.openxmlformats.org/officeDocument/2006/relationships/hyperlink" Target="https://login.consultant.ru/link/?req=doc&amp;base=LAW&amp;n=443760&amp;dst=184" TargetMode="External" /><Relationship Id="rId6" Type="http://schemas.openxmlformats.org/officeDocument/2006/relationships/hyperlink" Target="https://login.consultant.ru/link/?req=doc&amp;base=LAW&amp;n=443760&amp;dst=275" TargetMode="External" /><Relationship Id="rId7" Type="http://schemas.openxmlformats.org/officeDocument/2006/relationships/hyperlink" Target="https://login.consultant.ru/link/?req=doc&amp;base=LAW&amp;n=443760&amp;dst=100264" TargetMode="External" /><Relationship Id="rId8" Type="http://schemas.openxmlformats.org/officeDocument/2006/relationships/hyperlink" Target="https://login.consultant.ru/link/?req=doc&amp;base=LAW&amp;n=431866&amp;dst=397" TargetMode="External" /><Relationship Id="rId9" Type="http://schemas.openxmlformats.org/officeDocument/2006/relationships/hyperlink" Target="https://login.consultant.ru/link/?req=doc&amp;base=LAW&amp;n=45173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