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E4B" w:rsidP="00185E4B" w14:paraId="6BC4BFED" w14:textId="71DCAF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Дело № </w:t>
      </w:r>
      <w:r w:rsidRPr="00DF2FC1" w:rsidR="00DF2FC1">
        <w:rPr>
          <w:rFonts w:ascii="Times New Roman" w:eastAsia="Times New Roman" w:hAnsi="Times New Roman" w:cs="Times New Roman"/>
          <w:i/>
          <w:lang w:eastAsia="ru-RU"/>
        </w:rPr>
        <w:t>3-</w:t>
      </w:r>
      <w:r w:rsidR="00E43863">
        <w:rPr>
          <w:rFonts w:ascii="Times New Roman" w:eastAsia="Times New Roman" w:hAnsi="Times New Roman" w:cs="Times New Roman"/>
          <w:i/>
          <w:lang w:eastAsia="ru-RU"/>
        </w:rPr>
        <w:t>4</w:t>
      </w:r>
      <w:r w:rsidR="009D7D65">
        <w:rPr>
          <w:rFonts w:ascii="Times New Roman" w:eastAsia="Times New Roman" w:hAnsi="Times New Roman" w:cs="Times New Roman"/>
          <w:i/>
          <w:lang w:eastAsia="ru-RU"/>
        </w:rPr>
        <w:t>03</w:t>
      </w:r>
      <w:r w:rsidRPr="00DF2FC1" w:rsidR="00DF2FC1">
        <w:rPr>
          <w:rFonts w:ascii="Times New Roman" w:eastAsia="Times New Roman" w:hAnsi="Times New Roman" w:cs="Times New Roman"/>
          <w:i/>
          <w:lang w:eastAsia="ru-RU"/>
        </w:rPr>
        <w:t>/32-530/24</w:t>
      </w:r>
    </w:p>
    <w:p w:rsidR="00185E4B" w:rsidP="00185E4B" w14:paraId="7603E8DF" w14:textId="7C290C1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УИД 26</w:t>
      </w:r>
      <w:r>
        <w:rPr>
          <w:rFonts w:ascii="Times New Roman" w:eastAsia="Times New Roman" w:hAnsi="Times New Roman" w:cs="Times New Roman"/>
          <w:i/>
          <w:lang w:val="en-US" w:eastAsia="ru-RU"/>
        </w:rPr>
        <w:t>MS</w:t>
      </w:r>
      <w:r>
        <w:rPr>
          <w:rFonts w:ascii="Times New Roman" w:eastAsia="Times New Roman" w:hAnsi="Times New Roman" w:cs="Times New Roman"/>
          <w:i/>
          <w:lang w:eastAsia="ru-RU"/>
        </w:rPr>
        <w:t>0100-01-20</w:t>
      </w:r>
      <w:r w:rsidR="00DF2FC1">
        <w:rPr>
          <w:rFonts w:ascii="Times New Roman" w:eastAsia="Times New Roman" w:hAnsi="Times New Roman" w:cs="Times New Roman"/>
          <w:i/>
          <w:lang w:eastAsia="ru-RU"/>
        </w:rPr>
        <w:t>24</w:t>
      </w:r>
      <w:r>
        <w:rPr>
          <w:rFonts w:ascii="Times New Roman" w:eastAsia="Times New Roman" w:hAnsi="Times New Roman" w:cs="Times New Roman"/>
          <w:i/>
          <w:lang w:eastAsia="ru-RU"/>
        </w:rPr>
        <w:t>-</w:t>
      </w:r>
      <w:r w:rsidR="00DF2FC1">
        <w:rPr>
          <w:rFonts w:ascii="Times New Roman" w:eastAsia="Times New Roman" w:hAnsi="Times New Roman" w:cs="Times New Roman"/>
          <w:i/>
          <w:lang w:eastAsia="ru-RU"/>
        </w:rPr>
        <w:t>00</w:t>
      </w:r>
      <w:r w:rsidR="009D7D65">
        <w:rPr>
          <w:rFonts w:ascii="Times New Roman" w:eastAsia="Times New Roman" w:hAnsi="Times New Roman" w:cs="Times New Roman"/>
          <w:i/>
          <w:lang w:eastAsia="ru-RU"/>
        </w:rPr>
        <w:t>1903</w:t>
      </w:r>
      <w:r w:rsidR="00E43863">
        <w:rPr>
          <w:rFonts w:ascii="Times New Roman" w:eastAsia="Times New Roman" w:hAnsi="Times New Roman" w:cs="Times New Roman"/>
          <w:i/>
          <w:lang w:eastAsia="ru-RU"/>
        </w:rPr>
        <w:t>-</w:t>
      </w:r>
      <w:r w:rsidR="009D7D65">
        <w:rPr>
          <w:rFonts w:ascii="Times New Roman" w:eastAsia="Times New Roman" w:hAnsi="Times New Roman" w:cs="Times New Roman"/>
          <w:i/>
          <w:lang w:eastAsia="ru-RU"/>
        </w:rPr>
        <w:t>88</w:t>
      </w:r>
    </w:p>
    <w:p w:rsidR="00D128D7" w:rsidRPr="001C3578" w:rsidP="00D128D7" w14:paraId="630F54E6" w14:textId="77777777">
      <w:pPr>
        <w:tabs>
          <w:tab w:val="center" w:pos="4677"/>
          <w:tab w:val="left" w:pos="691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D128D7" w:rsidRPr="001C3578" w:rsidP="00D128D7" w14:paraId="496D06AD" w14:textId="41A3131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DF2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августа</w:t>
      </w:r>
      <w:r w:rsidR="00DF2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</w:t>
      </w:r>
      <w:r w:rsidR="00DE7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</w:t>
      </w:r>
      <w:r w:rsidR="006376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C3578" w:rsidR="00F936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Ставрополь</w:t>
      </w:r>
    </w:p>
    <w:p w:rsidR="00D128D7" w:rsidRPr="001C3578" w:rsidP="00D128D7" w14:paraId="76A5FCB3" w14:textId="77777777">
      <w:pPr>
        <w:tabs>
          <w:tab w:val="center" w:pos="4677"/>
          <w:tab w:val="left" w:pos="691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70F1" w:rsidP="009D7D65" w14:paraId="40586822" w14:textId="38BBA3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Промышленного района г. Ставрополя </w:t>
      </w:r>
      <w:r w:rsidRPr="001C3578" w:rsid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Ставропольского края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Королева С.М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рассмотрев в открытом судебном заседании в помещении судебного участка №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Промышленного района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г.Ставрополя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дело об административном правонарушении</w:t>
      </w:r>
      <w:r w:rsid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ч.1 ст.15.33.2 Кодекса Российской Федерации об административных правонарушениях, в отношении должностного лица – </w:t>
      </w:r>
      <w:r w:rsidR="009D7D65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генерального директора общества с ограниченной ответственностью «</w:t>
      </w:r>
      <w:r w:rsidR="006F613B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9D7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6F613B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9D7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Наталии Викторовны</w:t>
      </w:r>
      <w:r w:rsidRPr="0049004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6F613B"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</w:p>
    <w:p w:rsidR="00A85E2A" w:rsidRPr="00490047" w:rsidP="009D7D65" w14:paraId="63E2731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128D7" w:rsidRPr="001C3578" w:rsidP="001C3578" w14:paraId="1C8CE89B" w14:textId="1A9FC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1E1B09" w:rsidRPr="001C3578" w:rsidP="00D128D7" w14:paraId="64C450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E1B09" w:rsidRPr="001C3578" w:rsidP="00702272" w14:paraId="5A5B0322" w14:textId="3DE355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5EC">
        <w:rPr>
          <w:rFonts w:ascii="Times New Roman" w:hAnsi="Times New Roman" w:cs="Times New Roman"/>
          <w:sz w:val="26"/>
          <w:szCs w:val="26"/>
        </w:rPr>
        <w:t xml:space="preserve">как следует из материалов дела, основанием для составления протокола об административном правонарушении по ч. 1 ст. 15.33.2 КоАП РФ в отношении </w:t>
      </w:r>
      <w:r w:rsidR="006F613B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9D7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</w:t>
      </w:r>
      <w:r w:rsidR="006F52F7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9D7D65"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r w:rsidR="006F52F7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DE70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D35EC">
        <w:rPr>
          <w:rFonts w:ascii="Times New Roman" w:hAnsi="Times New Roman" w:cs="Times New Roman"/>
          <w:sz w:val="26"/>
          <w:szCs w:val="26"/>
        </w:rPr>
        <w:t xml:space="preserve">послужило то, что </w:t>
      </w:r>
      <w:r w:rsidR="006F61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</w:t>
      </w:r>
      <w:r w:rsidRPr="001C3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00 часов 01 минуту по адресу: </w:t>
      </w:r>
      <w:r w:rsidR="006F613B">
        <w:rPr>
          <w:rFonts w:ascii="Times New Roman" w:hAnsi="Times New Roman" w:cs="Times New Roman"/>
          <w:sz w:val="25"/>
          <w:szCs w:val="25"/>
        </w:rPr>
        <w:t>*</w:t>
      </w:r>
      <w:r w:rsidR="00BA6E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D35EC">
        <w:rPr>
          <w:rFonts w:ascii="Times New Roman" w:hAnsi="Times New Roman" w:cs="Times New Roman"/>
          <w:sz w:val="26"/>
          <w:szCs w:val="26"/>
        </w:rPr>
        <w:t>он</w:t>
      </w:r>
      <w:r w:rsidR="007E31E6">
        <w:rPr>
          <w:rFonts w:ascii="Times New Roman" w:hAnsi="Times New Roman" w:cs="Times New Roman"/>
          <w:sz w:val="26"/>
          <w:szCs w:val="26"/>
        </w:rPr>
        <w:t>а</w:t>
      </w:r>
      <w:r w:rsidRPr="008D35EC">
        <w:rPr>
          <w:rFonts w:ascii="Times New Roman" w:hAnsi="Times New Roman" w:cs="Times New Roman"/>
          <w:sz w:val="26"/>
          <w:szCs w:val="26"/>
        </w:rPr>
        <w:t xml:space="preserve">, являясь должностным лицом, </w:t>
      </w:r>
      <w:r w:rsidR="00854D65">
        <w:rPr>
          <w:rFonts w:ascii="Times New Roman" w:hAnsi="Times New Roman" w:cs="Times New Roman"/>
          <w:sz w:val="26"/>
          <w:szCs w:val="26"/>
        </w:rPr>
        <w:t>нарушил</w:t>
      </w:r>
      <w:r w:rsidR="007E31E6">
        <w:rPr>
          <w:rFonts w:ascii="Times New Roman" w:hAnsi="Times New Roman" w:cs="Times New Roman"/>
          <w:sz w:val="26"/>
          <w:szCs w:val="26"/>
        </w:rPr>
        <w:t>а</w:t>
      </w:r>
      <w:r w:rsidR="00854D65">
        <w:rPr>
          <w:rFonts w:ascii="Times New Roman" w:hAnsi="Times New Roman" w:cs="Times New Roman"/>
          <w:sz w:val="26"/>
          <w:szCs w:val="26"/>
        </w:rPr>
        <w:t xml:space="preserve"> срок предоставления </w:t>
      </w:r>
      <w:r w:rsidRPr="008D35EC">
        <w:rPr>
          <w:rFonts w:ascii="Times New Roman" w:hAnsi="Times New Roman" w:cs="Times New Roman"/>
          <w:sz w:val="26"/>
          <w:szCs w:val="26"/>
          <w:lang w:eastAsia="zh-TW"/>
        </w:rPr>
        <w:t>сведени</w:t>
      </w:r>
      <w:r w:rsidR="00854D65">
        <w:rPr>
          <w:rFonts w:ascii="Times New Roman" w:hAnsi="Times New Roman" w:cs="Times New Roman"/>
          <w:sz w:val="26"/>
          <w:szCs w:val="26"/>
          <w:lang w:eastAsia="zh-TW"/>
        </w:rPr>
        <w:t>й</w:t>
      </w:r>
      <w:r w:rsidR="002B10D3">
        <w:rPr>
          <w:rFonts w:ascii="Times New Roman" w:hAnsi="Times New Roman" w:cs="Times New Roman"/>
          <w:sz w:val="26"/>
          <w:szCs w:val="26"/>
          <w:lang w:eastAsia="zh-TW"/>
        </w:rPr>
        <w:t xml:space="preserve"> </w:t>
      </w:r>
      <w:r w:rsidRPr="008D35EC">
        <w:rPr>
          <w:rFonts w:ascii="Times New Roman" w:hAnsi="Times New Roman" w:cs="Times New Roman"/>
          <w:sz w:val="26"/>
          <w:szCs w:val="26"/>
          <w:lang w:eastAsia="zh-TW"/>
        </w:rPr>
        <w:t xml:space="preserve">индивидуального (персонифицированного) учета </w:t>
      </w:r>
      <w:r w:rsidR="002B10D3">
        <w:rPr>
          <w:rFonts w:ascii="Times New Roman" w:hAnsi="Times New Roman" w:cs="Times New Roman"/>
          <w:sz w:val="26"/>
          <w:szCs w:val="26"/>
          <w:lang w:eastAsia="zh-TW"/>
        </w:rPr>
        <w:t xml:space="preserve">по </w:t>
      </w:r>
      <w:r w:rsidR="00DE0200">
        <w:rPr>
          <w:rFonts w:ascii="Times New Roman" w:hAnsi="Times New Roman" w:cs="Times New Roman"/>
          <w:sz w:val="26"/>
          <w:szCs w:val="26"/>
          <w:lang w:eastAsia="zh-TW"/>
        </w:rPr>
        <w:t>Единой форме сведений (ЕФС-</w:t>
      </w:r>
      <w:r w:rsidR="00854D65">
        <w:rPr>
          <w:rFonts w:ascii="Times New Roman" w:hAnsi="Times New Roman" w:cs="Times New Roman"/>
          <w:sz w:val="26"/>
          <w:szCs w:val="26"/>
          <w:lang w:eastAsia="zh-TW"/>
        </w:rPr>
        <w:t>1</w:t>
      </w:r>
      <w:r w:rsidR="002B10D3">
        <w:rPr>
          <w:rFonts w:ascii="Times New Roman" w:hAnsi="Times New Roman" w:cs="Times New Roman"/>
          <w:sz w:val="26"/>
          <w:szCs w:val="26"/>
          <w:lang w:eastAsia="zh-TW"/>
        </w:rPr>
        <w:t xml:space="preserve"> раздел 1 подраздел 1.</w:t>
      </w:r>
      <w:r w:rsidR="00A85E2A">
        <w:rPr>
          <w:rFonts w:ascii="Times New Roman" w:hAnsi="Times New Roman" w:cs="Times New Roman"/>
          <w:sz w:val="26"/>
          <w:szCs w:val="26"/>
          <w:lang w:eastAsia="zh-TW"/>
        </w:rPr>
        <w:t>2</w:t>
      </w:r>
      <w:r w:rsidR="002B10D3">
        <w:rPr>
          <w:rFonts w:ascii="Times New Roman" w:hAnsi="Times New Roman" w:cs="Times New Roman"/>
          <w:sz w:val="26"/>
          <w:szCs w:val="26"/>
          <w:lang w:eastAsia="zh-TW"/>
        </w:rPr>
        <w:t xml:space="preserve"> (СТАЖ</w:t>
      </w:r>
      <w:r w:rsidR="00854D65">
        <w:rPr>
          <w:rFonts w:ascii="Times New Roman" w:hAnsi="Times New Roman" w:cs="Times New Roman"/>
          <w:sz w:val="26"/>
          <w:szCs w:val="26"/>
          <w:lang w:eastAsia="zh-TW"/>
        </w:rPr>
        <w:t>)</w:t>
      </w:r>
      <w:r w:rsidR="0013185A">
        <w:rPr>
          <w:rFonts w:ascii="Times New Roman" w:hAnsi="Times New Roman" w:cs="Times New Roman"/>
          <w:sz w:val="26"/>
          <w:szCs w:val="26"/>
          <w:lang w:eastAsia="zh-TW"/>
        </w:rPr>
        <w:t xml:space="preserve"> за отчетный период – 2023 год.</w:t>
      </w:r>
      <w:r w:rsidR="00B87A30">
        <w:rPr>
          <w:rFonts w:ascii="Times New Roman" w:hAnsi="Times New Roman" w:cs="Times New Roman"/>
          <w:sz w:val="26"/>
          <w:szCs w:val="26"/>
          <w:lang w:eastAsia="zh-TW"/>
        </w:rPr>
        <w:t xml:space="preserve"> </w:t>
      </w:r>
      <w:r w:rsidRPr="008D35EC">
        <w:rPr>
          <w:rFonts w:ascii="Times New Roman" w:hAnsi="Times New Roman" w:cs="Times New Roman"/>
          <w:sz w:val="26"/>
          <w:szCs w:val="26"/>
        </w:rPr>
        <w:t xml:space="preserve">Срок представления данной отчетности – </w:t>
      </w:r>
      <w:r w:rsidR="006F613B">
        <w:rPr>
          <w:rFonts w:ascii="Times New Roman" w:hAnsi="Times New Roman" w:cs="Times New Roman"/>
          <w:sz w:val="26"/>
          <w:szCs w:val="26"/>
          <w:lang w:eastAsia="zh-TW"/>
        </w:rPr>
        <w:t>*</w:t>
      </w:r>
      <w:r w:rsidRPr="008D35EC">
        <w:rPr>
          <w:rFonts w:ascii="Times New Roman" w:hAnsi="Times New Roman" w:cs="Times New Roman"/>
          <w:sz w:val="26"/>
          <w:szCs w:val="26"/>
        </w:rPr>
        <w:t xml:space="preserve">. </w:t>
      </w:r>
      <w:r w:rsidR="006055D7">
        <w:rPr>
          <w:rFonts w:ascii="Times New Roman" w:hAnsi="Times New Roman" w:cs="Times New Roman"/>
          <w:sz w:val="26"/>
          <w:szCs w:val="26"/>
        </w:rPr>
        <w:t xml:space="preserve">Отчетность представлена </w:t>
      </w:r>
      <w:r w:rsidR="006F613B">
        <w:rPr>
          <w:rFonts w:ascii="Times New Roman" w:hAnsi="Times New Roman" w:cs="Times New Roman"/>
          <w:sz w:val="26"/>
          <w:szCs w:val="26"/>
          <w:lang w:eastAsia="zh-TW"/>
        </w:rPr>
        <w:t>*</w:t>
      </w:r>
      <w:r w:rsidR="006055D7">
        <w:rPr>
          <w:rFonts w:ascii="Times New Roman" w:hAnsi="Times New Roman" w:cs="Times New Roman"/>
          <w:sz w:val="26"/>
          <w:szCs w:val="26"/>
        </w:rPr>
        <w:t>.</w:t>
      </w:r>
    </w:p>
    <w:p w:rsidR="009D7D65" w:rsidRPr="001C3578" w:rsidP="009D7D65" w14:paraId="6C79E7D7" w14:textId="73B973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.В.</w:t>
      </w:r>
      <w:r w:rsidRPr="001C3578" w:rsidR="00D128D7">
        <w:rPr>
          <w:rFonts w:ascii="Times New Roman" w:hAnsi="Times New Roman" w:cs="Times New Roman"/>
          <w:sz w:val="26"/>
          <w:szCs w:val="26"/>
        </w:rPr>
        <w:t xml:space="preserve"> </w:t>
      </w:r>
      <w:r w:rsidRPr="00F53B5A" w:rsidR="007E31E6">
        <w:rPr>
          <w:rFonts w:ascii="Times New Roman" w:hAnsi="Times New Roman" w:cs="Times New Roman"/>
          <w:color w:val="000000"/>
          <w:sz w:val="26"/>
          <w:szCs w:val="26"/>
        </w:rPr>
        <w:t>в судебное заседание не явил</w:t>
      </w:r>
      <w:r w:rsidR="007E31E6">
        <w:rPr>
          <w:rFonts w:ascii="Times New Roman" w:hAnsi="Times New Roman" w:cs="Times New Roman"/>
          <w:color w:val="000000"/>
          <w:sz w:val="26"/>
          <w:szCs w:val="26"/>
        </w:rPr>
        <w:t>ась</w:t>
      </w:r>
      <w:r w:rsidRPr="00F53B5A" w:rsidR="007E31E6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F53B5A" w:rsidR="007E31E6">
        <w:rPr>
          <w:rFonts w:ascii="Times New Roman" w:hAnsi="Times New Roman" w:cs="Times New Roman"/>
          <w:sz w:val="26"/>
          <w:szCs w:val="26"/>
        </w:rPr>
        <w:t>о времени и месте рассмотрения дела извещал</w:t>
      </w:r>
      <w:r w:rsidR="004D3020">
        <w:rPr>
          <w:rFonts w:ascii="Times New Roman" w:hAnsi="Times New Roman" w:cs="Times New Roman"/>
          <w:sz w:val="26"/>
          <w:szCs w:val="26"/>
        </w:rPr>
        <w:t>ась надлежащим образом судебной повесткой,</w:t>
      </w:r>
      <w:r w:rsidR="007E31E6">
        <w:rPr>
          <w:rFonts w:ascii="Times New Roman" w:hAnsi="Times New Roman" w:cs="Times New Roman"/>
          <w:sz w:val="26"/>
          <w:szCs w:val="26"/>
        </w:rPr>
        <w:t xml:space="preserve"> </w:t>
      </w:r>
      <w:r w:rsidRPr="001C3578">
        <w:rPr>
          <w:rFonts w:ascii="Times New Roman" w:hAnsi="Times New Roman" w:cs="Times New Roman"/>
          <w:sz w:val="26"/>
          <w:szCs w:val="26"/>
        </w:rPr>
        <w:t xml:space="preserve">которая возвратилась с отметкой "истек срок хранения". Данное обстоятельство не является препятствием к рассмотрению дела, поскольку в силу п. 6 Постановления Пленума Верховного суда РФ N 5 от 24 марта 2005 года "О некоторых вопросах, возникающих у судов при применении КоАП РФ"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 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>До начала судебного заседания ходатайств об отложении дела от лица, в отношении которого ведется дело об административном правонарушении не поступало</w:t>
      </w:r>
      <w:r w:rsidRPr="001C3578">
        <w:rPr>
          <w:rFonts w:ascii="Times New Roman" w:hAnsi="Times New Roman" w:cs="Times New Roman"/>
          <w:sz w:val="26"/>
          <w:szCs w:val="26"/>
        </w:rPr>
        <w:t>, с учетом изложенного, мировой судья находит возможным на основании ст. 25.1 КоАП РФ рассмотреть дело об административном правонарушении в ее отсутствие.</w:t>
      </w:r>
    </w:p>
    <w:p w:rsidR="00223DEE" w:rsidRPr="001C3578" w:rsidP="009D7D65" w14:paraId="7C031985" w14:textId="6CD618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Мировой судья, исследовав материалы дела, оценив представленные в деле доказательства, приходит к следующему.</w:t>
      </w:r>
    </w:p>
    <w:p w:rsidR="00223DEE" w:rsidRPr="001C3578" w:rsidP="00C03BE7" w14:paraId="1DF6F3A3" w14:textId="28F33C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Часть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1 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атьи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15.33.2 КоАП РФ </w:t>
      </w:r>
      <w:r w:rsidR="00B455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предусматривает административную ответственность за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непредставление в установленный законодательством </w:t>
      </w:r>
      <w:r w:rsidR="00702272">
        <w:rPr>
          <w:rFonts w:ascii="Times New Roman" w:eastAsia="Times New Roman" w:hAnsi="Times New Roman" w:cs="Times New Roman"/>
          <w:sz w:val="26"/>
          <w:szCs w:val="26"/>
          <w:lang w:eastAsia="ru-RU"/>
        </w:rPr>
        <w:t>РФ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</w:t>
      </w:r>
      <w:r w:rsidR="00702272">
        <w:rPr>
          <w:rFonts w:ascii="Times New Roman" w:eastAsia="Times New Roman" w:hAnsi="Times New Roman" w:cs="Times New Roman"/>
          <w:sz w:val="26"/>
          <w:szCs w:val="26"/>
          <w:lang w:eastAsia="ru-RU"/>
        </w:rPr>
        <w:t>РФ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сведений в неполном объеме или в искаженном виде, за исключением случаев, предусмотренных частью 2 настоящей статьи.</w:t>
      </w:r>
    </w:p>
    <w:p w:rsidR="003C04FA" w:rsidP="00C03BE7" w14:paraId="68335F27" w14:textId="2D61A9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силу п. 2 ст. 8 Федерального</w:t>
      </w:r>
      <w:r w:rsidRPr="00123924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23924">
        <w:rPr>
          <w:rFonts w:ascii="Times New Roman" w:hAnsi="Times New Roman" w:cs="Times New Roman"/>
          <w:sz w:val="26"/>
          <w:szCs w:val="26"/>
        </w:rPr>
        <w:t xml:space="preserve"> от 01.04.1996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123924">
        <w:rPr>
          <w:rFonts w:ascii="Times New Roman" w:hAnsi="Times New Roman" w:cs="Times New Roman"/>
          <w:sz w:val="26"/>
          <w:szCs w:val="26"/>
        </w:rPr>
        <w:t xml:space="preserve"> 27-ФЗ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23924">
        <w:rPr>
          <w:rFonts w:ascii="Times New Roman" w:hAnsi="Times New Roman" w:cs="Times New Roman"/>
          <w:sz w:val="26"/>
          <w:szCs w:val="26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3B6407">
        <w:rPr>
          <w:rFonts w:ascii="Times New Roman" w:hAnsi="Times New Roman" w:cs="Times New Roman"/>
          <w:sz w:val="26"/>
          <w:szCs w:val="26"/>
        </w:rPr>
        <w:t xml:space="preserve">(далее – Федеральный закон №27-ФЗ) </w:t>
      </w:r>
      <w:r>
        <w:rPr>
          <w:rFonts w:ascii="Times New Roman" w:hAnsi="Times New Roman" w:cs="Times New Roman"/>
          <w:sz w:val="26"/>
          <w:szCs w:val="26"/>
        </w:rPr>
        <w:t xml:space="preserve">страхователь представляет в органы Фонда сведения для индивидуального (персонифицированного) учета в составе единой формы сведений. В </w:t>
      </w:r>
      <w:r w:rsidR="00B1663C">
        <w:rPr>
          <w:rFonts w:ascii="Times New Roman" w:hAnsi="Times New Roman" w:cs="Times New Roman"/>
          <w:sz w:val="26"/>
          <w:szCs w:val="26"/>
        </w:rPr>
        <w:t>ЕФС</w:t>
      </w:r>
      <w:r>
        <w:rPr>
          <w:rFonts w:ascii="Times New Roman" w:hAnsi="Times New Roman" w:cs="Times New Roman"/>
          <w:sz w:val="26"/>
          <w:szCs w:val="26"/>
        </w:rPr>
        <w:t xml:space="preserve"> включаются также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заболеваний, представляемые ежеквартально в соответствии с Федеральным </w:t>
      </w:r>
      <w:hyperlink r:id="rId4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24.07.1998 года №125-ФЗ "Об обязательном социальном страховании от несчастных случаев на производстве и профессиональных заболеваний". </w:t>
      </w:r>
    </w:p>
    <w:p w:rsidR="00B1663C" w:rsidRPr="00B1663C" w:rsidP="00C03BE7" w14:paraId="7F52CF3A" w14:textId="0188ED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sz w:val="26"/>
          <w:szCs w:val="26"/>
        </w:rPr>
        <w:t>пп</w:t>
      </w:r>
      <w:r>
        <w:rPr>
          <w:rFonts w:ascii="Times New Roman" w:hAnsi="Times New Roman" w:cs="Times New Roman"/>
          <w:sz w:val="26"/>
          <w:szCs w:val="26"/>
        </w:rPr>
        <w:t xml:space="preserve">. 3 </w:t>
      </w:r>
      <w:r>
        <w:rPr>
          <w:rFonts w:ascii="Times New Roman" w:hAnsi="Times New Roman" w:cs="Times New Roman"/>
          <w:sz w:val="26"/>
          <w:szCs w:val="26"/>
        </w:rPr>
        <w:t>п. 2</w:t>
      </w:r>
      <w:r w:rsidR="00D71192">
        <w:rPr>
          <w:rFonts w:ascii="Times New Roman" w:hAnsi="Times New Roman" w:cs="Times New Roman"/>
          <w:sz w:val="26"/>
          <w:szCs w:val="26"/>
        </w:rPr>
        <w:t xml:space="preserve"> и п. 3</w:t>
      </w:r>
      <w:r>
        <w:rPr>
          <w:rFonts w:ascii="Times New Roman" w:hAnsi="Times New Roman" w:cs="Times New Roman"/>
          <w:sz w:val="26"/>
          <w:szCs w:val="26"/>
        </w:rPr>
        <w:t xml:space="preserve"> ст. 11 Федерального закона №27-ФЗ</w:t>
      </w:r>
      <w:r w:rsidR="00D7119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</w:t>
      </w:r>
      <w:r w:rsidRPr="00B1663C">
        <w:rPr>
          <w:rFonts w:ascii="Times New Roman" w:hAnsi="Times New Roman" w:cs="Times New Roman"/>
          <w:sz w:val="26"/>
          <w:szCs w:val="26"/>
        </w:rPr>
        <w:t>по управлению правами, заключенные с организацией по управлению правами на коллективной основе)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</w:t>
      </w:r>
      <w:r w:rsidRPr="00B1663C">
        <w:rPr>
          <w:rFonts w:ascii="Times New Roman" w:hAnsi="Times New Roman" w:cs="Times New Roman"/>
          <w:sz w:val="26"/>
          <w:szCs w:val="26"/>
        </w:rPr>
        <w:t xml:space="preserve"> фиксированной выплаты к пенсии. </w:t>
      </w:r>
      <w:r w:rsidRPr="00B1663C">
        <w:rPr>
          <w:rFonts w:ascii="Times New Roman" w:hAnsi="Times New Roman" w:cs="Times New Roman"/>
          <w:iCs/>
          <w:sz w:val="26"/>
          <w:szCs w:val="26"/>
        </w:rPr>
        <w:t>Сведения представляются страхователями по окончании календарного года не позднее 25-го числа месяца, следующего за отчетным периодом</w:t>
      </w:r>
      <w:r w:rsidR="00815797">
        <w:rPr>
          <w:rFonts w:ascii="Times New Roman" w:hAnsi="Times New Roman" w:cs="Times New Roman"/>
          <w:iCs/>
          <w:sz w:val="26"/>
          <w:szCs w:val="26"/>
        </w:rPr>
        <w:t>.</w:t>
      </w:r>
    </w:p>
    <w:p w:rsidR="00D128D7" w:rsidRPr="001C3578" w:rsidP="007E31E6" w14:paraId="771E9264" w14:textId="0298A3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Виновность </w:t>
      </w:r>
      <w:r w:rsidR="006F613B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9D7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</w:t>
      </w:r>
      <w:r w:rsidR="009D7D65">
        <w:rPr>
          <w:rFonts w:ascii="Times New Roman" w:eastAsia="Times New Roman" w:hAnsi="Times New Roman" w:cs="Times New Roman"/>
          <w:sz w:val="25"/>
          <w:szCs w:val="25"/>
          <w:lang w:eastAsia="ru-RU"/>
        </w:rPr>
        <w:t>.В.</w:t>
      </w:r>
      <w:r w:rsidR="007E31E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вменяемого административного правонарушения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подтверждается собранными по данному делу доказательствами: протоколом об админи</w:t>
      </w:r>
      <w:r w:rsidRPr="001C3578" w:rsidR="00320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стративном правонарушении № </w:t>
      </w:r>
      <w:r w:rsidR="006F613B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602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6F613B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1C3578" w:rsidR="00946F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выпиской из ЕГРЮЛ от </w:t>
      </w:r>
      <w:r w:rsidR="006F613B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 w:rsidR="00946F0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9D7D65" w:rsidR="009D7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578" w:rsidR="009D7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выпиской из ЕГРЮЛ от </w:t>
      </w:r>
      <w:r w:rsidR="006F613B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 w:rsidR="009D7D6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1C3578" w:rsidR="00946F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скриншотом журнала </w:t>
      </w:r>
      <w:r w:rsidR="00946F0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поступлений</w:t>
      </w:r>
      <w:r w:rsidRPr="001C3578" w:rsidR="00946F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сведений </w:t>
      </w:r>
      <w:r w:rsidR="00946F0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ведения индивидуального (персонифицированного) учета и 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заболеваний; сведени</w:t>
      </w:r>
      <w:r w:rsidR="004842EC">
        <w:rPr>
          <w:rFonts w:ascii="Times New Roman" w:eastAsia="Times New Roman" w:hAnsi="Times New Roman" w:cs="Times New Roman"/>
          <w:sz w:val="26"/>
          <w:szCs w:val="26"/>
          <w:lang w:eastAsia="ru-RU"/>
        </w:rPr>
        <w:t>ями</w:t>
      </w:r>
      <w:r w:rsidR="00946F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трудовой (иной) деятельности, страховом стаже, заработной плате зарегистрированного лица; </w:t>
      </w:r>
      <w:r w:rsidRPr="001C3578" w:rsidR="00946F01"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другими материалами дела.</w:t>
      </w:r>
    </w:p>
    <w:p w:rsidR="00D128D7" w:rsidRPr="001C3578" w:rsidP="00C03BE7" w14:paraId="6AE30EC5" w14:textId="6D24AE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C3578">
        <w:rPr>
          <w:rFonts w:ascii="Times New Roman" w:hAnsi="Times New Roman" w:cs="Times New Roman"/>
          <w:sz w:val="26"/>
          <w:szCs w:val="26"/>
        </w:rPr>
        <w:t>Таким образом, о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ценив собранные доказательства в совокупности, суд приходит к выводу о том, что </w:t>
      </w:r>
      <w:r w:rsidRPr="001C3578">
        <w:rPr>
          <w:rFonts w:ascii="Times New Roman" w:hAnsi="Times New Roman" w:cs="Times New Roman"/>
          <w:sz w:val="26"/>
          <w:szCs w:val="26"/>
        </w:rPr>
        <w:t xml:space="preserve">вина </w:t>
      </w:r>
      <w:r w:rsidR="006F613B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9D7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</w:t>
      </w:r>
      <w:r w:rsidR="009D7D65">
        <w:rPr>
          <w:rFonts w:ascii="Times New Roman" w:eastAsia="Times New Roman" w:hAnsi="Times New Roman" w:cs="Times New Roman"/>
          <w:sz w:val="25"/>
          <w:szCs w:val="25"/>
          <w:lang w:eastAsia="ru-RU"/>
        </w:rPr>
        <w:t>.В.</w:t>
      </w:r>
      <w:r w:rsidRPr="001C3578">
        <w:rPr>
          <w:rFonts w:ascii="Times New Roman" w:hAnsi="Times New Roman" w:cs="Times New Roman"/>
          <w:sz w:val="26"/>
          <w:szCs w:val="26"/>
        </w:rPr>
        <w:t xml:space="preserve"> доказана,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исходя из имеющихся доказательств действия лица необходимо квалифицировать по ч. 1 ст. 15.33.2 </w:t>
      </w:r>
      <w:r w:rsidRPr="001C3578">
        <w:rPr>
          <w:rFonts w:ascii="Times New Roman" w:hAnsi="Times New Roman" w:cs="Times New Roman"/>
          <w:sz w:val="26"/>
          <w:szCs w:val="26"/>
        </w:rPr>
        <w:t xml:space="preserve">КоАП РФ,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</w:t>
      </w:r>
      <w:r w:rsidRPr="001C3578">
        <w:rPr>
          <w:rFonts w:ascii="Times New Roman" w:hAnsi="Times New Roman" w:cs="Times New Roman"/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E6731E" w:rsidRPr="00E6731E" w:rsidP="00C03BE7" w14:paraId="69A9D75F" w14:textId="0DD0A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31E">
        <w:rPr>
          <w:rFonts w:ascii="Times New Roman" w:hAnsi="Times New Roman" w:cs="Times New Roman"/>
          <w:sz w:val="26"/>
          <w:szCs w:val="26"/>
        </w:rPr>
        <w:t>Каких-либо оснований для прекращения производства по делу</w:t>
      </w:r>
      <w:r w:rsidR="00C03BE7">
        <w:rPr>
          <w:rFonts w:ascii="Times New Roman" w:hAnsi="Times New Roman" w:cs="Times New Roman"/>
          <w:sz w:val="26"/>
          <w:szCs w:val="26"/>
        </w:rPr>
        <w:t>,</w:t>
      </w:r>
      <w:r w:rsidRPr="00E6731E">
        <w:rPr>
          <w:rFonts w:ascii="Times New Roman" w:hAnsi="Times New Roman" w:cs="Times New Roman"/>
          <w:sz w:val="26"/>
          <w:szCs w:val="26"/>
        </w:rPr>
        <w:t xml:space="preserve"> </w:t>
      </w:r>
      <w:r w:rsidRPr="001C3578" w:rsidR="00C03BE7">
        <w:rPr>
          <w:rFonts w:ascii="Times New Roman" w:hAnsi="Times New Roman" w:cs="Times New Roman"/>
          <w:color w:val="000000"/>
          <w:sz w:val="26"/>
          <w:szCs w:val="26"/>
        </w:rPr>
        <w:t xml:space="preserve">предусмотренных ст. 24.5 КоАП РФ, </w:t>
      </w:r>
      <w:r w:rsidRPr="00E6731E">
        <w:rPr>
          <w:rFonts w:ascii="Times New Roman" w:hAnsi="Times New Roman" w:cs="Times New Roman"/>
          <w:sz w:val="26"/>
          <w:szCs w:val="26"/>
        </w:rPr>
        <w:t>суд не усматривает. Оснований для признания совершенного правонарушения малозначительным, не имеется.</w:t>
      </w:r>
    </w:p>
    <w:p w:rsidR="0068226B" w:rsidP="00C03BE7" w14:paraId="43D19482" w14:textId="07D412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Оснований для применения ч. 1 ст. 4.1.1 КоАП РФ </w:t>
      </w:r>
      <w:r w:rsidR="009F3FA2">
        <w:rPr>
          <w:rFonts w:ascii="Times New Roman" w:hAnsi="Times New Roman" w:cs="Times New Roman"/>
          <w:sz w:val="26"/>
          <w:szCs w:val="26"/>
        </w:rPr>
        <w:t xml:space="preserve">не имеется, так как </w:t>
      </w:r>
      <w:r>
        <w:rPr>
          <w:rFonts w:ascii="Times New Roman" w:hAnsi="Times New Roman" w:cs="Times New Roman"/>
          <w:sz w:val="26"/>
          <w:szCs w:val="26"/>
        </w:rPr>
        <w:t xml:space="preserve">в рассматриваемом случае не следует, что имеются условия, предусмотренные </w:t>
      </w:r>
      <w:r w:rsidR="007235FE">
        <w:rPr>
          <w:rFonts w:ascii="Times New Roman" w:hAnsi="Times New Roman" w:cs="Times New Roman"/>
          <w:sz w:val="26"/>
          <w:szCs w:val="26"/>
        </w:rPr>
        <w:t>ч. 2 ст.</w:t>
      </w:r>
      <w:r w:rsidR="009F3FA2">
        <w:rPr>
          <w:rFonts w:ascii="Times New Roman" w:hAnsi="Times New Roman" w:cs="Times New Roman"/>
          <w:sz w:val="26"/>
          <w:szCs w:val="26"/>
        </w:rPr>
        <w:t xml:space="preserve">3.4 КоАП РФ, </w:t>
      </w:r>
      <w:r>
        <w:rPr>
          <w:rFonts w:ascii="Times New Roman" w:hAnsi="Times New Roman" w:cs="Times New Roman"/>
          <w:sz w:val="26"/>
          <w:szCs w:val="26"/>
        </w:rPr>
        <w:t>ввиду неисполнения должностным лицом своих публично-правовых обязанностей, возложенных на него как на законного представителя страхователя требованиями законодательства об обязательном пенсионном страховании.</w:t>
      </w:r>
    </w:p>
    <w:p w:rsidR="00D128D7" w:rsidRPr="001C3578" w:rsidP="00C03BE7" w14:paraId="23BA92EE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3578">
        <w:rPr>
          <w:rFonts w:ascii="Times New Roman" w:hAnsi="Times New Roman" w:cs="Times New Roman"/>
          <w:color w:val="000000"/>
          <w:sz w:val="26"/>
          <w:szCs w:val="26"/>
        </w:rPr>
        <w:t>Обстоятельств, смягчающих либо отягчающих административную ответственность, судом не установлено.</w:t>
      </w:r>
    </w:p>
    <w:p w:rsidR="00D128D7" w:rsidRPr="001C3578" w:rsidP="00C03BE7" w14:paraId="47A37593" w14:textId="2786FF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Учитывая характер совершенного административного правонарушения, </w:t>
      </w:r>
      <w:r w:rsidR="00C03BE7">
        <w:rPr>
          <w:rFonts w:ascii="Times New Roman" w:hAnsi="Times New Roman" w:cs="Times New Roman"/>
          <w:color w:val="000000"/>
          <w:sz w:val="26"/>
          <w:szCs w:val="26"/>
        </w:rPr>
        <w:t xml:space="preserve">личность виновного, 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суд считает возможным назначить наказание в виде штрафа в минимальном размере, предусмотренного санкцией ч.1 ст. 15.33.2 </w:t>
      </w:r>
      <w:r w:rsidR="00EE4AE4">
        <w:rPr>
          <w:rFonts w:ascii="Times New Roman" w:hAnsi="Times New Roman" w:cs="Times New Roman"/>
          <w:color w:val="000000"/>
          <w:sz w:val="26"/>
          <w:szCs w:val="26"/>
        </w:rPr>
        <w:t>КоАП РФ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128D7" w:rsidRPr="001C3578" w:rsidP="00C03BE7" w14:paraId="5AFCA06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ст. ст. 29.9-29.11 КоАП РФ, мировой судья</w:t>
      </w:r>
    </w:p>
    <w:p w:rsidR="00D128D7" w:rsidRPr="001C3578" w:rsidP="00D128D7" w14:paraId="28A2C83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D128D7" w:rsidRPr="001C3578" w:rsidP="00D128D7" w14:paraId="07E6D6C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28D7" w:rsidRPr="001C3578" w:rsidP="00707B31" w14:paraId="3DCAFF2A" w14:textId="5333C69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должностное лицо – </w:t>
      </w:r>
      <w:r w:rsidR="009D7D65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генерального директора общества с ограниченной ответственностью «</w:t>
      </w:r>
      <w:r w:rsidR="006F613B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9D7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6F613B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9D7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Наталию Викторовну</w:t>
      </w:r>
      <w:r w:rsidRPr="001C3578" w:rsidR="009D7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="00153F76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1 ст. 15.33.2 КоАП РФ и назначить наказание в виде административного штрафа в размере 300 (триста) рублей, который в соответствии со ст. 32.2 КоАП РФ должен быть оплачен не позднее 60 дней со дня вступления постановления о наложении административного штрафа в законную силу. </w:t>
      </w:r>
    </w:p>
    <w:p w:rsidR="00D128D7" w:rsidRPr="001C3578" w:rsidP="00D128D7" w14:paraId="2FABCACC" w14:textId="368F999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hAnsi="Times New Roman" w:cs="Times New Roman"/>
          <w:sz w:val="26"/>
          <w:szCs w:val="26"/>
        </w:rPr>
        <w:t>Информация, необходимая в соответствии с правилами заполнения расчетных документов на перечисление суммы административного штрафа:</w:t>
      </w:r>
      <w:r w:rsidRPr="001C3578">
        <w:rPr>
          <w:sz w:val="26"/>
          <w:szCs w:val="26"/>
        </w:rPr>
        <w:t xml:space="preserve">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Отделение г. Ставрополь Банка России//УФК по СК г. Ставрополь, БИК банка получателя 010702101, № счета получателя 40102810345370000013, номер счета банка получателя (банковский счет, входящий  в состав  единого казначейского счета 03100643000000012100, ИНН/КПП 2600000038/263601001, получатель: УФК по СК (Отделение Фонда пенсионного и социального страхования Российской Федерации по Ставропольскому краю</w:t>
      </w:r>
      <w:r w:rsidR="0070227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, ОКТМО 07 701 000, КБК 797 1 16 01230 06 0001 140</w:t>
      </w:r>
      <w:r w:rsidR="0060225D">
        <w:rPr>
          <w:rFonts w:ascii="Times New Roman" w:eastAsia="Times New Roman" w:hAnsi="Times New Roman" w:cs="Times New Roman"/>
          <w:sz w:val="26"/>
          <w:szCs w:val="26"/>
          <w:lang w:eastAsia="ru-RU"/>
        </w:rPr>
        <w:t>, УИН:</w:t>
      </w:r>
      <w:r w:rsidR="006F613B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128D7" w:rsidRPr="001C3578" w:rsidP="00D128D7" w14:paraId="6C8FB419" w14:textId="7777777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Промышленный районный суд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г.Ставрополя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мирового судью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10 суток со дня получения копии постановления.</w:t>
      </w:r>
    </w:p>
    <w:p w:rsidR="00D128D7" w:rsidRPr="001C3578" w:rsidP="00D128D7" w14:paraId="5FFD019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128D7" w:rsidP="00D128D7" w14:paraId="0831F377" w14:textId="40821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Мировой судья    </w:t>
      </w:r>
      <w:r w:rsidRPr="001C3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 </w:t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AB10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637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AB10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С.М. Королева</w:t>
      </w:r>
    </w:p>
    <w:p w:rsidR="009D53A8" w:rsidP="00D128D7" w14:paraId="4637F88C" w14:textId="6C46F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D53A8" w:rsidRPr="001C3578" w:rsidP="00D128D7" w14:paraId="79800ED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128D7" w:rsidP="00D128D7" w14:paraId="1556B1AB" w14:textId="1D03E9C5">
      <w:pPr>
        <w:rPr>
          <w:sz w:val="24"/>
          <w:szCs w:val="24"/>
        </w:rPr>
      </w:pPr>
    </w:p>
    <w:p w:rsidR="0001468C" w:rsidP="00D128D7" w14:paraId="3A2BEA7B" w14:textId="41CF4833">
      <w:pPr>
        <w:rPr>
          <w:sz w:val="24"/>
          <w:szCs w:val="24"/>
        </w:rPr>
      </w:pPr>
    </w:p>
    <w:p w:rsidR="0001468C" w:rsidP="00D128D7" w14:paraId="4811AC5C" w14:textId="0021F2A8">
      <w:pPr>
        <w:rPr>
          <w:sz w:val="24"/>
          <w:szCs w:val="24"/>
        </w:rPr>
      </w:pPr>
      <w:r>
        <w:rPr>
          <w:sz w:val="24"/>
          <w:szCs w:val="24"/>
        </w:rPr>
        <w:t>СОГЛАСОВАНО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D7"/>
    <w:rsid w:val="00000781"/>
    <w:rsid w:val="0001468C"/>
    <w:rsid w:val="000225D8"/>
    <w:rsid w:val="00072294"/>
    <w:rsid w:val="000C3FA3"/>
    <w:rsid w:val="000E4D13"/>
    <w:rsid w:val="00123924"/>
    <w:rsid w:val="0013185A"/>
    <w:rsid w:val="00153F76"/>
    <w:rsid w:val="00185E4B"/>
    <w:rsid w:val="001A36CB"/>
    <w:rsid w:val="001C3578"/>
    <w:rsid w:val="001E1B09"/>
    <w:rsid w:val="00223DEE"/>
    <w:rsid w:val="00237DE8"/>
    <w:rsid w:val="00271AC6"/>
    <w:rsid w:val="002B10D3"/>
    <w:rsid w:val="002E018F"/>
    <w:rsid w:val="002E264B"/>
    <w:rsid w:val="002E68BB"/>
    <w:rsid w:val="002F5B7C"/>
    <w:rsid w:val="00317DDC"/>
    <w:rsid w:val="00320254"/>
    <w:rsid w:val="003B6407"/>
    <w:rsid w:val="003C04FA"/>
    <w:rsid w:val="003D6BC4"/>
    <w:rsid w:val="00401EF5"/>
    <w:rsid w:val="004842EC"/>
    <w:rsid w:val="00490047"/>
    <w:rsid w:val="0049566D"/>
    <w:rsid w:val="004D3020"/>
    <w:rsid w:val="005562CA"/>
    <w:rsid w:val="00570E5E"/>
    <w:rsid w:val="005F09CF"/>
    <w:rsid w:val="005F7815"/>
    <w:rsid w:val="0060225D"/>
    <w:rsid w:val="006055D7"/>
    <w:rsid w:val="00615CD7"/>
    <w:rsid w:val="0062427B"/>
    <w:rsid w:val="00637625"/>
    <w:rsid w:val="0068226B"/>
    <w:rsid w:val="006F52F7"/>
    <w:rsid w:val="006F59F9"/>
    <w:rsid w:val="006F613B"/>
    <w:rsid w:val="00702272"/>
    <w:rsid w:val="00707B31"/>
    <w:rsid w:val="0072227F"/>
    <w:rsid w:val="007235FE"/>
    <w:rsid w:val="00747CB5"/>
    <w:rsid w:val="007B2246"/>
    <w:rsid w:val="007E31E6"/>
    <w:rsid w:val="00806C67"/>
    <w:rsid w:val="00815797"/>
    <w:rsid w:val="00835538"/>
    <w:rsid w:val="00854D65"/>
    <w:rsid w:val="008569AF"/>
    <w:rsid w:val="008D35EC"/>
    <w:rsid w:val="00946F01"/>
    <w:rsid w:val="009D53A8"/>
    <w:rsid w:val="009D7D65"/>
    <w:rsid w:val="009F3FA2"/>
    <w:rsid w:val="00A4047B"/>
    <w:rsid w:val="00A52B37"/>
    <w:rsid w:val="00A75B90"/>
    <w:rsid w:val="00A85E2A"/>
    <w:rsid w:val="00AB10CD"/>
    <w:rsid w:val="00B1663C"/>
    <w:rsid w:val="00B22988"/>
    <w:rsid w:val="00B41D39"/>
    <w:rsid w:val="00B4551B"/>
    <w:rsid w:val="00B87A30"/>
    <w:rsid w:val="00BA6E50"/>
    <w:rsid w:val="00C03BE7"/>
    <w:rsid w:val="00C10293"/>
    <w:rsid w:val="00C14EAF"/>
    <w:rsid w:val="00C35021"/>
    <w:rsid w:val="00C50375"/>
    <w:rsid w:val="00C50D3C"/>
    <w:rsid w:val="00CA2256"/>
    <w:rsid w:val="00CD069F"/>
    <w:rsid w:val="00D128D7"/>
    <w:rsid w:val="00D16DAF"/>
    <w:rsid w:val="00D46707"/>
    <w:rsid w:val="00D47FC3"/>
    <w:rsid w:val="00D60F25"/>
    <w:rsid w:val="00D62592"/>
    <w:rsid w:val="00D71192"/>
    <w:rsid w:val="00DB6838"/>
    <w:rsid w:val="00DC4686"/>
    <w:rsid w:val="00DE0200"/>
    <w:rsid w:val="00DE70F1"/>
    <w:rsid w:val="00DF2FC1"/>
    <w:rsid w:val="00E43863"/>
    <w:rsid w:val="00E6731E"/>
    <w:rsid w:val="00E83A4A"/>
    <w:rsid w:val="00E938D9"/>
    <w:rsid w:val="00EB0708"/>
    <w:rsid w:val="00EE4AE4"/>
    <w:rsid w:val="00EF2B20"/>
    <w:rsid w:val="00F15550"/>
    <w:rsid w:val="00F31C34"/>
    <w:rsid w:val="00F53B5A"/>
    <w:rsid w:val="00F9367F"/>
    <w:rsid w:val="00FD13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5D90F25-61F0-4EDB-AE04-C1EAF51F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128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C50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50D3C"/>
  </w:style>
  <w:style w:type="paragraph" w:styleId="NoSpacing">
    <w:name w:val="No Spacing"/>
    <w:uiPriority w:val="1"/>
    <w:qFormat/>
    <w:rsid w:val="00C50D3C"/>
    <w:pPr>
      <w:spacing w:after="0" w:line="240" w:lineRule="auto"/>
    </w:pPr>
  </w:style>
  <w:style w:type="paragraph" w:styleId="BalloonText">
    <w:name w:val="Balloon Text"/>
    <w:basedOn w:val="Normal"/>
    <w:link w:val="a0"/>
    <w:uiPriority w:val="99"/>
    <w:semiHidden/>
    <w:unhideWhenUsed/>
    <w:rsid w:val="00F93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3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77396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