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E4B" w:rsidP="00185E4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Дело № </w:t>
      </w:r>
      <w:r w:rsidR="00DC6332">
        <w:rPr>
          <w:rFonts w:ascii="Times New Roman" w:eastAsia="Times New Roman" w:hAnsi="Times New Roman" w:cs="Times New Roman"/>
          <w:i/>
          <w:lang w:eastAsia="ru-RU"/>
        </w:rPr>
        <w:t>3-</w:t>
      </w:r>
      <w:r w:rsidR="00836DB4">
        <w:rPr>
          <w:rFonts w:ascii="Times New Roman" w:eastAsia="Times New Roman" w:hAnsi="Times New Roman" w:cs="Times New Roman"/>
          <w:i/>
          <w:lang w:eastAsia="ru-RU"/>
        </w:rPr>
        <w:t>5</w:t>
      </w:r>
      <w:r w:rsidR="00760F0D">
        <w:rPr>
          <w:rFonts w:ascii="Times New Roman" w:eastAsia="Times New Roman" w:hAnsi="Times New Roman" w:cs="Times New Roman"/>
          <w:i/>
          <w:lang w:eastAsia="ru-RU"/>
        </w:rPr>
        <w:t>31</w:t>
      </w:r>
      <w:r w:rsidR="00DC6332">
        <w:rPr>
          <w:rFonts w:ascii="Times New Roman" w:eastAsia="Times New Roman" w:hAnsi="Times New Roman" w:cs="Times New Roman"/>
          <w:i/>
          <w:lang w:eastAsia="ru-RU"/>
        </w:rPr>
        <w:t>/32-530/24</w:t>
      </w:r>
    </w:p>
    <w:p w:rsidR="00185E4B" w:rsidP="00185E4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УИД 26</w:t>
      </w:r>
      <w:r>
        <w:rPr>
          <w:rFonts w:ascii="Times New Roman" w:eastAsia="Times New Roman" w:hAnsi="Times New Roman" w:cs="Times New Roman"/>
          <w:i/>
          <w:lang w:val="en-US" w:eastAsia="ru-RU"/>
        </w:rPr>
        <w:t>MS</w:t>
      </w:r>
      <w:r>
        <w:rPr>
          <w:rFonts w:ascii="Times New Roman" w:eastAsia="Times New Roman" w:hAnsi="Times New Roman" w:cs="Times New Roman"/>
          <w:i/>
          <w:lang w:eastAsia="ru-RU"/>
        </w:rPr>
        <w:t>0100-01-20</w:t>
      </w:r>
      <w:r w:rsidR="00DF2FC1">
        <w:rPr>
          <w:rFonts w:ascii="Times New Roman" w:eastAsia="Times New Roman" w:hAnsi="Times New Roman" w:cs="Times New Roman"/>
          <w:i/>
          <w:lang w:eastAsia="ru-RU"/>
        </w:rPr>
        <w:t>24</w:t>
      </w:r>
      <w:r>
        <w:rPr>
          <w:rFonts w:ascii="Times New Roman" w:eastAsia="Times New Roman" w:hAnsi="Times New Roman" w:cs="Times New Roman"/>
          <w:i/>
          <w:lang w:eastAsia="ru-RU"/>
        </w:rPr>
        <w:t>-</w:t>
      </w:r>
      <w:r w:rsidR="00633829">
        <w:rPr>
          <w:rFonts w:ascii="Times New Roman" w:eastAsia="Times New Roman" w:hAnsi="Times New Roman" w:cs="Times New Roman"/>
          <w:i/>
          <w:lang w:eastAsia="ru-RU"/>
        </w:rPr>
        <w:t>00</w:t>
      </w:r>
      <w:r w:rsidR="00760F0D">
        <w:rPr>
          <w:rFonts w:ascii="Times New Roman" w:eastAsia="Times New Roman" w:hAnsi="Times New Roman" w:cs="Times New Roman"/>
          <w:i/>
          <w:lang w:eastAsia="ru-RU"/>
        </w:rPr>
        <w:t>2800</w:t>
      </w:r>
      <w:r w:rsidR="00D63F41">
        <w:rPr>
          <w:rFonts w:ascii="Times New Roman" w:eastAsia="Times New Roman" w:hAnsi="Times New Roman" w:cs="Times New Roman"/>
          <w:i/>
          <w:lang w:eastAsia="ru-RU"/>
        </w:rPr>
        <w:t>-</w:t>
      </w:r>
      <w:r w:rsidR="00760F0D">
        <w:rPr>
          <w:rFonts w:ascii="Times New Roman" w:eastAsia="Times New Roman" w:hAnsi="Times New Roman" w:cs="Times New Roman"/>
          <w:i/>
          <w:lang w:eastAsia="ru-RU"/>
        </w:rPr>
        <w:t>16</w:t>
      </w:r>
    </w:p>
    <w:p w:rsidR="00D128D7" w:rsidRPr="001C3578" w:rsidP="00D128D7">
      <w:pPr>
        <w:tabs>
          <w:tab w:val="center" w:pos="4677"/>
          <w:tab w:val="left" w:pos="691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128D7" w:rsidRPr="00297C23" w:rsidP="00D128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FC1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ноя</w:t>
      </w:r>
      <w:r w:rsidR="00FC1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бря </w:t>
      </w:r>
      <w:r w:rsidR="00DF2FC1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</w:t>
      </w:r>
      <w:r w:rsidR="00FC1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г. Ставрополь</w:t>
      </w:r>
    </w:p>
    <w:p w:rsidR="00D128D7" w:rsidRPr="001C3578" w:rsidP="00D128D7">
      <w:pPr>
        <w:tabs>
          <w:tab w:val="center" w:pos="4677"/>
          <w:tab w:val="left" w:pos="691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7C7A" w:rsidP="00C87E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</w:t>
      </w:r>
      <w:r w:rsidRPr="001C3578"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Ставропольского края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Королева С.М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рассмотрев в открытом судебном заседании в помещении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г.Ставрополя дело об административном правонарушении</w:t>
      </w:r>
      <w:r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</w:t>
      </w:r>
      <w:r w:rsidR="00AE049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ст.15.33 Кодекса Российской Федерации об административных правонарушениях, в отношении должностного лица –</w:t>
      </w:r>
      <w:r w:rsidR="00D63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6952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="00736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общества с ограниченной ответственностью «</w:t>
      </w:r>
      <w:r w:rsidR="00DC4826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2F7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DC4826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7E20B1" w:rsidRPr="00857C7A" w:rsidP="00C87E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128D7" w:rsidRPr="001C3578" w:rsidP="001C3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1E1B09" w:rsidRPr="004A0FC5" w:rsidP="00D128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243D48" w:rsidRPr="00CC10A1" w:rsidP="00172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964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</w:t>
      </w:r>
      <w:r w:rsidR="00E553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64E6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55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>
        <w:rPr>
          <w:rFonts w:ascii="Times New Roman" w:hAnsi="Times New Roman" w:cs="Times New Roman"/>
          <w:sz w:val="26"/>
          <w:szCs w:val="26"/>
        </w:rPr>
        <w:t xml:space="preserve">являясь </w:t>
      </w:r>
      <w:r w:rsidR="00751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директором </w:t>
      </w:r>
      <w:r w:rsidR="00D22BF3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</w:t>
      </w:r>
      <w:r w:rsidR="00886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4E6C">
        <w:rPr>
          <w:rFonts w:ascii="Times New Roman" w:eastAsia="Times New Roman" w:hAnsi="Times New Roman" w:cs="Times New Roman"/>
          <w:sz w:val="26"/>
          <w:szCs w:val="26"/>
          <w:lang w:eastAsia="ru-RU"/>
        </w:rPr>
        <w:t>«Гидравлика»</w:t>
      </w:r>
      <w:r w:rsidR="0088680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14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расположен</w:t>
      </w:r>
      <w:r w:rsidR="00886802">
        <w:rPr>
          <w:rFonts w:ascii="Times New Roman" w:hAnsi="Times New Roman" w:cs="Times New Roman"/>
          <w:sz w:val="26"/>
          <w:szCs w:val="26"/>
        </w:rPr>
        <w:t>ного</w:t>
      </w:r>
      <w:r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8868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2D7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E20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будучи </w:t>
      </w:r>
      <w:r>
        <w:rPr>
          <w:rFonts w:ascii="Times New Roman" w:hAnsi="Times New Roman" w:cs="Times New Roman"/>
          <w:sz w:val="26"/>
          <w:szCs w:val="26"/>
        </w:rPr>
        <w:t>лицом, ответственным за правильное ведение отчетности, нарушил установленный законодательством об обязательном социальном страховании от несчастных случаев на производстве и профессиональных заболеваний срок до</w:t>
      </w:r>
      <w:r w:rsidR="00886802">
        <w:rPr>
          <w:rFonts w:ascii="Times New Roman" w:hAnsi="Times New Roman" w:cs="Times New Roman"/>
          <w:sz w:val="26"/>
          <w:szCs w:val="26"/>
        </w:rPr>
        <w:t xml:space="preserve"> </w:t>
      </w:r>
      <w:r w:rsidR="00063FD8">
        <w:rPr>
          <w:rFonts w:ascii="Times New Roman" w:hAnsi="Times New Roman" w:cs="Times New Roman"/>
          <w:sz w:val="26"/>
          <w:szCs w:val="26"/>
        </w:rPr>
        <w:t>25.0</w:t>
      </w:r>
      <w:r w:rsidR="00B5471B">
        <w:rPr>
          <w:rFonts w:ascii="Times New Roman" w:hAnsi="Times New Roman" w:cs="Times New Roman"/>
          <w:sz w:val="26"/>
          <w:szCs w:val="26"/>
        </w:rPr>
        <w:t>7</w:t>
      </w:r>
      <w:r w:rsidR="00063FD8">
        <w:rPr>
          <w:rFonts w:ascii="Times New Roman" w:hAnsi="Times New Roman" w:cs="Times New Roman"/>
          <w:sz w:val="26"/>
          <w:szCs w:val="26"/>
        </w:rPr>
        <w:t>.2024</w:t>
      </w:r>
      <w:r>
        <w:rPr>
          <w:rFonts w:ascii="Times New Roman" w:hAnsi="Times New Roman" w:cs="Times New Roman"/>
          <w:sz w:val="26"/>
          <w:szCs w:val="26"/>
        </w:rPr>
        <w:t xml:space="preserve"> года представления в отделение Фонда пенсионного и социального страхования Российской Федерации по </w:t>
      </w:r>
      <w:r w:rsidR="002C722F">
        <w:rPr>
          <w:rFonts w:ascii="Times New Roman" w:hAnsi="Times New Roman" w:cs="Times New Roman"/>
          <w:sz w:val="26"/>
          <w:szCs w:val="26"/>
        </w:rPr>
        <w:t>Ставропольскому краю</w:t>
      </w:r>
      <w:r>
        <w:rPr>
          <w:rFonts w:ascii="Times New Roman" w:hAnsi="Times New Roman" w:cs="Times New Roman"/>
          <w:sz w:val="26"/>
          <w:szCs w:val="26"/>
        </w:rPr>
        <w:t xml:space="preserve"> расчета по начисленным и </w:t>
      </w:r>
      <w:r w:rsidRPr="00CC10A1">
        <w:rPr>
          <w:rFonts w:ascii="Times New Roman" w:hAnsi="Times New Roman" w:cs="Times New Roman"/>
          <w:sz w:val="26"/>
          <w:szCs w:val="26"/>
        </w:rPr>
        <w:t xml:space="preserve">уплаченным страховым взносам на обязательное социальное страхование от несчастных случаев на производстве и профессиональных заболеваний </w:t>
      </w:r>
      <w:r w:rsidRPr="00CC10A1" w:rsidR="00921168">
        <w:rPr>
          <w:rFonts w:ascii="Times New Roman" w:hAnsi="Times New Roman" w:cs="Times New Roman"/>
          <w:sz w:val="26"/>
          <w:szCs w:val="26"/>
        </w:rPr>
        <w:t xml:space="preserve">(раздел 2 формы ЕФС-1) </w:t>
      </w:r>
      <w:r w:rsidR="00B5471B">
        <w:rPr>
          <w:rFonts w:ascii="Times New Roman" w:hAnsi="Times New Roman" w:cs="Times New Roman"/>
          <w:sz w:val="26"/>
          <w:szCs w:val="26"/>
        </w:rPr>
        <w:t>за</w:t>
      </w:r>
      <w:r w:rsidR="003721BB">
        <w:rPr>
          <w:rFonts w:ascii="Times New Roman" w:hAnsi="Times New Roman" w:cs="Times New Roman"/>
          <w:sz w:val="26"/>
          <w:szCs w:val="26"/>
        </w:rPr>
        <w:t xml:space="preserve"> </w:t>
      </w:r>
      <w:r w:rsidR="00B5471B">
        <w:rPr>
          <w:rFonts w:ascii="Times New Roman" w:hAnsi="Times New Roman" w:cs="Times New Roman"/>
          <w:sz w:val="26"/>
          <w:szCs w:val="26"/>
        </w:rPr>
        <w:t>полугодие</w:t>
      </w:r>
      <w:r w:rsidR="003721BB">
        <w:rPr>
          <w:rFonts w:ascii="Times New Roman" w:hAnsi="Times New Roman" w:cs="Times New Roman"/>
          <w:sz w:val="26"/>
          <w:szCs w:val="26"/>
        </w:rPr>
        <w:t xml:space="preserve"> 2024</w:t>
      </w:r>
      <w:r w:rsidR="00384625">
        <w:rPr>
          <w:rFonts w:ascii="Times New Roman" w:hAnsi="Times New Roman" w:cs="Times New Roman"/>
          <w:sz w:val="26"/>
          <w:szCs w:val="26"/>
        </w:rPr>
        <w:t xml:space="preserve"> год</w:t>
      </w:r>
      <w:r w:rsidRPr="00CC10A1">
        <w:rPr>
          <w:rFonts w:ascii="Times New Roman" w:hAnsi="Times New Roman" w:cs="Times New Roman"/>
          <w:sz w:val="26"/>
          <w:szCs w:val="26"/>
        </w:rPr>
        <w:t xml:space="preserve">, фактически представив расчет </w:t>
      </w:r>
      <w:r>
        <w:rPr>
          <w:rFonts w:ascii="Times New Roman" w:hAnsi="Times New Roman" w:cs="Times New Roman"/>
          <w:sz w:val="26"/>
          <w:szCs w:val="26"/>
        </w:rPr>
        <w:t>*</w:t>
      </w:r>
      <w:r w:rsidR="00886802">
        <w:rPr>
          <w:rFonts w:ascii="Times New Roman" w:hAnsi="Times New Roman" w:cs="Times New Roman"/>
          <w:sz w:val="26"/>
          <w:szCs w:val="26"/>
        </w:rPr>
        <w:t xml:space="preserve"> </w:t>
      </w:r>
      <w:r w:rsidRPr="00CC10A1">
        <w:rPr>
          <w:rFonts w:ascii="Times New Roman" w:hAnsi="Times New Roman" w:cs="Times New Roman"/>
          <w:sz w:val="26"/>
          <w:szCs w:val="26"/>
        </w:rPr>
        <w:t>года.</w:t>
      </w:r>
      <w:r w:rsidRPr="00CC10A1" w:rsidR="00FB559F">
        <w:rPr>
          <w:rFonts w:ascii="Times New Roman" w:hAnsi="Times New Roman" w:cs="Times New Roman"/>
          <w:sz w:val="26"/>
          <w:szCs w:val="26"/>
        </w:rPr>
        <w:t xml:space="preserve"> Дата совершения правонарушения – </w:t>
      </w:r>
      <w:r w:rsidR="00063FD8">
        <w:rPr>
          <w:rFonts w:ascii="Times New Roman" w:hAnsi="Times New Roman" w:cs="Times New Roman"/>
          <w:sz w:val="26"/>
          <w:szCs w:val="26"/>
        </w:rPr>
        <w:t>26.0</w:t>
      </w:r>
      <w:r w:rsidR="00B5471B">
        <w:rPr>
          <w:rFonts w:ascii="Times New Roman" w:hAnsi="Times New Roman" w:cs="Times New Roman"/>
          <w:sz w:val="26"/>
          <w:szCs w:val="26"/>
        </w:rPr>
        <w:t>7</w:t>
      </w:r>
      <w:r w:rsidR="00063FD8">
        <w:rPr>
          <w:rFonts w:ascii="Times New Roman" w:hAnsi="Times New Roman" w:cs="Times New Roman"/>
          <w:sz w:val="26"/>
          <w:szCs w:val="26"/>
        </w:rPr>
        <w:t>.2024</w:t>
      </w:r>
      <w:r w:rsidRPr="00CC10A1" w:rsidR="00FB559F">
        <w:rPr>
          <w:rFonts w:ascii="Times New Roman" w:hAnsi="Times New Roman" w:cs="Times New Roman"/>
          <w:sz w:val="26"/>
          <w:szCs w:val="26"/>
        </w:rPr>
        <w:t xml:space="preserve"> в 00 часов 01 минуту. </w:t>
      </w:r>
    </w:p>
    <w:p w:rsidR="003721BB" w:rsidP="0037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F80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Ю.В.</w:t>
      </w:r>
      <w:r w:rsidR="005F3E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судебное заседание не явился, о времени и месте рассмотрения дела извещался судебной повесткой, которая возвратилась с отметкой "истек срок хранения". Данное обстоятельство не является препятствием к рассмотрению дела, поскольку в силу п. 6 Постановления Пленума Верховного суда РФ № 5 от 24.03.2005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</w:t>
      </w:r>
      <w:r>
        <w:rPr>
          <w:rFonts w:ascii="Times New Roman" w:hAnsi="Times New Roman" w:cs="Times New Roman"/>
          <w:color w:val="000000"/>
          <w:sz w:val="26"/>
          <w:szCs w:val="26"/>
        </w:rPr>
        <w:t>До начала судебного заседания ходатайств об отложении дела не поступало</w:t>
      </w:r>
      <w:r>
        <w:rPr>
          <w:rFonts w:ascii="Times New Roman" w:hAnsi="Times New Roman" w:cs="Times New Roman"/>
          <w:sz w:val="26"/>
          <w:szCs w:val="26"/>
        </w:rPr>
        <w:t>, с учетом изложенного, мировой судья находит возможным на основании ст.25.1 КоАП РФ рассмотреть дело об административном правонарушении в его отсутствие.</w:t>
      </w:r>
    </w:p>
    <w:p w:rsidR="0086579E" w:rsidRPr="00CC10A1" w:rsidP="00C50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Pr="00CC10A1">
          <w:rPr>
            <w:rFonts w:ascii="Times New Roman" w:hAnsi="Times New Roman" w:cs="Times New Roman"/>
            <w:sz w:val="26"/>
            <w:szCs w:val="26"/>
          </w:rPr>
          <w:t>Частью 2 статьи 15.33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КоАП РФ предусмотрена административная ответственность за нарушение установленных законодательством </w:t>
      </w:r>
      <w:r w:rsidR="00563E14">
        <w:rPr>
          <w:rFonts w:ascii="Times New Roman" w:hAnsi="Times New Roman" w:cs="Times New Roman"/>
          <w:sz w:val="26"/>
          <w:szCs w:val="26"/>
        </w:rPr>
        <w:t>РФ</w:t>
      </w:r>
      <w:r w:rsidRPr="00CC10A1">
        <w:rPr>
          <w:rFonts w:ascii="Times New Roman" w:hAnsi="Times New Roman" w:cs="Times New Roman"/>
          <w:sz w:val="26"/>
          <w:szCs w:val="26"/>
        </w:rPr>
        <w:t xml:space="preserve">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</w:t>
      </w:r>
      <w:r w:rsidR="00563E14">
        <w:rPr>
          <w:rFonts w:ascii="Times New Roman" w:hAnsi="Times New Roman" w:cs="Times New Roman"/>
          <w:sz w:val="26"/>
          <w:szCs w:val="26"/>
        </w:rPr>
        <w:t>РФ</w:t>
      </w:r>
      <w:r w:rsidRPr="00CC10A1">
        <w:rPr>
          <w:rFonts w:ascii="Times New Roman" w:hAnsi="Times New Roman" w:cs="Times New Roman"/>
          <w:sz w:val="26"/>
          <w:szCs w:val="26"/>
        </w:rPr>
        <w:t>.</w:t>
      </w:r>
    </w:p>
    <w:p w:rsidR="0086579E" w:rsidRPr="00CC10A1" w:rsidP="00BD2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CC10A1">
          <w:rPr>
            <w:rFonts w:ascii="Times New Roman" w:hAnsi="Times New Roman" w:cs="Times New Roman"/>
            <w:sz w:val="26"/>
            <w:szCs w:val="26"/>
          </w:rPr>
          <w:t>п. 19 ст. 17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от 24.07.1998 </w:t>
      </w:r>
      <w:r w:rsidRPr="00CC10A1" w:rsidR="00A26EAB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125-ФЗ </w:t>
      </w:r>
      <w:r w:rsidRPr="00CC10A1" w:rsidR="00A26EAB">
        <w:rPr>
          <w:rFonts w:ascii="Times New Roman" w:hAnsi="Times New Roman" w:cs="Times New Roman"/>
          <w:sz w:val="26"/>
          <w:szCs w:val="26"/>
        </w:rPr>
        <w:t>«</w:t>
      </w:r>
      <w:r w:rsidRPr="00CC10A1">
        <w:rPr>
          <w:rFonts w:ascii="Times New Roman" w:hAnsi="Times New Roman" w:cs="Times New Roman"/>
          <w:sz w:val="26"/>
          <w:szCs w:val="26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CC10A1" w:rsidR="00A26EAB">
        <w:rPr>
          <w:rFonts w:ascii="Times New Roman" w:hAnsi="Times New Roman" w:cs="Times New Roman"/>
          <w:sz w:val="26"/>
          <w:szCs w:val="26"/>
        </w:rPr>
        <w:t>»</w:t>
      </w:r>
      <w:r w:rsidRPr="00CC10A1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Pr="00CC10A1" w:rsidR="00A26EAB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125-ФЗ) страхователь обязан представлять в территориальные органы страховщика документы, подтверждающие правильность исчисления, своевременность и полноту уплаты (перечисления) страховых взносов и правильность расходов на выплату обеспечения по страхованию застрахованным (при этом указанные документы могут быть представлены в форме электронных документов и переданы с использованием информационно-</w:t>
      </w:r>
      <w:r w:rsidRPr="00CC10A1">
        <w:rPr>
          <w:rFonts w:ascii="Times New Roman" w:hAnsi="Times New Roman" w:cs="Times New Roman"/>
          <w:sz w:val="26"/>
          <w:szCs w:val="26"/>
        </w:rPr>
        <w:t>телекоммуникационных сетей, доступ к которым не ограничен определенным кругом лиц, включая единый портал государственных и муниципальных услуг).</w:t>
      </w:r>
    </w:p>
    <w:p w:rsidR="0086579E" w:rsidRPr="00CC10A1" w:rsidP="00BD2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Расчетный и отчетный периоды по страховым взносам, порядок исчисления, порядок и сроки уплаты страховых взносов установлены в </w:t>
      </w:r>
      <w:hyperlink r:id="rId7" w:history="1">
        <w:r w:rsidRPr="00CC10A1">
          <w:rPr>
            <w:rFonts w:ascii="Times New Roman" w:hAnsi="Times New Roman" w:cs="Times New Roman"/>
            <w:sz w:val="26"/>
            <w:szCs w:val="26"/>
          </w:rPr>
          <w:t>ст. 22.1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C10A1" w:rsidR="00D3714D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125-ФЗ.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года, календарный год.</w:t>
      </w:r>
    </w:p>
    <w:p w:rsidR="0086579E" w:rsidRPr="00CC10A1" w:rsidP="00BD2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8" w:history="1">
        <w:r w:rsidRPr="00CC10A1">
          <w:rPr>
            <w:rFonts w:ascii="Times New Roman" w:hAnsi="Times New Roman" w:cs="Times New Roman"/>
            <w:sz w:val="26"/>
            <w:szCs w:val="26"/>
          </w:rPr>
          <w:t>ч. 1 ст. 24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C10A1" w:rsidR="007F5155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125-ФЗ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</w:t>
      </w:r>
      <w:hyperlink r:id="rId9" w:history="1">
        <w:r w:rsidRPr="00CC10A1">
          <w:rPr>
            <w:rFonts w:ascii="Times New Roman" w:hAnsi="Times New Roman" w:cs="Times New Roman"/>
            <w:sz w:val="26"/>
            <w:szCs w:val="26"/>
          </w:rPr>
          <w:t>статьей 8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563E14">
        <w:rPr>
          <w:rFonts w:ascii="Times New Roman" w:hAnsi="Times New Roman" w:cs="Times New Roman"/>
          <w:sz w:val="26"/>
          <w:szCs w:val="26"/>
        </w:rPr>
        <w:t>01.04.</w:t>
      </w:r>
      <w:r w:rsidRPr="00CC10A1">
        <w:rPr>
          <w:rFonts w:ascii="Times New Roman" w:hAnsi="Times New Roman" w:cs="Times New Roman"/>
          <w:sz w:val="26"/>
          <w:szCs w:val="26"/>
        </w:rPr>
        <w:t xml:space="preserve">1996 </w:t>
      </w:r>
      <w:r w:rsidR="00563E14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 w:rsidR="00AA094A">
        <w:rPr>
          <w:rFonts w:ascii="Times New Roman" w:hAnsi="Times New Roman" w:cs="Times New Roman"/>
          <w:sz w:val="26"/>
          <w:szCs w:val="26"/>
        </w:rPr>
        <w:t xml:space="preserve"> (</w:t>
      </w:r>
      <w:r w:rsidRPr="00CC10A1" w:rsidR="00AA094A">
        <w:rPr>
          <w:rFonts w:ascii="Times New Roman" w:hAnsi="Times New Roman" w:cs="Times New Roman"/>
          <w:sz w:val="26"/>
          <w:szCs w:val="26"/>
        </w:rPr>
        <w:t>далее - Федеральный закон</w:t>
      </w:r>
      <w:r w:rsidR="00AA094A">
        <w:rPr>
          <w:rFonts w:ascii="Times New Roman" w:hAnsi="Times New Roman" w:cs="Times New Roman"/>
          <w:sz w:val="26"/>
          <w:szCs w:val="26"/>
        </w:rPr>
        <w:t xml:space="preserve"> №27-ФЗ)</w:t>
      </w:r>
      <w:r w:rsidRPr="00CC10A1">
        <w:rPr>
          <w:rFonts w:ascii="Times New Roman" w:hAnsi="Times New Roman" w:cs="Times New Roman"/>
          <w:sz w:val="26"/>
          <w:szCs w:val="26"/>
        </w:rPr>
        <w:t>. 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B75BF6" w:rsidRPr="00CC10A1" w:rsidP="00B75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На основании п. 2 ст. 8 Федерального закона от 01.04.1996 №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в органы Фонда сведения для индивидуального (персонифицированного) учета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</w:t>
      </w:r>
      <w:hyperlink r:id="rId10" w:history="1">
        <w:r w:rsidRPr="00CC10A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от </w:t>
      </w:r>
      <w:r w:rsidR="00563E14">
        <w:rPr>
          <w:rFonts w:ascii="Times New Roman" w:hAnsi="Times New Roman" w:cs="Times New Roman"/>
          <w:sz w:val="26"/>
          <w:szCs w:val="26"/>
        </w:rPr>
        <w:t>24.07.</w:t>
      </w:r>
      <w:r w:rsidRPr="00CC10A1">
        <w:rPr>
          <w:rFonts w:ascii="Times New Roman" w:hAnsi="Times New Roman" w:cs="Times New Roman"/>
          <w:sz w:val="26"/>
          <w:szCs w:val="26"/>
        </w:rPr>
        <w:t xml:space="preserve">1998 </w:t>
      </w:r>
      <w:r w:rsidR="00563E14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>125-ФЗ "Об обязательном социальном страховании от несчастных случаев на производстве и профессиональных заболеваний.</w:t>
      </w:r>
    </w:p>
    <w:p w:rsidR="00D128D7" w:rsidRPr="00CC10A1" w:rsidP="00266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="00DC4826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F80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Ю.В.</w:t>
      </w:r>
      <w:r w:rsidR="00E957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10A1">
        <w:rPr>
          <w:rFonts w:ascii="Times New Roman" w:hAnsi="Times New Roman" w:cs="Times New Roman"/>
          <w:sz w:val="26"/>
          <w:szCs w:val="26"/>
        </w:rPr>
        <w:t>административного правонарушения подтвержд</w:t>
      </w:r>
      <w:r w:rsidRPr="00CC10A1" w:rsidR="002B0AF6">
        <w:rPr>
          <w:rFonts w:ascii="Times New Roman" w:hAnsi="Times New Roman" w:cs="Times New Roman"/>
          <w:sz w:val="26"/>
          <w:szCs w:val="26"/>
        </w:rPr>
        <w:t xml:space="preserve">ается </w:t>
      </w:r>
      <w:r w:rsidRPr="00CC10A1">
        <w:rPr>
          <w:rFonts w:ascii="Times New Roman" w:hAnsi="Times New Roman" w:cs="Times New Roman"/>
          <w:sz w:val="26"/>
          <w:szCs w:val="26"/>
        </w:rPr>
        <w:t xml:space="preserve">совокупностью 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C10A1" w:rsidR="002B0A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обранных</w:t>
      </w:r>
      <w:r w:rsidR="00194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10A1" w:rsidR="002B0AF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материалов дела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>: протоколом об админи</w:t>
      </w:r>
      <w:r w:rsidRPr="00CC10A1" w:rsidR="00320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стративном правонарушении № </w:t>
      </w:r>
      <w:r w:rsidR="00DC4826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DA1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DC4826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88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DC4826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88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выпиской из ЕГРЮЛ от </w:t>
      </w:r>
      <w:r w:rsidR="00DC4826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BA74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CC10A1" w:rsidR="00DA194A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актом камеральной проверки №</w:t>
      </w:r>
      <w:r w:rsidR="00DC4826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DA1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DC4826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BA74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дела.</w:t>
      </w:r>
    </w:p>
    <w:p w:rsidR="005956FD" w:rsidRPr="005956FD" w:rsidP="00BD2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 требованиями </w:t>
      </w:r>
      <w:r w:rsidRPr="00CC10A1">
        <w:rPr>
          <w:rFonts w:ascii="Times New Roman" w:hAnsi="Times New Roman" w:cs="Times New Roman"/>
          <w:sz w:val="26"/>
          <w:szCs w:val="26"/>
        </w:rPr>
        <w:t>ст. 28.2 КоАП РФ</w:t>
      </w:r>
      <w:r w:rsidRPr="00CC10A1">
        <w:rPr>
          <w:rFonts w:ascii="Times New Roman" w:hAnsi="Times New Roman" w:cs="Times New Roman"/>
          <w:sz w:val="26"/>
          <w:szCs w:val="26"/>
        </w:rPr>
        <w:t>.</w:t>
      </w:r>
      <w:r w:rsidRPr="00CC10A1">
        <w:rPr>
          <w:rFonts w:ascii="Times New Roman" w:hAnsi="Times New Roman" w:cs="Times New Roman"/>
          <w:sz w:val="26"/>
          <w:szCs w:val="26"/>
        </w:rPr>
        <w:t xml:space="preserve"> Оценивая, в соответствии со ст. 26.11 КоАП РФ,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</w:t>
      </w:r>
      <w:r w:rsidRPr="005956FD">
        <w:rPr>
          <w:rFonts w:ascii="Times New Roman" w:hAnsi="Times New Roman" w:cs="Times New Roman"/>
          <w:sz w:val="26"/>
          <w:szCs w:val="26"/>
        </w:rPr>
        <w:t xml:space="preserve">их достоверными относительно обстоятельств правонарушения и имеющим доказательственную силу. Не доверять указанным доказательствам, поводов нет, поскольку они последовательны, согласуются между собой и дополняют друг друга, получены с соблюдением процессуальных требований </w:t>
      </w:r>
      <w:r>
        <w:rPr>
          <w:rFonts w:ascii="Times New Roman" w:hAnsi="Times New Roman" w:cs="Times New Roman"/>
          <w:sz w:val="26"/>
          <w:szCs w:val="26"/>
        </w:rPr>
        <w:t>КоАП РФ</w:t>
      </w:r>
      <w:r w:rsidRPr="005956FD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BD2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578">
        <w:rPr>
          <w:rFonts w:ascii="Times New Roman" w:hAnsi="Times New Roman" w:cs="Times New Roman"/>
          <w:sz w:val="26"/>
          <w:szCs w:val="26"/>
        </w:rPr>
        <w:t>Таким образом, о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ценив собранные доказательства в совокупности, суд приходит к выводу о том, что </w:t>
      </w:r>
      <w:r w:rsidRPr="001C3578">
        <w:rPr>
          <w:rFonts w:ascii="Times New Roman" w:hAnsi="Times New Roman" w:cs="Times New Roman"/>
          <w:sz w:val="26"/>
          <w:szCs w:val="26"/>
        </w:rPr>
        <w:t xml:space="preserve">вина </w:t>
      </w:r>
      <w:r w:rsidR="00DC4826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F80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Ю.В. </w:t>
      </w:r>
      <w:r w:rsidRPr="001C3578">
        <w:rPr>
          <w:rFonts w:ascii="Times New Roman" w:hAnsi="Times New Roman" w:cs="Times New Roman"/>
          <w:sz w:val="26"/>
          <w:szCs w:val="26"/>
        </w:rPr>
        <w:t xml:space="preserve">доказана,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имеющихся доказательств действия лица необходимо квалифицировать по ч. </w:t>
      </w:r>
      <w:r w:rsidR="002D563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15.33 </w:t>
      </w:r>
      <w:r w:rsidRPr="001C3578">
        <w:rPr>
          <w:rFonts w:ascii="Times New Roman" w:hAnsi="Times New Roman" w:cs="Times New Roman"/>
          <w:sz w:val="26"/>
          <w:szCs w:val="26"/>
        </w:rPr>
        <w:t xml:space="preserve">КоАП РФ,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="00BD239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BD239D">
        <w:rPr>
          <w:rFonts w:ascii="Times New Roman" w:hAnsi="Times New Roman" w:cs="Times New Roman"/>
          <w:sz w:val="26"/>
          <w:szCs w:val="26"/>
        </w:rPr>
        <w:t xml:space="preserve">арушение установленных законодательством </w:t>
      </w:r>
      <w:r w:rsidR="00857C7A">
        <w:rPr>
          <w:rFonts w:ascii="Times New Roman" w:hAnsi="Times New Roman" w:cs="Times New Roman"/>
          <w:sz w:val="26"/>
          <w:szCs w:val="26"/>
        </w:rPr>
        <w:t>РФ</w:t>
      </w:r>
      <w:r w:rsidR="00BD239D">
        <w:rPr>
          <w:rFonts w:ascii="Times New Roman" w:hAnsi="Times New Roman" w:cs="Times New Roman"/>
          <w:sz w:val="26"/>
          <w:szCs w:val="26"/>
        </w:rPr>
        <w:t xml:space="preserve"> об обязательном социальном страховании от несчастных случаев на производстве и профессиональных заболеваний </w:t>
      </w:r>
      <w:hyperlink r:id="rId11" w:history="1">
        <w:r w:rsidR="00BD239D">
          <w:rPr>
            <w:rFonts w:ascii="Times New Roman" w:hAnsi="Times New Roman" w:cs="Times New Roman"/>
            <w:color w:val="0000FF"/>
            <w:sz w:val="26"/>
            <w:szCs w:val="26"/>
          </w:rPr>
          <w:t>сроков</w:t>
        </w:r>
      </w:hyperlink>
      <w:r w:rsidR="00BD239D">
        <w:rPr>
          <w:rFonts w:ascii="Times New Roman" w:hAnsi="Times New Roman" w:cs="Times New Roman"/>
          <w:sz w:val="26"/>
          <w:szCs w:val="26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</w:t>
      </w:r>
      <w:r w:rsidR="00857C7A">
        <w:rPr>
          <w:rFonts w:ascii="Times New Roman" w:hAnsi="Times New Roman" w:cs="Times New Roman"/>
          <w:sz w:val="26"/>
          <w:szCs w:val="26"/>
        </w:rPr>
        <w:t>РФ</w:t>
      </w:r>
      <w:r w:rsidRPr="001C3578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D12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смягчающих либо отягчающих административную ответственность, судом не установлено.</w:t>
      </w:r>
    </w:p>
    <w:p w:rsidR="007F5155" w:rsidRPr="00EA3D87" w:rsidP="00EA3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420">
        <w:rPr>
          <w:rFonts w:ascii="Times New Roman" w:hAnsi="Times New Roman" w:cs="Times New Roman"/>
          <w:sz w:val="26"/>
          <w:szCs w:val="26"/>
        </w:rPr>
        <w:t xml:space="preserve">В силу положений ч. 2 ст. 3.4 и ч. 1 ст. 4.1.1 КоАП РФ применительно к обстоятельствам настоящего дела не позволяет сделать вывод о наличии оснований для замены административного штрафа на предупреждение в силу возникновения угрозы </w:t>
      </w:r>
      <w:r w:rsidRPr="00994420">
        <w:rPr>
          <w:rFonts w:ascii="Times New Roman" w:hAnsi="Times New Roman" w:cs="Times New Roman"/>
          <w:sz w:val="26"/>
          <w:szCs w:val="26"/>
        </w:rPr>
        <w:t xml:space="preserve">причинения вреда неопределенному кругу лиц, которая в данном случае заключается не в наступлении каких-либо материальных последствий от совершенного правонарушения, а в пренебрежительном отношении субъекта </w:t>
      </w:r>
      <w:r w:rsidRPr="00EA3D87">
        <w:rPr>
          <w:rFonts w:ascii="Times New Roman" w:hAnsi="Times New Roman" w:cs="Times New Roman"/>
          <w:sz w:val="26"/>
          <w:szCs w:val="26"/>
        </w:rPr>
        <w:t>ответственности к порядку подачи сведений на застрахованных лиц, установленного Федеральным законом №27-ФЗ.</w:t>
      </w:r>
    </w:p>
    <w:p w:rsidR="00EA3D87" w:rsidRPr="00EA3D87" w:rsidP="00EA3D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В ходе рассмотрения дела об административном правонарушении судом не установлено обстоятельств, влекущих прекращение производства по делу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A3D87" w:rsidR="00775D0A">
        <w:rPr>
          <w:rFonts w:ascii="Times New Roman" w:hAnsi="Times New Roman" w:cs="Times New Roman"/>
          <w:sz w:val="26"/>
          <w:szCs w:val="26"/>
        </w:rPr>
        <w:t>обстоятельств</w:t>
      </w:r>
      <w:r w:rsidRPr="00EA3D87">
        <w:rPr>
          <w:rFonts w:ascii="Times New Roman" w:hAnsi="Times New Roman" w:cs="Times New Roman"/>
          <w:sz w:val="26"/>
          <w:szCs w:val="26"/>
          <w:lang w:eastAsia="ru-RU"/>
        </w:rPr>
        <w:t>для признания совершенного административного правонарушения малозначительным и освобождения от административной ответственности на основании ст. 2.9 КоАП РФ</w:t>
      </w:r>
    </w:p>
    <w:p w:rsidR="00EA3D87" w:rsidRPr="00EA3D87" w:rsidP="00EA3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EA3D87" w:rsidRPr="00EA3D87" w:rsidP="00EA3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Срок давности привлечения к административной ответственности, установленный ч. 1 ст. 4.5 КоАП РФ для данной категории дел, не истёк.</w:t>
      </w:r>
    </w:p>
    <w:p w:rsidR="00D128D7" w:rsidRPr="00EA3D87" w:rsidP="00EA3D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Учитывая характер совершенного административного правонарушения, </w:t>
      </w:r>
      <w:r w:rsidR="006235DE">
        <w:rPr>
          <w:rFonts w:ascii="Times New Roman" w:hAnsi="Times New Roman" w:cs="Times New Roman"/>
          <w:color w:val="000000"/>
          <w:sz w:val="26"/>
          <w:szCs w:val="26"/>
        </w:rPr>
        <w:t xml:space="preserve">личность виновного, обстоятельства смягчающие и отягчающие административную ответственность, 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>суд считает возможным назначить наказание в виде штрафа в минимальном размере, предусмотренно</w:t>
      </w:r>
      <w:r w:rsidR="006235D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 санкцией ч.</w:t>
      </w:r>
      <w:r w:rsidRPr="00EA3D87" w:rsidR="00BD239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 ст. 15.33 </w:t>
      </w:r>
      <w:r w:rsidRPr="00EA3D87" w:rsidR="00EE4AE4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28D7" w:rsidP="00EA3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EA3D87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уководствуясь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ст. 29.9-29.11 КоАП РФ, мировой судья</w:t>
      </w:r>
    </w:p>
    <w:p w:rsidR="00857C7A" w:rsidRPr="00857C7A" w:rsidP="00EA3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128D7" w:rsidRPr="001C3578" w:rsidP="00D12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128D7" w:rsidRPr="004A0FC5" w:rsidP="00D12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F334C" w:rsidRPr="005F334C" w:rsidP="005F334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должностное лицо – </w:t>
      </w:r>
      <w:r w:rsidR="004F07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общества с ограниченной ответственностью </w:t>
      </w:r>
      <w:r w:rsidR="00F23D3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C4826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F23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DC4826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5F334C" w:rsidR="00F23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9362D0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="00B94B48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ст. 15.33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назначить наказание в виде административного штраф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а в размере 300 (триста) рублей.</w:t>
      </w:r>
    </w:p>
    <w:p w:rsidR="00775D0A" w:rsidRPr="005F334C" w:rsidP="00775D0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Информация, необходимая в соответствии с правилами заполнения расчетных документов на перечисление суммы административного штрафа: </w:t>
      </w:r>
      <w:r>
        <w:rPr>
          <w:rFonts w:ascii="Times New Roman" w:hAnsi="Times New Roman" w:cs="Times New Roman"/>
          <w:sz w:val="26"/>
          <w:szCs w:val="26"/>
        </w:rPr>
        <w:t xml:space="preserve">УФК по Ставропольскому краю (Отделение Фонда пенсионного и социального страхования Российской Федерации по Ставропольскому краю), ИНН 2600000038, КПП 263601001, банк получателя: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 Банка России//УФК по СК г. Ставрополь, БИК 010702101,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40102810345370000013, счет получателя (казначейский счет) 03100643000000012100,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ОКТМО 07 701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79711601230060001140,</w:t>
      </w:r>
      <w:r w:rsidR="00DA1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УИН: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074D">
        <w:rPr>
          <w:rFonts w:ascii="Times New Roman" w:eastAsia="Times New Roman" w:hAnsi="Times New Roman" w:cs="Times New Roman"/>
          <w:sz w:val="26"/>
          <w:szCs w:val="26"/>
          <w:lang w:eastAsia="ru-RU"/>
        </w:rPr>
        <w:t>797261</w:t>
      </w:r>
      <w:r w:rsidR="00B5471B">
        <w:rPr>
          <w:rFonts w:ascii="Times New Roman" w:eastAsia="Times New Roman" w:hAnsi="Times New Roman" w:cs="Times New Roman"/>
          <w:sz w:val="26"/>
          <w:szCs w:val="26"/>
          <w:lang w:eastAsia="ru-RU"/>
        </w:rPr>
        <w:t>00810240359751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F334C" w:rsidRPr="005F334C" w:rsidP="005F33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Административный штраф в соответствии со ст. 32.2 </w:t>
      </w:r>
      <w:r w:rsidR="00775D0A">
        <w:rPr>
          <w:rFonts w:ascii="Times New Roman" w:hAnsi="Times New Roman" w:cs="Times New Roman"/>
          <w:sz w:val="26"/>
          <w:szCs w:val="26"/>
        </w:rPr>
        <w:t>КоАП РФ</w:t>
      </w:r>
      <w:r w:rsidRPr="005F334C">
        <w:rPr>
          <w:rFonts w:ascii="Times New Roman" w:hAnsi="Times New Roman" w:cs="Times New Roman"/>
          <w:sz w:val="26"/>
          <w:szCs w:val="26"/>
        </w:rPr>
        <w:t xml:space="preserve"> должен быть оплачен не позднее 60 дней со дня вступления постановления о наложении административного штрафа в законную силу.</w:t>
      </w:r>
    </w:p>
    <w:p w:rsidR="005F334C" w:rsidRPr="005F334C" w:rsidP="005F33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>Документ об оплате штрафа предоставить по адресу: г. Ставрополь, ул.Ленина, д.221, кабинет № 216.</w:t>
      </w:r>
    </w:p>
    <w:p w:rsidR="005F334C" w:rsidRPr="005F334C" w:rsidP="005F334C">
      <w:pPr>
        <w:pStyle w:val="NoSpacing"/>
        <w:tabs>
          <w:tab w:val="left" w:pos="0"/>
        </w:tabs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34C">
        <w:rPr>
          <w:rFonts w:ascii="Times New Roman" w:eastAsia="Times New Roman" w:hAnsi="Times New Roman" w:cs="Times New Roman"/>
          <w:sz w:val="26"/>
          <w:szCs w:val="26"/>
        </w:rPr>
        <w:t xml:space="preserve"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</w:t>
      </w:r>
      <w:r w:rsidR="00775D0A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F334C">
        <w:rPr>
          <w:rFonts w:ascii="Times New Roman" w:eastAsia="Times New Roman" w:hAnsi="Times New Roman" w:cs="Times New Roman"/>
          <w:sz w:val="26"/>
          <w:szCs w:val="26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F334C" w:rsidRPr="005F334C" w:rsidP="005F33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Промышленный районный суд </w:t>
      </w:r>
      <w:r w:rsidRPr="005F334C">
        <w:rPr>
          <w:rFonts w:ascii="Times New Roman" w:hAnsi="Times New Roman" w:cs="Times New Roman"/>
          <w:sz w:val="26"/>
          <w:szCs w:val="26"/>
        </w:rPr>
        <w:t>г.Ставрополя</w:t>
      </w:r>
      <w:r w:rsidR="001B1D06">
        <w:rPr>
          <w:rFonts w:ascii="Times New Roman" w:hAnsi="Times New Roman" w:cs="Times New Roman"/>
          <w:sz w:val="26"/>
          <w:szCs w:val="26"/>
        </w:rPr>
        <w:t xml:space="preserve"> </w:t>
      </w:r>
      <w:r w:rsidRPr="005F334C">
        <w:rPr>
          <w:rFonts w:ascii="Times New Roman" w:hAnsi="Times New Roman" w:cs="Times New Roman"/>
          <w:sz w:val="26"/>
          <w:szCs w:val="26"/>
        </w:rPr>
        <w:t>через мирового судью</w:t>
      </w:r>
      <w:r w:rsidRPr="005F334C">
        <w:rPr>
          <w:rFonts w:ascii="Times New Roman" w:hAnsi="Times New Roman" w:cs="Times New Roman"/>
          <w:sz w:val="26"/>
          <w:szCs w:val="26"/>
        </w:rPr>
        <w:t xml:space="preserve"> в течение десяти </w:t>
      </w:r>
      <w:r w:rsidR="00237816">
        <w:rPr>
          <w:rFonts w:ascii="Times New Roman" w:hAnsi="Times New Roman" w:cs="Times New Roman"/>
          <w:sz w:val="26"/>
          <w:szCs w:val="26"/>
        </w:rPr>
        <w:t>дней</w:t>
      </w:r>
      <w:r w:rsidRPr="005F334C">
        <w:rPr>
          <w:rFonts w:ascii="Times New Roman" w:hAnsi="Times New Roman" w:cs="Times New Roman"/>
          <w:sz w:val="26"/>
          <w:szCs w:val="26"/>
        </w:rPr>
        <w:t xml:space="preserve"> со дня получения или вручения копии постановления.</w:t>
      </w:r>
    </w:p>
    <w:p w:rsidR="00D128D7" w:rsidRPr="005F334C" w:rsidP="005F3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28D7" w:rsidP="002C2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   </w:t>
      </w: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334C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334C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DA19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С.М. Королева</w:t>
      </w:r>
    </w:p>
    <w:p w:rsidR="004F074D" w:rsidP="002C2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074D" w:rsidP="002C2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074D" w:rsidRPr="001C3578" w:rsidP="002C2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СОГЛАСОВАНО</w:t>
      </w:r>
    </w:p>
    <w:sectPr w:rsidSect="00857C7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D7"/>
    <w:rsid w:val="000053D4"/>
    <w:rsid w:val="000136B3"/>
    <w:rsid w:val="000139C8"/>
    <w:rsid w:val="00027245"/>
    <w:rsid w:val="00063FD8"/>
    <w:rsid w:val="00071A60"/>
    <w:rsid w:val="00072294"/>
    <w:rsid w:val="00075D3B"/>
    <w:rsid w:val="00097594"/>
    <w:rsid w:val="000B14CD"/>
    <w:rsid w:val="000E1C8F"/>
    <w:rsid w:val="000E34A8"/>
    <w:rsid w:val="000E4D13"/>
    <w:rsid w:val="000E6F64"/>
    <w:rsid w:val="000F440A"/>
    <w:rsid w:val="000F4679"/>
    <w:rsid w:val="000F669B"/>
    <w:rsid w:val="00103EFA"/>
    <w:rsid w:val="00120870"/>
    <w:rsid w:val="00123924"/>
    <w:rsid w:val="0015568B"/>
    <w:rsid w:val="0016630B"/>
    <w:rsid w:val="0017272C"/>
    <w:rsid w:val="00185E4B"/>
    <w:rsid w:val="00194AB1"/>
    <w:rsid w:val="00194D73"/>
    <w:rsid w:val="001B1D06"/>
    <w:rsid w:val="001B4EE4"/>
    <w:rsid w:val="001C3578"/>
    <w:rsid w:val="001D09FD"/>
    <w:rsid w:val="001D198E"/>
    <w:rsid w:val="001D73C2"/>
    <w:rsid w:val="001E1B09"/>
    <w:rsid w:val="00200A0B"/>
    <w:rsid w:val="00201E1F"/>
    <w:rsid w:val="00223DEE"/>
    <w:rsid w:val="00237421"/>
    <w:rsid w:val="00237816"/>
    <w:rsid w:val="00237DE8"/>
    <w:rsid w:val="00243D48"/>
    <w:rsid w:val="00266BCB"/>
    <w:rsid w:val="0028789D"/>
    <w:rsid w:val="00291D79"/>
    <w:rsid w:val="00297C23"/>
    <w:rsid w:val="002A220F"/>
    <w:rsid w:val="002B0AF6"/>
    <w:rsid w:val="002C2B0C"/>
    <w:rsid w:val="002C722F"/>
    <w:rsid w:val="002D2C24"/>
    <w:rsid w:val="002D5631"/>
    <w:rsid w:val="002D70FC"/>
    <w:rsid w:val="002E264B"/>
    <w:rsid w:val="002F75E0"/>
    <w:rsid w:val="0031202D"/>
    <w:rsid w:val="0031798D"/>
    <w:rsid w:val="00320254"/>
    <w:rsid w:val="00330EE7"/>
    <w:rsid w:val="003370FA"/>
    <w:rsid w:val="003418F1"/>
    <w:rsid w:val="003721BB"/>
    <w:rsid w:val="00384625"/>
    <w:rsid w:val="003B6FE6"/>
    <w:rsid w:val="003D6BC4"/>
    <w:rsid w:val="003E6FF3"/>
    <w:rsid w:val="0043756C"/>
    <w:rsid w:val="00443F5C"/>
    <w:rsid w:val="00450FDB"/>
    <w:rsid w:val="004A0FC5"/>
    <w:rsid w:val="004D4BC7"/>
    <w:rsid w:val="004E6482"/>
    <w:rsid w:val="004F074D"/>
    <w:rsid w:val="004F30F8"/>
    <w:rsid w:val="00504740"/>
    <w:rsid w:val="005268F7"/>
    <w:rsid w:val="00562A1D"/>
    <w:rsid w:val="00563E14"/>
    <w:rsid w:val="005760C9"/>
    <w:rsid w:val="005956FD"/>
    <w:rsid w:val="005C3B0B"/>
    <w:rsid w:val="005F09CF"/>
    <w:rsid w:val="005F334C"/>
    <w:rsid w:val="005F3E0E"/>
    <w:rsid w:val="005F622D"/>
    <w:rsid w:val="005F7815"/>
    <w:rsid w:val="00600347"/>
    <w:rsid w:val="0060225D"/>
    <w:rsid w:val="006235DE"/>
    <w:rsid w:val="0062427B"/>
    <w:rsid w:val="00633829"/>
    <w:rsid w:val="006602BE"/>
    <w:rsid w:val="00666AF7"/>
    <w:rsid w:val="00676717"/>
    <w:rsid w:val="006A3909"/>
    <w:rsid w:val="006A6A8F"/>
    <w:rsid w:val="006C3D89"/>
    <w:rsid w:val="00707B31"/>
    <w:rsid w:val="00714BDC"/>
    <w:rsid w:val="00736910"/>
    <w:rsid w:val="007510DF"/>
    <w:rsid w:val="00760F0D"/>
    <w:rsid w:val="00775D0A"/>
    <w:rsid w:val="00786662"/>
    <w:rsid w:val="007C1346"/>
    <w:rsid w:val="007D1852"/>
    <w:rsid w:val="007D6952"/>
    <w:rsid w:val="007E20B1"/>
    <w:rsid w:val="007F5155"/>
    <w:rsid w:val="00806C67"/>
    <w:rsid w:val="0082786C"/>
    <w:rsid w:val="008345A1"/>
    <w:rsid w:val="00836DB4"/>
    <w:rsid w:val="00854D65"/>
    <w:rsid w:val="00857C7A"/>
    <w:rsid w:val="00862E0E"/>
    <w:rsid w:val="00862F24"/>
    <w:rsid w:val="0086579E"/>
    <w:rsid w:val="00881E7E"/>
    <w:rsid w:val="00886802"/>
    <w:rsid w:val="008B0CB0"/>
    <w:rsid w:val="008C36E9"/>
    <w:rsid w:val="008D3A13"/>
    <w:rsid w:val="008F11A7"/>
    <w:rsid w:val="00900CA5"/>
    <w:rsid w:val="00902420"/>
    <w:rsid w:val="00910664"/>
    <w:rsid w:val="00910E1D"/>
    <w:rsid w:val="00921168"/>
    <w:rsid w:val="00923FC2"/>
    <w:rsid w:val="0093222F"/>
    <w:rsid w:val="009362D0"/>
    <w:rsid w:val="00964E6C"/>
    <w:rsid w:val="00994420"/>
    <w:rsid w:val="009E0125"/>
    <w:rsid w:val="009F5F6E"/>
    <w:rsid w:val="00A14E13"/>
    <w:rsid w:val="00A23FBB"/>
    <w:rsid w:val="00A24F22"/>
    <w:rsid w:val="00A26EAB"/>
    <w:rsid w:val="00A372A5"/>
    <w:rsid w:val="00A56901"/>
    <w:rsid w:val="00A75B90"/>
    <w:rsid w:val="00AA094A"/>
    <w:rsid w:val="00AB10CD"/>
    <w:rsid w:val="00AD026B"/>
    <w:rsid w:val="00AD6636"/>
    <w:rsid w:val="00AE049C"/>
    <w:rsid w:val="00B018C6"/>
    <w:rsid w:val="00B13821"/>
    <w:rsid w:val="00B22988"/>
    <w:rsid w:val="00B5471B"/>
    <w:rsid w:val="00B7415E"/>
    <w:rsid w:val="00B75BF6"/>
    <w:rsid w:val="00B87A30"/>
    <w:rsid w:val="00B94B48"/>
    <w:rsid w:val="00BA7476"/>
    <w:rsid w:val="00BA7870"/>
    <w:rsid w:val="00BC4001"/>
    <w:rsid w:val="00BC5301"/>
    <w:rsid w:val="00BC62A2"/>
    <w:rsid w:val="00BD239D"/>
    <w:rsid w:val="00BF59DB"/>
    <w:rsid w:val="00C0352D"/>
    <w:rsid w:val="00C47DFE"/>
    <w:rsid w:val="00C50999"/>
    <w:rsid w:val="00C50D3C"/>
    <w:rsid w:val="00C632EF"/>
    <w:rsid w:val="00C728D3"/>
    <w:rsid w:val="00C87E02"/>
    <w:rsid w:val="00CA2256"/>
    <w:rsid w:val="00CB5A8F"/>
    <w:rsid w:val="00CB7D8E"/>
    <w:rsid w:val="00CC10A1"/>
    <w:rsid w:val="00D128D7"/>
    <w:rsid w:val="00D129FC"/>
    <w:rsid w:val="00D22BF3"/>
    <w:rsid w:val="00D27730"/>
    <w:rsid w:val="00D3714D"/>
    <w:rsid w:val="00D46707"/>
    <w:rsid w:val="00D476B2"/>
    <w:rsid w:val="00D63F41"/>
    <w:rsid w:val="00D84D50"/>
    <w:rsid w:val="00DA194A"/>
    <w:rsid w:val="00DC0108"/>
    <w:rsid w:val="00DC4686"/>
    <w:rsid w:val="00DC4826"/>
    <w:rsid w:val="00DC6332"/>
    <w:rsid w:val="00DF13A4"/>
    <w:rsid w:val="00DF2F4F"/>
    <w:rsid w:val="00DF2FC1"/>
    <w:rsid w:val="00E553E5"/>
    <w:rsid w:val="00E90FCC"/>
    <w:rsid w:val="00E92C5F"/>
    <w:rsid w:val="00E9575A"/>
    <w:rsid w:val="00E9732E"/>
    <w:rsid w:val="00EA3D87"/>
    <w:rsid w:val="00EE4AE4"/>
    <w:rsid w:val="00F03AC9"/>
    <w:rsid w:val="00F06034"/>
    <w:rsid w:val="00F110BD"/>
    <w:rsid w:val="00F12829"/>
    <w:rsid w:val="00F23D3F"/>
    <w:rsid w:val="00F80D83"/>
    <w:rsid w:val="00F9367F"/>
    <w:rsid w:val="00FA3508"/>
    <w:rsid w:val="00FB559F"/>
    <w:rsid w:val="00FC1186"/>
    <w:rsid w:val="00FD4F13"/>
    <w:rsid w:val="00FE1D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F2FA62-406D-4E63-A623-432E2489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12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C5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50D3C"/>
  </w:style>
  <w:style w:type="paragraph" w:styleId="NoSpacing">
    <w:name w:val="No Spacing"/>
    <w:uiPriority w:val="99"/>
    <w:qFormat/>
    <w:rsid w:val="00C50D3C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F9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3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51734" TargetMode="External" /><Relationship Id="rId11" Type="http://schemas.openxmlformats.org/officeDocument/2006/relationships/hyperlink" Target="https://login.consultant.ru/link/?req=doc&amp;base=LAW&amp;n=451734&amp;dst=910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35005&amp;dst=10025" TargetMode="External" /><Relationship Id="rId6" Type="http://schemas.openxmlformats.org/officeDocument/2006/relationships/hyperlink" Target="https://login.consultant.ru/link/?req=doc&amp;base=LAW&amp;n=443760&amp;dst=184" TargetMode="External" /><Relationship Id="rId7" Type="http://schemas.openxmlformats.org/officeDocument/2006/relationships/hyperlink" Target="https://login.consultant.ru/link/?req=doc&amp;base=LAW&amp;n=443760&amp;dst=275" TargetMode="External" /><Relationship Id="rId8" Type="http://schemas.openxmlformats.org/officeDocument/2006/relationships/hyperlink" Target="https://login.consultant.ru/link/?req=doc&amp;base=LAW&amp;n=443760&amp;dst=100264" TargetMode="External" /><Relationship Id="rId9" Type="http://schemas.openxmlformats.org/officeDocument/2006/relationships/hyperlink" Target="https://login.consultant.ru/link/?req=doc&amp;base=LAW&amp;n=431866&amp;dst=397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B3CB7-426D-443B-9BD6-83C97BCF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