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E75" w:rsidRPr="00E24EC6" w:rsidP="00EB2E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="0095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5-35/32-532/2024</w:t>
      </w:r>
    </w:p>
    <w:p w:rsidR="00EB2E75" w:rsidRPr="00E24EC6" w:rsidP="00B271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24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УИД 26</w:t>
      </w:r>
      <w:r w:rsidRPr="00E24E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="0095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0102</w:t>
      </w:r>
      <w:r w:rsidRPr="00E24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-01-</w:t>
      </w:r>
      <w:r w:rsidR="0095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24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5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000166-52</w:t>
      </w:r>
    </w:p>
    <w:p w:rsidR="00EB2E75" w:rsidP="00D277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B2E75" w:rsidRPr="00E24EC6" w:rsidP="00D2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B2E75" w:rsidRPr="00E24EC6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февраля 2024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Ставрополь  </w:t>
      </w:r>
    </w:p>
    <w:p w:rsidR="00EB2E75" w:rsidRPr="00E24EC6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E8" w:rsidRPr="00D277E8" w:rsidP="00D2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Мировой судья судебного участка №6 Промышленного района </w:t>
      </w:r>
      <w:r w:rsidR="008A72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Ставрополя </w:t>
      </w:r>
      <w:r w:rsidRPr="00E2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КАРПЕЛЬ Ж.В.</w:t>
      </w:r>
      <w:r w:rsidRPr="00E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4A2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95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мирового судьи судебного участка № 4 Промышленного района г. Ставрополя, </w:t>
      </w:r>
      <w:r w:rsidR="0022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</w:t>
      </w:r>
      <w:r w:rsidR="00226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Стукаловой</w:t>
      </w:r>
      <w:r w:rsidR="0022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r w:rsidRPr="00E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заседании, в помещении судебного у</w:t>
      </w:r>
      <w:r w:rsidR="00F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частка №6 Промышленного района </w:t>
      </w:r>
      <w:r w:rsidR="0095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Ставрополя дело об административном правонарушении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E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15.33.2 КоАП РФ в</w:t>
      </w:r>
      <w:r w:rsidR="009F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должностного лица</w:t>
      </w:r>
      <w:r w:rsidR="003F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9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  </w:t>
      </w:r>
      <w:r w:rsidR="0095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дополнительного профессионального образования «Сфера»</w:t>
      </w:r>
      <w:r w:rsidR="0041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E75" w:rsidRPr="00F57467" w:rsidP="00F5746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СТУКАЛОВОЙ</w:t>
      </w:r>
      <w:r w:rsidR="00774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E75" w:rsidP="00EB2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EB2E75" w:rsidRPr="00E24EC6" w:rsidP="00EB2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E75" w:rsidRPr="00E24EC6" w:rsidP="00EF3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F3011" w:rsidR="00EF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7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7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A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взаимодействия со страхователями  УПУ ГУ-Отделения  ПФ РФ по СК  </w:t>
      </w:r>
      <w:r w:rsidR="00774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Наумовой Ю.Г.</w:t>
      </w:r>
      <w:r w:rsidR="00FA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11" w:rsidR="00EF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должностного лица </w:t>
      </w:r>
      <w:r w:rsidR="007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  </w:t>
      </w:r>
      <w:r w:rsid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дополнительного профессионального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Стукаловой</w:t>
      </w:r>
      <w:r w:rsid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7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11" w:rsidR="00EF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1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11" w:rsidR="00EF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F3011" w:rsidR="00EF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по  ч.1 ст. 15.33.2 КоАП РФ, имевшем место </w:t>
      </w:r>
      <w:r w:rsidR="00383F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6B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</w:t>
      </w:r>
      <w:r w:rsidR="0024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00 час. 01 мин.</w:t>
      </w:r>
      <w:r w:rsidRPr="00EF3011" w:rsidR="00EF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</w:t>
      </w:r>
      <w:r w:rsidRPr="00E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7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 контрольных мероприятий  Отделом  выявлен  факт  </w:t>
      </w:r>
      <w:r w:rsidR="00956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срока</w:t>
      </w:r>
      <w:r w:rsidR="007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представления   страхователем  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дополнительного профессионального образования «Сфера» </w:t>
      </w:r>
      <w:r w:rsidR="0095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для ведения </w:t>
      </w:r>
      <w:r w:rsidR="00CC5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(персонифицированного) учета в составе Единой формы сведений (далее – ЕФС-1), содержащих сведения о начале/окончании договора ГПХ 28.04.2023 на застрахованное лицо СНИЛС: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E75" w:rsidRPr="00E24EC6" w:rsidP="00EB2E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EC6">
        <w:rPr>
          <w:rFonts w:ascii="Times New Roman" w:hAnsi="Times New Roman" w:cs="Times New Roman"/>
          <w:sz w:val="28"/>
          <w:szCs w:val="28"/>
        </w:rPr>
        <w:t>В судебно</w:t>
      </w:r>
      <w:r w:rsidR="00226B60">
        <w:rPr>
          <w:rFonts w:ascii="Times New Roman" w:hAnsi="Times New Roman" w:cs="Times New Roman"/>
          <w:sz w:val="28"/>
          <w:szCs w:val="28"/>
        </w:rPr>
        <w:t>м</w:t>
      </w:r>
      <w:r w:rsidRPr="00E24EC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26B60">
        <w:rPr>
          <w:rFonts w:ascii="Times New Roman" w:hAnsi="Times New Roman" w:cs="Times New Roman"/>
          <w:sz w:val="28"/>
          <w:szCs w:val="28"/>
        </w:rPr>
        <w:t>и</w:t>
      </w:r>
      <w:r w:rsidRPr="00E24EC6">
        <w:rPr>
          <w:rFonts w:ascii="Times New Roman" w:hAnsi="Times New Roman" w:cs="Times New Roman"/>
          <w:sz w:val="28"/>
          <w:szCs w:val="28"/>
        </w:rPr>
        <w:t xml:space="preserve"> </w:t>
      </w:r>
      <w:r w:rsidRPr="00D277E8" w:rsidR="001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Стукалова</w:t>
      </w:r>
      <w:r w:rsidR="0095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Pr="00774A0F" w:rsidR="007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FC6">
        <w:rPr>
          <w:rFonts w:ascii="Times New Roman" w:hAnsi="Times New Roman" w:cs="Times New Roman"/>
          <w:sz w:val="28"/>
          <w:szCs w:val="28"/>
        </w:rPr>
        <w:t xml:space="preserve">вину признала, просила строго не </w:t>
      </w:r>
      <w:r w:rsidR="00E44DAF">
        <w:rPr>
          <w:rFonts w:ascii="Times New Roman" w:hAnsi="Times New Roman" w:cs="Times New Roman"/>
          <w:sz w:val="28"/>
          <w:szCs w:val="28"/>
        </w:rPr>
        <w:t>наказывать.</w:t>
      </w:r>
    </w:p>
    <w:p w:rsidR="00EB2E75" w:rsidP="00EB2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судья, исследовав материалы дела, приходит к следующему.</w:t>
      </w:r>
    </w:p>
    <w:p w:rsidR="00EB2E75" w:rsidRPr="00810F64" w:rsidP="00EB2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ответственность, предусмотренную  </w:t>
      </w:r>
      <w:r w:rsidR="00E4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15.33.2 КоАП РФ.  </w:t>
      </w:r>
    </w:p>
    <w:p w:rsidR="00EB2E75" w:rsidP="00EB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15.33.2 КоАП РФ, полностью и объективно подтверждается следующими материалами дела: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правонарушении; выпиской из ЕГРЮЛ, копией журнала регистрации СЗВ-М</w:t>
      </w:r>
      <w:r w:rsidR="00817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E75" w:rsidP="00EB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необходимо квалифицировать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15.33.2 КоАП РФ как не представление в 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hyperlink r:id="rId4" w:history="1">
        <w:r w:rsidRPr="002B680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B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B2E75" w:rsidRPr="00810F64" w:rsidP="00EB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вопроса о назначении административного наказания за административное правонарушение мировой судья также учитывает характер совершенного правонарушения, личность правонарушителя</w:t>
      </w:r>
      <w:r w:rsidRPr="0081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привлекался к административной ответственности. С учетом всех обстоятельств дела, мировой судья приходит к выводу о назначении административного наказания в виде административного штрафа в минимальном размере, предусмотренном санкцией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15.33.2 КоАП РФ.</w:t>
      </w:r>
    </w:p>
    <w:p w:rsidR="00EB2E75" w:rsidRPr="00810F64" w:rsidP="002F38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 29.9-29.11 КоАП РФ, мировой судья</w:t>
      </w:r>
    </w:p>
    <w:p w:rsidR="00EB2E75" w:rsidRPr="00497FBE" w:rsidP="0049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 :</w:t>
      </w:r>
    </w:p>
    <w:p w:rsidR="00EB2E75" w:rsidRPr="00810F64" w:rsidP="0077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должностное лицо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DA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  ООО «Центр дополнительного профессионального образования «</w:t>
      </w:r>
      <w:r w:rsidR="00C352A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4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4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СТУКАЛОВУ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E44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</w:t>
      </w:r>
      <w:r w:rsidR="001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15.33.2 КоАП РФ, и назначить е</w:t>
      </w:r>
      <w:r w:rsidR="003649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300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УФК по Ставропольскому краю (Отделение </w:t>
      </w:r>
      <w:r w:rsidR="005C79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РФ по СК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ИНН 2600000038, КПП 263601001, Банк: Отделение Ставрополь</w:t>
      </w:r>
      <w:r w:rsidR="0067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России//УФК по СК г. Ставрополь, БИК 010702101, к</w:t>
      </w: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40102810345370000013, номер счета банка получателя: 03100643000000012100, ОКТМО 07 701 000, КБК </w:t>
      </w:r>
      <w:r w:rsidR="002475D3">
        <w:rPr>
          <w:rFonts w:ascii="Times New Roman" w:eastAsia="Times New Roman" w:hAnsi="Times New Roman" w:cs="Times New Roman"/>
          <w:sz w:val="28"/>
          <w:szCs w:val="28"/>
          <w:lang w:eastAsia="ru-RU"/>
        </w:rPr>
        <w:t>79711601230060000140</w:t>
      </w:r>
      <w:r w:rsidR="006725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797036</w:t>
      </w:r>
      <w:r w:rsidR="004F3992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00000000321514.</w:t>
      </w:r>
    </w:p>
    <w:p w:rsidR="00EB2E75" w:rsidRPr="00810F64" w:rsidP="00EB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 может быть обжаловано в Промышленный районный суд г. Ставрополя через мирового судью в течение 10 суток со дня получения копии постановления.</w:t>
      </w:r>
    </w:p>
    <w:p w:rsidR="00EB2E75" w:rsidRPr="00810F64" w:rsidP="00C3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EB2E75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 СУДЬЯ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1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Ж.В. КАРПЕЛЬ </w:t>
      </w:r>
    </w:p>
    <w:sectPr w:rsidSect="002475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5"/>
    <w:rsid w:val="00005513"/>
    <w:rsid w:val="00041047"/>
    <w:rsid w:val="00041C17"/>
    <w:rsid w:val="0012660E"/>
    <w:rsid w:val="00226B60"/>
    <w:rsid w:val="00231537"/>
    <w:rsid w:val="002475D3"/>
    <w:rsid w:val="00275BD6"/>
    <w:rsid w:val="002B680B"/>
    <w:rsid w:val="002F3896"/>
    <w:rsid w:val="003551BC"/>
    <w:rsid w:val="0036493D"/>
    <w:rsid w:val="00383F4F"/>
    <w:rsid w:val="003F3013"/>
    <w:rsid w:val="0041386A"/>
    <w:rsid w:val="004458FA"/>
    <w:rsid w:val="00497FBE"/>
    <w:rsid w:val="004B1EB4"/>
    <w:rsid w:val="004F3992"/>
    <w:rsid w:val="00526ECE"/>
    <w:rsid w:val="005350A8"/>
    <w:rsid w:val="005459A3"/>
    <w:rsid w:val="005956BB"/>
    <w:rsid w:val="005A2C6B"/>
    <w:rsid w:val="005C79E9"/>
    <w:rsid w:val="00672537"/>
    <w:rsid w:val="006E1C57"/>
    <w:rsid w:val="006E270B"/>
    <w:rsid w:val="00733908"/>
    <w:rsid w:val="00774A0F"/>
    <w:rsid w:val="00810F64"/>
    <w:rsid w:val="008175AF"/>
    <w:rsid w:val="00885BF6"/>
    <w:rsid w:val="008A7268"/>
    <w:rsid w:val="008A783F"/>
    <w:rsid w:val="008C29E9"/>
    <w:rsid w:val="008D370C"/>
    <w:rsid w:val="008F6512"/>
    <w:rsid w:val="00913CF3"/>
    <w:rsid w:val="00954A26"/>
    <w:rsid w:val="00956FC6"/>
    <w:rsid w:val="009A1FE7"/>
    <w:rsid w:val="009F19F7"/>
    <w:rsid w:val="00A41B9B"/>
    <w:rsid w:val="00A44446"/>
    <w:rsid w:val="00A47057"/>
    <w:rsid w:val="00A97CA3"/>
    <w:rsid w:val="00AB0CD9"/>
    <w:rsid w:val="00AE3CE1"/>
    <w:rsid w:val="00B27124"/>
    <w:rsid w:val="00C352A0"/>
    <w:rsid w:val="00CC5A0C"/>
    <w:rsid w:val="00CF3565"/>
    <w:rsid w:val="00D277E8"/>
    <w:rsid w:val="00D36349"/>
    <w:rsid w:val="00DF6DD5"/>
    <w:rsid w:val="00E24EC6"/>
    <w:rsid w:val="00E44DAF"/>
    <w:rsid w:val="00E87023"/>
    <w:rsid w:val="00EB2E75"/>
    <w:rsid w:val="00EE44B8"/>
    <w:rsid w:val="00EF184F"/>
    <w:rsid w:val="00EF3011"/>
    <w:rsid w:val="00F103CF"/>
    <w:rsid w:val="00F31885"/>
    <w:rsid w:val="00F57467"/>
    <w:rsid w:val="00FA7B86"/>
    <w:rsid w:val="00FD34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042F7B-BB20-43BE-9A24-5D1F44D6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5" Type="http://schemas.openxmlformats.org/officeDocument/2006/relationships/hyperlink" Target="consultantplus://offline/ref=E5E2FD3B9C77186EE5B85AEC53004AE01A8D72E1EF10AFBCE9BCA8DDF7027F4F908594C3F49B52191834780A8C51F42A33AECC057A3EVDE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