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46C" w:rsidP="00D43CF1">
      <w:pPr>
        <w:ind w:firstLine="708"/>
        <w:jc w:val="right"/>
      </w:pPr>
      <w:r>
        <w:t xml:space="preserve">Дело № </w:t>
      </w:r>
      <w:r w:rsidR="00D43CF1">
        <w:t>***</w:t>
      </w:r>
    </w:p>
    <w:p w:rsidR="005E446C">
      <w:pPr>
        <w:ind w:firstLine="708"/>
        <w:jc w:val="right"/>
      </w:pPr>
    </w:p>
    <w:p w:rsidR="005E446C">
      <w:pPr>
        <w:jc w:val="center"/>
      </w:pPr>
      <w:r>
        <w:t>ПОСТАНОВЛЕНИЕ</w:t>
      </w:r>
    </w:p>
    <w:p w:rsidR="005E446C">
      <w:pPr>
        <w:jc w:val="center"/>
      </w:pPr>
      <w:r>
        <w:t>по делу об административном правонарушении</w:t>
      </w:r>
    </w:p>
    <w:p w:rsidR="005E446C">
      <w:pPr>
        <w:jc w:val="both"/>
      </w:pPr>
      <w:r>
        <w:t>15 января 2024</w:t>
      </w:r>
      <w:r w:rsidR="00207730">
        <w:t xml:space="preserve"> г.                                                             </w:t>
      </w:r>
      <w:r w:rsidR="0094222F">
        <w:t xml:space="preserve">       </w:t>
      </w:r>
      <w:r w:rsidR="00207730">
        <w:t xml:space="preserve">                                     г. Ставрополь</w:t>
      </w:r>
    </w:p>
    <w:p w:rsidR="005E446C">
      <w:pPr>
        <w:ind w:firstLine="708"/>
        <w:jc w:val="both"/>
      </w:pPr>
    </w:p>
    <w:p w:rsidR="005E446C">
      <w:pPr>
        <w:ind w:firstLine="567"/>
        <w:jc w:val="both"/>
      </w:pPr>
      <w:r>
        <w:t>Мировой судья судебного участка № 5 Промышленного района г. Ставрополя  Ставропольского края Лукинова О.Г., рассмотрев в открытом судебном заседании  дело об административном правонарушении, ответственность за которое предусмотрена ст.17.8 Кодекса Российской Федерации об административных правонарушениях в отношении</w:t>
      </w:r>
      <w:r w:rsidR="00A80390">
        <w:t xml:space="preserve"> Маркова В</w:t>
      </w:r>
      <w:r w:rsidR="00D43CF1">
        <w:t>***</w:t>
      </w:r>
      <w:r w:rsidR="00A80390">
        <w:t xml:space="preserve"> Ю</w:t>
      </w:r>
      <w:r w:rsidR="00D43CF1">
        <w:t>***</w:t>
      </w:r>
      <w:r>
        <w:t xml:space="preserve">, </w:t>
      </w:r>
      <w:r w:rsidR="00D43CF1">
        <w:t>***</w:t>
      </w:r>
      <w:r>
        <w:t xml:space="preserve">, </w:t>
      </w:r>
    </w:p>
    <w:p w:rsidR="005E446C">
      <w:pPr>
        <w:jc w:val="center"/>
      </w:pPr>
    </w:p>
    <w:p w:rsidR="005E446C">
      <w:pPr>
        <w:jc w:val="center"/>
      </w:pPr>
      <w:r>
        <w:t>УСТАНОВИЛ:</w:t>
      </w:r>
    </w:p>
    <w:p w:rsidR="005E446C">
      <w:pPr>
        <w:ind w:firstLine="567"/>
        <w:jc w:val="center"/>
      </w:pPr>
    </w:p>
    <w:p w:rsidR="005E446C">
      <w:pPr>
        <w:ind w:firstLine="720"/>
        <w:jc w:val="both"/>
        <w:rPr>
          <w:color w:val="000000"/>
        </w:rPr>
      </w:pPr>
      <w:r>
        <w:rPr>
          <w:color w:val="000000"/>
        </w:rPr>
        <w:t>23</w:t>
      </w:r>
      <w:r w:rsidR="00E05462">
        <w:rPr>
          <w:color w:val="000000"/>
        </w:rPr>
        <w:t>.11</w:t>
      </w:r>
      <w:r w:rsidR="00207730">
        <w:rPr>
          <w:color w:val="000000"/>
        </w:rPr>
        <w:t xml:space="preserve">.2023  в </w:t>
      </w:r>
      <w:r>
        <w:rPr>
          <w:color w:val="000000"/>
        </w:rPr>
        <w:t>07</w:t>
      </w:r>
      <w:r w:rsidR="00207730">
        <w:rPr>
          <w:color w:val="000000"/>
        </w:rPr>
        <w:t xml:space="preserve"> часов 00 минут, по адресу: </w:t>
      </w:r>
      <w:r w:rsidR="00D43CF1">
        <w:rPr>
          <w:color w:val="000000"/>
        </w:rPr>
        <w:t>***</w:t>
      </w:r>
      <w:r w:rsidR="00207730">
        <w:rPr>
          <w:color w:val="000000"/>
        </w:rPr>
        <w:t>,</w:t>
      </w:r>
      <w:r>
        <w:rPr>
          <w:color w:val="000000"/>
        </w:rPr>
        <w:t xml:space="preserve"> Марков В.Ю.</w:t>
      </w:r>
      <w:r w:rsidR="00207730">
        <w:rPr>
          <w:color w:val="000000"/>
        </w:rPr>
        <w:t xml:space="preserve">, будучи ознакомленным с постановлением </w:t>
      </w:r>
      <w:r>
        <w:rPr>
          <w:color w:val="000000"/>
        </w:rPr>
        <w:t xml:space="preserve">судебного пристава-исполнителя  Отдела судебных приставов по Ленинскому </w:t>
      </w:r>
      <w:r w:rsidR="00E05462">
        <w:rPr>
          <w:color w:val="000000"/>
        </w:rPr>
        <w:t>район</w:t>
      </w:r>
      <w:r>
        <w:rPr>
          <w:color w:val="000000"/>
        </w:rPr>
        <w:t>у</w:t>
      </w:r>
      <w:r w:rsidR="00207730">
        <w:rPr>
          <w:color w:val="000000"/>
        </w:rPr>
        <w:t xml:space="preserve"> </w:t>
      </w:r>
      <w:r w:rsidR="00207730">
        <w:rPr>
          <w:color w:val="000000"/>
        </w:rPr>
        <w:t>г.Ставрополя</w:t>
      </w:r>
      <w:r w:rsidR="00207730">
        <w:rPr>
          <w:color w:val="000000"/>
        </w:rPr>
        <w:t xml:space="preserve"> от </w:t>
      </w:r>
      <w:r>
        <w:rPr>
          <w:color w:val="000000"/>
        </w:rPr>
        <w:t>22</w:t>
      </w:r>
      <w:r w:rsidR="00E05462">
        <w:rPr>
          <w:color w:val="000000"/>
        </w:rPr>
        <w:t>.11</w:t>
      </w:r>
      <w:r w:rsidR="00207730">
        <w:rPr>
          <w:color w:val="000000"/>
        </w:rPr>
        <w:t xml:space="preserve">.2023 о принудительном приводе, </w:t>
      </w:r>
      <w:r>
        <w:rPr>
          <w:color w:val="000000"/>
        </w:rPr>
        <w:t xml:space="preserve">ответил отказом, </w:t>
      </w:r>
      <w:r w:rsidR="00207730">
        <w:rPr>
          <w:color w:val="000000"/>
        </w:rPr>
        <w:t>тем самым воспрепятствовал законной деятельности судебного пристава по ОУПДС отдела судебных приставов УФССП России по Ставропольскому краю.</w:t>
      </w:r>
    </w:p>
    <w:p w:rsidR="005E446C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судебном заседании </w:t>
      </w:r>
      <w:r w:rsidR="00A80390">
        <w:rPr>
          <w:color w:val="000000"/>
        </w:rPr>
        <w:t>Марков В.Ю.</w:t>
      </w:r>
      <w:r>
        <w:rPr>
          <w:color w:val="000000"/>
        </w:rPr>
        <w:t xml:space="preserve"> участия не принимал, извещен о времени и месте рассмотрения дела надлежащим образом, ходатайства об отложении судебного заседания от правонарушителя не поступило.  </w:t>
      </w:r>
    </w:p>
    <w:p w:rsidR="005E446C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5E446C">
      <w:pPr>
        <w:ind w:firstLine="709"/>
        <w:jc w:val="both"/>
        <w:outlineLvl w:val="0"/>
      </w:pPr>
      <w:r>
        <w:t xml:space="preserve">Статьей 17.8 </w:t>
      </w:r>
      <w:r>
        <w:rPr>
          <w:color w:val="000000"/>
        </w:rPr>
        <w:t>Кодекса Российской Федерации об административных правонарушениях предусмотрена ответственность за в</w:t>
      </w:r>
      <w: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t>обязанностей</w:t>
        </w:r>
      </w:hyperlink>
      <w:r>
        <w:t>, и влечет за собой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80390" w:rsidP="00A8039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Судом установлено, что </w:t>
      </w:r>
      <w:r>
        <w:rPr>
          <w:color w:val="000000"/>
        </w:rPr>
        <w:t>23.11.2023  в 07 часов 00 минут, по адресу: г</w:t>
      </w:r>
      <w:r w:rsidR="00D43CF1">
        <w:rPr>
          <w:color w:val="000000"/>
        </w:rPr>
        <w:t>***</w:t>
      </w:r>
      <w:r>
        <w:rPr>
          <w:color w:val="000000"/>
        </w:rPr>
        <w:t xml:space="preserve">, Марков В.Ю., будучи ознакомленным с постановлением судебного пристава-исполнителя  </w:t>
      </w:r>
      <w:r>
        <w:rPr>
          <w:color w:val="000000"/>
        </w:rPr>
        <w:t>Отделап</w:t>
      </w:r>
      <w:r>
        <w:rPr>
          <w:color w:val="000000"/>
        </w:rPr>
        <w:t xml:space="preserve"> судебных приставов по Ленинскому району </w:t>
      </w:r>
      <w:r>
        <w:rPr>
          <w:color w:val="000000"/>
        </w:rPr>
        <w:t>г.Ставрополя</w:t>
      </w:r>
      <w:r>
        <w:rPr>
          <w:color w:val="000000"/>
        </w:rPr>
        <w:t xml:space="preserve"> от 22.11.2023 о принудительном приводе, ответил отказом, тем самым воспрепятствовал законной деятельности судебного пристава по ОУПДС отдела судебных приставов УФССП России по Ставропольскому краю.</w:t>
      </w:r>
    </w:p>
    <w:p w:rsidR="005E446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A80390">
        <w:rPr>
          <w:color w:val="000000"/>
        </w:rPr>
        <w:t>Маркова В.Ю.</w:t>
      </w:r>
      <w:r>
        <w:rPr>
          <w:color w:val="000000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</w:t>
      </w:r>
      <w:r w:rsidR="00D43CF1">
        <w:rPr>
          <w:color w:val="000000"/>
        </w:rPr>
        <w:t>***</w:t>
      </w:r>
      <w:r w:rsidR="00E05462">
        <w:rPr>
          <w:color w:val="000000"/>
        </w:rPr>
        <w:t xml:space="preserve"> от 2</w:t>
      </w:r>
      <w:r w:rsidR="00A80390">
        <w:rPr>
          <w:color w:val="000000"/>
        </w:rPr>
        <w:t>3</w:t>
      </w:r>
      <w:r w:rsidR="00E05462">
        <w:rPr>
          <w:color w:val="000000"/>
        </w:rPr>
        <w:t>.11.2023</w:t>
      </w:r>
      <w:r>
        <w:rPr>
          <w:color w:val="000000"/>
        </w:rPr>
        <w:t>,</w:t>
      </w:r>
      <w:r w:rsidR="00E05462">
        <w:rPr>
          <w:color w:val="000000"/>
        </w:rPr>
        <w:t xml:space="preserve"> </w:t>
      </w:r>
      <w:r w:rsidR="00A80390">
        <w:rPr>
          <w:color w:val="000000"/>
        </w:rPr>
        <w:t xml:space="preserve">в котором содержатся сведения о согласии с вменяемым правонарушением, </w:t>
      </w:r>
      <w:r w:rsidR="00E05462">
        <w:rPr>
          <w:color w:val="000000"/>
        </w:rPr>
        <w:t xml:space="preserve">объяснением </w:t>
      </w:r>
      <w:r w:rsidR="00E05462">
        <w:rPr>
          <w:color w:val="000000"/>
        </w:rPr>
        <w:t>Джатападинова</w:t>
      </w:r>
      <w:r w:rsidR="00E05462">
        <w:rPr>
          <w:color w:val="000000"/>
        </w:rPr>
        <w:t xml:space="preserve"> С.Н. от 2</w:t>
      </w:r>
      <w:r w:rsidR="00A80390">
        <w:rPr>
          <w:color w:val="000000"/>
        </w:rPr>
        <w:t>3</w:t>
      </w:r>
      <w:r w:rsidR="00E05462">
        <w:rPr>
          <w:color w:val="000000"/>
        </w:rPr>
        <w:t xml:space="preserve">.11.2023, </w:t>
      </w:r>
      <w:r>
        <w:rPr>
          <w:color w:val="000000"/>
        </w:rPr>
        <w:t xml:space="preserve"> постановлением </w:t>
      </w:r>
      <w:r w:rsidR="00A80390">
        <w:rPr>
          <w:color w:val="000000"/>
        </w:rPr>
        <w:t xml:space="preserve">судебного пристава-исполнителя  Отдела судебных приставов по Ленинскому району </w:t>
      </w:r>
      <w:r w:rsidR="00A80390">
        <w:rPr>
          <w:color w:val="000000"/>
        </w:rPr>
        <w:t>г.Ставрополя</w:t>
      </w:r>
      <w:r w:rsidR="00A80390">
        <w:rPr>
          <w:color w:val="000000"/>
        </w:rPr>
        <w:t xml:space="preserve"> от 22.11.2023</w:t>
      </w:r>
      <w:r w:rsidR="00E05462">
        <w:rPr>
          <w:color w:val="000000"/>
        </w:rPr>
        <w:t>, должностной инструкцией младшего судебного пристава по обеспечению установленного порядка деятельности судов.</w:t>
      </w:r>
    </w:p>
    <w:p w:rsidR="005E446C">
      <w:pPr>
        <w:ind w:firstLine="720"/>
        <w:jc w:val="both"/>
        <w:rPr>
          <w:color w:val="000000"/>
        </w:rPr>
      </w:pPr>
      <w:r>
        <w:rPr>
          <w:color w:val="000000"/>
        </w:rPr>
        <w:t>Оценив собранные доказательства в совокупности, суд приходит к выводу о том, что Мар</w:t>
      </w:r>
      <w:r w:rsidR="00A80390">
        <w:rPr>
          <w:color w:val="000000"/>
        </w:rPr>
        <w:t>ков</w:t>
      </w:r>
      <w:r>
        <w:rPr>
          <w:color w:val="000000"/>
        </w:rPr>
        <w:t xml:space="preserve"> В.С. виновен в совершении административного правонарушения, предусмотренного статьей 17.8 Кодекса Российской Федерации об административных правонарушениях, -  в</w:t>
      </w:r>
      <w: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t>обязанностей</w:t>
        </w:r>
      </w:hyperlink>
      <w:r>
        <w:t>.</w:t>
      </w:r>
      <w:r>
        <w:rPr>
          <w:color w:val="000000"/>
        </w:rPr>
        <w:t xml:space="preserve"> </w:t>
      </w:r>
    </w:p>
    <w:p w:rsidR="005E446C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5E446C">
      <w:pPr>
        <w:ind w:firstLine="720"/>
        <w:jc w:val="both"/>
        <w:rPr>
          <w:color w:val="000000"/>
        </w:rPr>
      </w:pPr>
      <w:r>
        <w:rPr>
          <w:color w:val="000000"/>
        </w:rPr>
        <w:t>При назначении наказания суд учитывает обстоятельства совершенного правонарушения, личность правонарушителя, отсутствие смягчающих и отягчающих ответственность обстоятельств.</w:t>
      </w:r>
    </w:p>
    <w:p w:rsidR="005E446C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5E446C">
      <w:pPr>
        <w:ind w:firstLine="567"/>
        <w:jc w:val="both"/>
      </w:pPr>
      <w:r>
        <w:t>Руководствуясь ст.ст.29.9-29.11 Кодекса Российской Федерации об административных правонарушениях, мировой судья</w:t>
      </w:r>
      <w:r>
        <w:tab/>
      </w:r>
    </w:p>
    <w:p w:rsidR="005E446C">
      <w:pPr>
        <w:ind w:firstLine="567"/>
        <w:jc w:val="both"/>
      </w:pPr>
      <w:r>
        <w:tab/>
      </w:r>
      <w:r>
        <w:tab/>
      </w:r>
    </w:p>
    <w:p w:rsidR="005E446C">
      <w:pPr>
        <w:jc w:val="center"/>
      </w:pPr>
      <w:r>
        <w:t>ПОСТАНОВИЛ:</w:t>
      </w:r>
    </w:p>
    <w:p w:rsidR="005E446C"/>
    <w:p w:rsidR="005E446C">
      <w:pPr>
        <w:ind w:firstLine="567"/>
        <w:jc w:val="both"/>
      </w:pPr>
      <w:r>
        <w:t xml:space="preserve">Признать </w:t>
      </w:r>
      <w:r w:rsidR="00A80390">
        <w:t>Маркова В</w:t>
      </w:r>
      <w:r w:rsidR="00D43CF1">
        <w:t xml:space="preserve">*** </w:t>
      </w:r>
      <w:r w:rsidR="00A80390">
        <w:t>Ю</w:t>
      </w:r>
      <w:r w:rsidR="00D43CF1">
        <w:t>***</w:t>
      </w:r>
      <w:r>
        <w:t xml:space="preserve"> виновным в совершении административного правонарушения, ответственность за которое предусмотрена ст.17.8 Кодекса Российской Федерации об административных правонарушениях и назначить наказание в виде административного штрафа в размере 1 000 (одна тысяча) рублей 00 копеек.</w:t>
      </w:r>
    </w:p>
    <w:p w:rsidR="00E05462" w:rsidRPr="00E05462" w:rsidP="008B34FE">
      <w:pPr>
        <w:ind w:right="-5" w:firstLine="708"/>
        <w:jc w:val="both"/>
        <w:rPr>
          <w:color w:val="5B9BD5"/>
          <w:szCs w:val="24"/>
        </w:rPr>
      </w:pPr>
      <w:r>
        <w:rPr>
          <w:color w:val="000000"/>
        </w:rPr>
        <w:t xml:space="preserve">Сумма административного штрафа подлежит перечислению на счет:  </w:t>
      </w:r>
      <w:r w:rsidR="008B34FE">
        <w:rPr>
          <w:color w:val="000000"/>
        </w:rPr>
        <w:t>У</w:t>
      </w:r>
      <w:r w:rsidRPr="00E05462">
        <w:rPr>
          <w:color w:val="000000"/>
          <w:szCs w:val="24"/>
        </w:rPr>
        <w:t>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 БАНКА РОССИИ// УФК по Ставропольскому краю г. Ставрополь, БИК 010702101, номер счета получателя платежа 03100643000000012100, к/с 40102810345370000013, ОКТМО 07701000, КБК</w:t>
      </w:r>
      <w:r>
        <w:rPr>
          <w:color w:val="000000"/>
          <w:szCs w:val="24"/>
        </w:rPr>
        <w:t xml:space="preserve"> </w:t>
      </w:r>
      <w:r>
        <w:rPr>
          <w:szCs w:val="24"/>
        </w:rPr>
        <w:t>008 1 16</w:t>
      </w:r>
      <w:r w:rsidRPr="00D41334">
        <w:rPr>
          <w:szCs w:val="24"/>
        </w:rPr>
        <w:t xml:space="preserve"> 01173 01 0008 140</w:t>
      </w:r>
      <w:r w:rsidRPr="00E05462">
        <w:rPr>
          <w:szCs w:val="24"/>
        </w:rPr>
        <w:t>, УИН 0355703701035005</w:t>
      </w:r>
      <w:r>
        <w:rPr>
          <w:szCs w:val="24"/>
        </w:rPr>
        <w:t>5</w:t>
      </w:r>
      <w:r w:rsidR="00A80390">
        <w:rPr>
          <w:szCs w:val="24"/>
        </w:rPr>
        <w:t>32317112</w:t>
      </w:r>
      <w:r w:rsidRPr="00E05462">
        <w:rPr>
          <w:szCs w:val="24"/>
        </w:rPr>
        <w:t>.</w:t>
      </w:r>
    </w:p>
    <w:p w:rsidR="005E446C">
      <w:pPr>
        <w:ind w:right="-5" w:firstLine="708"/>
        <w:jc w:val="both"/>
      </w:pPr>
      <w:r>
        <w:t xml:space="preserve">Документ об оплате  штрафа  предоставить по адресу: г. Ставрополь, ул. Ленина, 221, </w:t>
      </w:r>
      <w:r>
        <w:t>каб</w:t>
      </w:r>
      <w:r>
        <w:t>. № 216.</w:t>
      </w:r>
    </w:p>
    <w:p w:rsidR="005E446C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ч.1 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sz w:val="24"/>
          </w:rPr>
          <w:t>частью 1.1</w:t>
        </w:r>
      </w:hyperlink>
      <w:r>
        <w:rPr>
          <w:sz w:val="24"/>
        </w:rPr>
        <w:t xml:space="preserve"> или </w:t>
      </w:r>
      <w:hyperlink r:id="rId6" w:history="1">
        <w:r>
          <w:rPr>
            <w:sz w:val="24"/>
          </w:rPr>
          <w:t>1.3</w:t>
        </w:r>
      </w:hyperlink>
      <w:r>
        <w:rPr>
          <w:sz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sz w:val="24"/>
          </w:rPr>
          <w:t>статьей 31.5</w:t>
        </w:r>
      </w:hyperlink>
      <w:r>
        <w:rPr>
          <w:sz w:val="24"/>
        </w:rPr>
        <w:t xml:space="preserve"> настоящего Кодекса.</w:t>
      </w:r>
    </w:p>
    <w:p w:rsidR="005E446C">
      <w:pPr>
        <w:ind w:firstLine="708"/>
        <w:jc w:val="both"/>
      </w:pPr>
      <w: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5E446C">
      <w:pPr>
        <w:ind w:firstLine="708"/>
      </w:pPr>
    </w:p>
    <w:p w:rsidR="005E446C">
      <w:pPr>
        <w:ind w:firstLine="567"/>
        <w:jc w:val="both"/>
        <w:rPr>
          <w:color w:val="000000"/>
          <w:sz w:val="26"/>
        </w:rPr>
      </w:pPr>
      <w:r>
        <w:t>СОГЛАСОВАНО</w:t>
      </w:r>
    </w:p>
    <w:p w:rsidR="005E446C">
      <w:pPr>
        <w:ind w:firstLine="567"/>
        <w:jc w:val="right"/>
        <w:rPr>
          <w:color w:val="000000"/>
          <w:sz w:val="22"/>
        </w:rPr>
      </w:pPr>
    </w:p>
    <w:sectPr w:rsidSect="00E9467D">
      <w:headerReference w:type="even" r:id="rId8"/>
      <w:headerReference w:type="default" r:id="rId9"/>
      <w:pgSz w:w="11906" w:h="16838" w:code="9"/>
      <w:pgMar w:top="851" w:right="567" w:bottom="992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46C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5E446C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46C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CF1">
      <w:rPr>
        <w:rStyle w:val="PageNumber"/>
        <w:noProof/>
      </w:rPr>
      <w:t>2</w:t>
    </w:r>
    <w:r>
      <w:rPr>
        <w:rStyle w:val="PageNumber"/>
      </w:rPr>
      <w:fldChar w:fldCharType="end"/>
    </w:r>
  </w:p>
  <w:p w:rsidR="005E446C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6C"/>
    <w:rsid w:val="000E6E78"/>
    <w:rsid w:val="001F6678"/>
    <w:rsid w:val="00207730"/>
    <w:rsid w:val="005E446C"/>
    <w:rsid w:val="008B34FE"/>
    <w:rsid w:val="008E13BB"/>
    <w:rsid w:val="0094222F"/>
    <w:rsid w:val="00A80390"/>
    <w:rsid w:val="00D41334"/>
    <w:rsid w:val="00D43CF1"/>
    <w:rsid w:val="00D53B43"/>
    <w:rsid w:val="00E05462"/>
    <w:rsid w:val="00E94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2EFAC5-838C-4802-9150-2F6E8800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customStyle="1" w:styleId="a">
    <w:name w:val="Знак"/>
    <w:basedOn w:val="Normal"/>
    <w:pPr>
      <w:spacing w:after="160" w:line="240" w:lineRule="exact"/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pPr>
      <w:suppressAutoHyphens/>
      <w:spacing w:after="120" w:line="480" w:lineRule="auto"/>
    </w:pPr>
    <w:rPr>
      <w:color w:val="0000FF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2">
    <w:name w:val="Основной текст 2 Знак"/>
    <w:link w:val="BodyText2"/>
    <w:rPr>
      <w:color w:val="0000FF"/>
    </w:rPr>
  </w:style>
  <w:style w:type="character" w:styleId="PageNumber">
    <w:name w:val="page number"/>
    <w:basedOn w:val="DefaultParagraphFont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B2572E1545D8C36B11C2F2D7606CE3EE06F00949DA9CF8816083664268C6ED7B63DEA9F12D0C559BBA96FBD3C6BFBF344418321DB4227Df726L" TargetMode="External" /><Relationship Id="rId5" Type="http://schemas.openxmlformats.org/officeDocument/2006/relationships/hyperlink" Target="consultantplus://offline/ref=3A4D5B5076BDAA9A8696600B79C71B9CE2C7704900A7FC984D3708ED4A487C158BD3E99FA368FBPEM" TargetMode="External" /><Relationship Id="rId6" Type="http://schemas.openxmlformats.org/officeDocument/2006/relationships/hyperlink" Target="consultantplus://offline/ref=3A4D5B5076BDAA9A8696600B79C71B9CE2C7704900A7FC984D3708ED4A487C158BD3E99CA463FBP7M" TargetMode="External" /><Relationship Id="rId7" Type="http://schemas.openxmlformats.org/officeDocument/2006/relationships/hyperlink" Target="consultantplus://offline/ref=3A4D5B5076BDAA9A8696600B79C71B9CE2C7704900A7FC984D3708ED4A487C158BD3E99BA362B615F0P2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