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C56">
      <w:pPr>
        <w:jc w:val="right"/>
        <w:rPr>
          <w:sz w:val="26"/>
        </w:rPr>
      </w:pPr>
      <w:r>
        <w:rPr>
          <w:sz w:val="26"/>
        </w:rPr>
        <w:t xml:space="preserve"> </w:t>
      </w:r>
    </w:p>
    <w:p w:rsidR="00784C56" w:rsidP="007364D0">
      <w:pPr>
        <w:jc w:val="right"/>
        <w:rPr>
          <w:sz w:val="26"/>
        </w:rPr>
      </w:pPr>
      <w:r>
        <w:rPr>
          <w:sz w:val="26"/>
        </w:rPr>
        <w:t xml:space="preserve">Дело № </w:t>
      </w:r>
      <w:r w:rsidR="007364D0">
        <w:rPr>
          <w:sz w:val="26"/>
        </w:rPr>
        <w:t>***</w:t>
      </w:r>
    </w:p>
    <w:p w:rsidR="00784C56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784C56">
      <w:pPr>
        <w:jc w:val="center"/>
        <w:rPr>
          <w:sz w:val="26"/>
        </w:rPr>
      </w:pPr>
      <w:r>
        <w:rPr>
          <w:sz w:val="26"/>
        </w:rPr>
        <w:t>по делу об административном правонарушении</w:t>
      </w:r>
    </w:p>
    <w:p w:rsidR="00784C56">
      <w:pPr>
        <w:jc w:val="both"/>
        <w:rPr>
          <w:sz w:val="26"/>
        </w:rPr>
      </w:pPr>
      <w:r>
        <w:rPr>
          <w:sz w:val="26"/>
        </w:rPr>
        <w:t>06 февраля 2024</w:t>
      </w:r>
      <w:r w:rsidR="007F112A">
        <w:rPr>
          <w:sz w:val="26"/>
        </w:rPr>
        <w:t xml:space="preserve"> года                                    </w:t>
      </w:r>
      <w:r w:rsidR="00682185">
        <w:rPr>
          <w:sz w:val="26"/>
        </w:rPr>
        <w:t xml:space="preserve">        </w:t>
      </w:r>
      <w:r w:rsidR="007F112A">
        <w:rPr>
          <w:sz w:val="26"/>
        </w:rPr>
        <w:t xml:space="preserve">                                          г. Ставрополь</w:t>
      </w:r>
    </w:p>
    <w:p w:rsidR="00784C56">
      <w:pPr>
        <w:jc w:val="both"/>
        <w:rPr>
          <w:sz w:val="26"/>
        </w:rPr>
      </w:pPr>
    </w:p>
    <w:p w:rsidR="00784C56">
      <w:pPr>
        <w:jc w:val="both"/>
        <w:rPr>
          <w:sz w:val="16"/>
        </w:rPr>
      </w:pPr>
    </w:p>
    <w:p w:rsidR="00784C56">
      <w:pPr>
        <w:ind w:firstLine="567"/>
        <w:jc w:val="both"/>
        <w:rPr>
          <w:sz w:val="26"/>
        </w:rPr>
      </w:pPr>
      <w:r>
        <w:rPr>
          <w:sz w:val="26"/>
        </w:rPr>
        <w:t xml:space="preserve">Мировой судья судебного участка № 5 Промышленного района </w:t>
      </w:r>
      <w:r>
        <w:rPr>
          <w:sz w:val="26"/>
        </w:rPr>
        <w:br/>
        <w:t xml:space="preserve">г. Ставрополя Ставропольского края Лукинова О.Г., </w:t>
      </w:r>
      <w:r w:rsidR="00143C72"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43C72">
        <w:rPr>
          <w:sz w:val="26"/>
        </w:rPr>
        <w:t>Забродиной</w:t>
      </w:r>
      <w:r w:rsidR="00143C72">
        <w:rPr>
          <w:sz w:val="26"/>
        </w:rPr>
        <w:t xml:space="preserve"> Т.Р., </w:t>
      </w:r>
      <w:r>
        <w:rPr>
          <w:sz w:val="26"/>
        </w:rPr>
        <w:t xml:space="preserve">рассмотрев в открытом судебном заседании  дело об административном правонарушении, ответственность за которое предусмотрена ч.3 ст.14.16 Кодекса Российской Федерации об административных правонарушениях в отношении  </w:t>
      </w:r>
      <w:r w:rsidR="00143C72">
        <w:rPr>
          <w:sz w:val="26"/>
        </w:rPr>
        <w:t xml:space="preserve">должностного лица – директора магазина ООО «Агроторг»/ Обособленное Структурное Подразделение 3-8 (Южный) </w:t>
      </w:r>
      <w:r w:rsidR="00143C72">
        <w:rPr>
          <w:sz w:val="26"/>
        </w:rPr>
        <w:t>Забродиной</w:t>
      </w:r>
      <w:r w:rsidR="00143C72">
        <w:rPr>
          <w:sz w:val="26"/>
        </w:rPr>
        <w:t xml:space="preserve">  Т</w:t>
      </w:r>
      <w:r w:rsidR="007364D0">
        <w:rPr>
          <w:sz w:val="26"/>
        </w:rPr>
        <w:t>***</w:t>
      </w:r>
      <w:r w:rsidR="007364D0">
        <w:rPr>
          <w:sz w:val="26"/>
        </w:rPr>
        <w:t xml:space="preserve"> </w:t>
      </w:r>
      <w:r w:rsidR="00143C72">
        <w:rPr>
          <w:sz w:val="26"/>
        </w:rPr>
        <w:t>Р</w:t>
      </w:r>
      <w:r w:rsidR="007364D0">
        <w:rPr>
          <w:sz w:val="26"/>
        </w:rPr>
        <w:t>***</w:t>
      </w:r>
      <w:r>
        <w:rPr>
          <w:sz w:val="26"/>
        </w:rPr>
        <w:t>,</w:t>
      </w:r>
      <w:r w:rsidR="00143C72">
        <w:rPr>
          <w:sz w:val="26"/>
        </w:rPr>
        <w:t xml:space="preserve"> </w:t>
      </w:r>
      <w:r w:rsidR="007364D0">
        <w:rPr>
          <w:sz w:val="26"/>
        </w:rPr>
        <w:t>***</w:t>
      </w:r>
      <w:r>
        <w:rPr>
          <w:sz w:val="26"/>
        </w:rPr>
        <w:t xml:space="preserve">,    </w:t>
      </w:r>
    </w:p>
    <w:p w:rsidR="00784C56">
      <w:pPr>
        <w:ind w:firstLine="567"/>
        <w:jc w:val="both"/>
        <w:rPr>
          <w:sz w:val="16"/>
        </w:rPr>
      </w:pPr>
      <w:r>
        <w:rPr>
          <w:sz w:val="26"/>
        </w:rPr>
        <w:t xml:space="preserve">      </w:t>
      </w:r>
    </w:p>
    <w:p w:rsidR="00784C56">
      <w:pPr>
        <w:jc w:val="center"/>
        <w:rPr>
          <w:sz w:val="26"/>
        </w:rPr>
      </w:pPr>
      <w:r>
        <w:rPr>
          <w:sz w:val="26"/>
        </w:rPr>
        <w:t>УСТАНОВИЛ:</w:t>
      </w:r>
    </w:p>
    <w:p w:rsidR="00784C56">
      <w:pPr>
        <w:jc w:val="center"/>
        <w:rPr>
          <w:sz w:val="16"/>
        </w:rPr>
      </w:pPr>
    </w:p>
    <w:p w:rsidR="00784C56" w:rsidP="008E3F5B">
      <w:pPr>
        <w:ind w:firstLine="540"/>
        <w:jc w:val="both"/>
        <w:rPr>
          <w:sz w:val="26"/>
        </w:rPr>
      </w:pPr>
      <w:r>
        <w:rPr>
          <w:sz w:val="26"/>
        </w:rPr>
        <w:t>25.12</w:t>
      </w:r>
      <w:r w:rsidR="007F112A">
        <w:rPr>
          <w:sz w:val="26"/>
        </w:rPr>
        <w:t xml:space="preserve">.2023 по адресу: </w:t>
      </w:r>
      <w:r w:rsidR="007F112A">
        <w:rPr>
          <w:sz w:val="26"/>
        </w:rPr>
        <w:t>г.Ставрополь</w:t>
      </w:r>
      <w:r w:rsidR="007F112A">
        <w:rPr>
          <w:sz w:val="26"/>
        </w:rPr>
        <w:t xml:space="preserve">, </w:t>
      </w:r>
      <w:r w:rsidR="007F112A">
        <w:rPr>
          <w:sz w:val="26"/>
        </w:rPr>
        <w:t>ул.</w:t>
      </w:r>
      <w:r>
        <w:rPr>
          <w:sz w:val="26"/>
        </w:rPr>
        <w:t>Л.Толстого</w:t>
      </w:r>
      <w:r>
        <w:rPr>
          <w:sz w:val="26"/>
        </w:rPr>
        <w:t>, д.121</w:t>
      </w:r>
      <w:r w:rsidR="007F112A">
        <w:rPr>
          <w:sz w:val="26"/>
        </w:rPr>
        <w:t xml:space="preserve"> в магазине «</w:t>
      </w:r>
      <w:r>
        <w:rPr>
          <w:sz w:val="26"/>
        </w:rPr>
        <w:t xml:space="preserve">Пятерочка», в отделе слабоалкогольной продукции выставлен товар: пиво  «Балтика 3», в объеме готовой продукции (стеклянная бутылка) 0,5 литра каждая в количестве 20 бутылок для дальнейшей ее розничной продажи потребителю, при этом на данном товаре отсутствовали ценники, </w:t>
      </w:r>
      <w:r w:rsidR="008E3F5B">
        <w:rPr>
          <w:sz w:val="26"/>
        </w:rPr>
        <w:t xml:space="preserve">на которых должна отражаться розничная цена, а также необходимая информация продавца о товаре, что свидетельствует о нарушении должностным лицом – директором магазина ООО «Агроторг»/ Обособленное Структурное Подразделение 3-8 (Южный) </w:t>
      </w:r>
      <w:r w:rsidR="008E3F5B">
        <w:rPr>
          <w:sz w:val="26"/>
        </w:rPr>
        <w:t>Забродиной</w:t>
      </w:r>
      <w:r w:rsidR="008E3F5B">
        <w:rPr>
          <w:sz w:val="26"/>
        </w:rPr>
        <w:t xml:space="preserve">  Т.Р. </w:t>
      </w:r>
      <w:r w:rsidR="007F112A">
        <w:rPr>
          <w:sz w:val="26"/>
        </w:rPr>
        <w:t>требований ч.2 ст.16, п.3 ст.11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784C56" w:rsidP="008E3F5B">
      <w:pPr>
        <w:ind w:firstLine="567"/>
        <w:jc w:val="both"/>
        <w:rPr>
          <w:sz w:val="26"/>
        </w:rPr>
      </w:pPr>
      <w:r>
        <w:rPr>
          <w:sz w:val="26"/>
        </w:rPr>
        <w:t xml:space="preserve">В судебном заседании </w:t>
      </w:r>
      <w:r w:rsidR="008E3F5B">
        <w:rPr>
          <w:sz w:val="26"/>
        </w:rPr>
        <w:t xml:space="preserve">Забродина Т.Р. вину во вменяемом правонарушении признала. </w:t>
      </w:r>
      <w:r>
        <w:rPr>
          <w:sz w:val="26"/>
        </w:rPr>
        <w:t xml:space="preserve"> </w:t>
      </w:r>
    </w:p>
    <w:p w:rsidR="00784C56">
      <w:pPr>
        <w:ind w:firstLine="540"/>
        <w:jc w:val="both"/>
        <w:rPr>
          <w:sz w:val="26"/>
        </w:rPr>
      </w:pPr>
      <w:r>
        <w:rPr>
          <w:sz w:val="26"/>
        </w:rPr>
        <w:t>Исследовав материалы дела, суд приходит к следующим выводам.</w:t>
      </w:r>
    </w:p>
    <w:p w:rsidR="00784C56">
      <w:pPr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Правила розничной продажи алкогольной продукции определены, в частности, Федеральным законом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</w:t>
      </w:r>
      <w:hyperlink r:id="rId4" w:history="1">
        <w:r>
          <w:rPr>
            <w:color w:val="000000"/>
            <w:sz w:val="26"/>
          </w:rPr>
          <w:t>Правилами</w:t>
        </w:r>
      </w:hyperlink>
      <w:r>
        <w:rPr>
          <w:color w:val="000000"/>
          <w:sz w:val="26"/>
        </w:rPr>
        <w:t xml:space="preserve"> продажи отдельных видов товаров, утвержденными постановлением Правительства Российской Федерации от 19.01.1998 N 55.</w:t>
      </w:r>
    </w:p>
    <w:p w:rsidR="00784C56">
      <w:pPr>
        <w:ind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Согласно разъяснений, содержащихся в п.20 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действий лица по части 3 </w:t>
      </w:r>
      <w:hyperlink r:id="rId5" w:history="1">
        <w:r>
          <w:rPr>
            <w:color w:val="000000"/>
            <w:sz w:val="26"/>
          </w:rPr>
          <w:t>статьи 14.16</w:t>
        </w:r>
      </w:hyperlink>
      <w:r>
        <w:rPr>
          <w:color w:val="000000"/>
          <w:sz w:val="26"/>
        </w:rPr>
        <w:t xml:space="preserve">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</w:t>
      </w:r>
      <w:hyperlink r:id="rId6" w:history="1">
        <w:r>
          <w:rPr>
            <w:color w:val="000000"/>
            <w:sz w:val="26"/>
          </w:rPr>
          <w:t>частях 1</w:t>
        </w:r>
      </w:hyperlink>
      <w:r>
        <w:rPr>
          <w:color w:val="000000"/>
          <w:sz w:val="26"/>
        </w:rPr>
        <w:t xml:space="preserve"> и </w:t>
      </w:r>
      <w:hyperlink r:id="rId7" w:history="1">
        <w:r>
          <w:rPr>
            <w:color w:val="000000"/>
            <w:sz w:val="26"/>
          </w:rPr>
          <w:t>2 статьи 14.16</w:t>
        </w:r>
      </w:hyperlink>
      <w:r>
        <w:rPr>
          <w:color w:val="000000"/>
          <w:sz w:val="26"/>
        </w:rPr>
        <w:t xml:space="preserve"> КоАП РФ.</w:t>
      </w:r>
    </w:p>
    <w:p w:rsidR="00932429" w:rsidP="00932429">
      <w:pPr>
        <w:ind w:firstLine="540"/>
        <w:jc w:val="both"/>
        <w:rPr>
          <w:sz w:val="26"/>
        </w:rPr>
      </w:pPr>
      <w:r>
        <w:rPr>
          <w:sz w:val="26"/>
        </w:rPr>
        <w:t xml:space="preserve">Как следует из материалов дела, </w:t>
      </w:r>
      <w:r>
        <w:rPr>
          <w:sz w:val="26"/>
        </w:rPr>
        <w:t xml:space="preserve">25.12.2023 по адресу: </w:t>
      </w:r>
      <w:r>
        <w:rPr>
          <w:sz w:val="26"/>
        </w:rPr>
        <w:t>г.Ставрополь</w:t>
      </w:r>
      <w:r>
        <w:rPr>
          <w:sz w:val="26"/>
        </w:rPr>
        <w:t xml:space="preserve">, </w:t>
      </w:r>
      <w:r>
        <w:rPr>
          <w:sz w:val="26"/>
        </w:rPr>
        <w:t>ул.Л.Толстого</w:t>
      </w:r>
      <w:r>
        <w:rPr>
          <w:sz w:val="26"/>
        </w:rPr>
        <w:t xml:space="preserve">, д.121 в магазине «Пятерочка», в отделе слабоалкогольной продукции выставлен товар: пиво  «Балтика 3», в объеме готовой продукции (стеклянная бутылка) </w:t>
      </w:r>
      <w:r>
        <w:rPr>
          <w:sz w:val="26"/>
        </w:rPr>
        <w:t xml:space="preserve">0,5 литра каждая в количестве 20 бутылок для дальнейшей ее розничной продажи потребителю, при этом на данном товаре отсутствовали ценники, на которых должна отражаться розничная цена, а также необходимая информация продавца о товаре, что свидетельствует о нарушении должностным лицом – директором магазина ООО «Агроторг»/ Обособленное Структурное Подразделение 3-8 (Южный) </w:t>
      </w:r>
      <w:r>
        <w:rPr>
          <w:sz w:val="26"/>
        </w:rPr>
        <w:t>Забродиной</w:t>
      </w:r>
      <w:r>
        <w:rPr>
          <w:sz w:val="26"/>
        </w:rPr>
        <w:t xml:space="preserve">  Т.Р. требований ч.2 ст.16, п.3 ст.11 Федерального закона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7492D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Виновность </w:t>
      </w:r>
      <w:r w:rsidR="00932429">
        <w:rPr>
          <w:color w:val="000000"/>
          <w:sz w:val="26"/>
        </w:rPr>
        <w:t>Забродиной</w:t>
      </w:r>
      <w:r w:rsidR="00932429">
        <w:rPr>
          <w:color w:val="000000"/>
          <w:sz w:val="26"/>
        </w:rPr>
        <w:t xml:space="preserve"> Т.Р.</w:t>
      </w:r>
      <w:r>
        <w:rPr>
          <w:color w:val="000000"/>
          <w:sz w:val="26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</w:t>
      </w:r>
      <w:r w:rsidR="007364D0">
        <w:rPr>
          <w:sz w:val="26"/>
        </w:rPr>
        <w:t>***</w:t>
      </w:r>
      <w:r w:rsidR="007364D0">
        <w:rPr>
          <w:sz w:val="26"/>
        </w:rPr>
        <w:t xml:space="preserve"> </w:t>
      </w:r>
      <w:r>
        <w:rPr>
          <w:color w:val="000000"/>
          <w:sz w:val="26"/>
        </w:rPr>
        <w:t xml:space="preserve">от </w:t>
      </w:r>
      <w:r w:rsidR="00932429">
        <w:rPr>
          <w:color w:val="000000"/>
          <w:sz w:val="26"/>
        </w:rPr>
        <w:t>12.01.2024</w:t>
      </w:r>
      <w:r>
        <w:rPr>
          <w:color w:val="000000"/>
          <w:sz w:val="26"/>
        </w:rPr>
        <w:t xml:space="preserve">; рапортом </w:t>
      </w:r>
      <w:r w:rsidR="00932429">
        <w:rPr>
          <w:color w:val="000000"/>
          <w:sz w:val="26"/>
        </w:rPr>
        <w:t xml:space="preserve">УУП ОУУП и ДН ОП № 3 </w:t>
      </w:r>
      <w:r>
        <w:rPr>
          <w:color w:val="000000"/>
          <w:sz w:val="26"/>
        </w:rPr>
        <w:t xml:space="preserve">УМВД России по </w:t>
      </w:r>
      <w:r>
        <w:rPr>
          <w:color w:val="000000"/>
          <w:sz w:val="26"/>
        </w:rPr>
        <w:t>г.Ставрополю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Нещадимова М.Н. от 26.12.2023</w:t>
      </w:r>
      <w:r>
        <w:rPr>
          <w:color w:val="000000"/>
          <w:sz w:val="26"/>
        </w:rPr>
        <w:t xml:space="preserve">;  </w:t>
      </w:r>
      <w:r>
        <w:rPr>
          <w:color w:val="000000"/>
          <w:sz w:val="26"/>
        </w:rPr>
        <w:t xml:space="preserve">объяснением Бабенко С.М. от 25.12.2023; </w:t>
      </w:r>
      <w:r>
        <w:rPr>
          <w:color w:val="000000"/>
          <w:sz w:val="26"/>
        </w:rPr>
        <w:t xml:space="preserve">протоколом осмотра помещений, территорий и находящихся там вещей и документов от </w:t>
      </w:r>
      <w:r>
        <w:rPr>
          <w:color w:val="000000"/>
          <w:sz w:val="26"/>
        </w:rPr>
        <w:t>25.12</w:t>
      </w:r>
      <w:r>
        <w:rPr>
          <w:color w:val="000000"/>
          <w:sz w:val="26"/>
        </w:rPr>
        <w:t xml:space="preserve">.2023; протоколом </w:t>
      </w:r>
      <w:r>
        <w:rPr>
          <w:color w:val="000000"/>
          <w:sz w:val="26"/>
        </w:rPr>
        <w:t xml:space="preserve">изъятия вещей и документов от 25.12.2023; фотоматериалом;  актом возврата-передачи изъятых вещей и документов от 10.01.2024, приказом </w:t>
      </w:r>
      <w:r w:rsidR="007364D0">
        <w:rPr>
          <w:sz w:val="26"/>
        </w:rPr>
        <w:t>***</w:t>
      </w:r>
      <w:r w:rsidR="007364D0">
        <w:rPr>
          <w:sz w:val="26"/>
        </w:rPr>
        <w:t xml:space="preserve"> </w:t>
      </w:r>
      <w:r>
        <w:rPr>
          <w:color w:val="000000"/>
          <w:sz w:val="26"/>
        </w:rPr>
        <w:t xml:space="preserve">Л/С от 31.08.2023 о переводе работника на другую работу в отношении </w:t>
      </w:r>
      <w:r>
        <w:rPr>
          <w:color w:val="000000"/>
          <w:sz w:val="26"/>
        </w:rPr>
        <w:t>Забродиной</w:t>
      </w:r>
      <w:r>
        <w:rPr>
          <w:color w:val="000000"/>
          <w:sz w:val="26"/>
        </w:rPr>
        <w:t xml:space="preserve"> Т.Р., договором о полной индивидуальной материальной ответственности работника  от 31.08.2023.</w:t>
      </w:r>
    </w:p>
    <w:p w:rsidR="00784C56">
      <w:pPr>
        <w:ind w:firstLine="567"/>
        <w:jc w:val="both"/>
        <w:rPr>
          <w:sz w:val="26"/>
        </w:rPr>
      </w:pPr>
      <w:r>
        <w:rPr>
          <w:color w:val="000000"/>
          <w:sz w:val="26"/>
        </w:rPr>
        <w:t xml:space="preserve">Оценив собранные доказательства в совокупности, суд приходит к выводу о том, что </w:t>
      </w:r>
      <w:r w:rsidR="00F7492D">
        <w:rPr>
          <w:color w:val="000000"/>
          <w:sz w:val="26"/>
        </w:rPr>
        <w:t>Забродина Т.Р. виновна</w:t>
      </w:r>
      <w:r>
        <w:rPr>
          <w:color w:val="000000"/>
          <w:sz w:val="26"/>
        </w:rPr>
        <w:t xml:space="preserve">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правонарушениях, н</w:t>
      </w:r>
      <w:r>
        <w:rPr>
          <w:sz w:val="26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8" w:history="1">
        <w:r>
          <w:rPr>
            <w:color w:val="000000"/>
            <w:sz w:val="26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8A3A64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Обстоятельством, смягчающим</w:t>
      </w:r>
      <w:r w:rsidR="007F112A">
        <w:rPr>
          <w:color w:val="000000"/>
          <w:sz w:val="26"/>
        </w:rPr>
        <w:t xml:space="preserve"> административную ответственность, в соответствии с ч.2 ст.4.2 Кодекса Российской Федерации об административных правонарушениях </w:t>
      </w:r>
      <w:r>
        <w:rPr>
          <w:color w:val="000000"/>
          <w:sz w:val="26"/>
        </w:rPr>
        <w:t xml:space="preserve"> суд находит признание вины.</w:t>
      </w:r>
    </w:p>
    <w:p w:rsidR="00784C56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</w:t>
      </w:r>
      <w:r w:rsidR="007F112A">
        <w:rPr>
          <w:color w:val="000000"/>
          <w:sz w:val="26"/>
        </w:rPr>
        <w:t>бстоятельств, отягчающих административную ответственность, в соответствии с ч.4.3 Кодекса Российской Федерации об административных правонарушениях судом не установлено.</w:t>
      </w:r>
    </w:p>
    <w:p w:rsidR="00784C56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784C56">
      <w:pPr>
        <w:ind w:firstLine="567"/>
        <w:jc w:val="both"/>
        <w:rPr>
          <w:sz w:val="26"/>
        </w:rPr>
      </w:pPr>
      <w:r>
        <w:rPr>
          <w:sz w:val="26"/>
        </w:rPr>
        <w:t>При решении вопроса о назначении административного наказания мировой судья учитывает: характер совершенного правонарушения, личность правонарушителя, е</w:t>
      </w:r>
      <w:r w:rsidR="008A3A64">
        <w:rPr>
          <w:sz w:val="26"/>
        </w:rPr>
        <w:t>е</w:t>
      </w:r>
      <w:r>
        <w:rPr>
          <w:sz w:val="26"/>
        </w:rPr>
        <w:t xml:space="preserve"> имущественное положение, </w:t>
      </w:r>
      <w:r w:rsidR="008A3A64">
        <w:rPr>
          <w:sz w:val="26"/>
        </w:rPr>
        <w:t xml:space="preserve"> наличие смягчающего административную ответственность обстоятельства</w:t>
      </w:r>
      <w:r>
        <w:rPr>
          <w:sz w:val="26"/>
        </w:rPr>
        <w:t xml:space="preserve">, отсутствие </w:t>
      </w:r>
      <w:r>
        <w:rPr>
          <w:color w:val="000000"/>
          <w:sz w:val="26"/>
        </w:rPr>
        <w:t xml:space="preserve">обстоятельств, отягчающих </w:t>
      </w:r>
      <w:r w:rsidR="008A3A64">
        <w:rPr>
          <w:color w:val="000000"/>
          <w:sz w:val="26"/>
        </w:rPr>
        <w:t>а</w:t>
      </w:r>
      <w:r>
        <w:rPr>
          <w:color w:val="000000"/>
          <w:sz w:val="26"/>
        </w:rPr>
        <w:t>дминистративную ответственность обстоятельств и полагает возможным назначить наказание в виде административного штрафа в минимальном размере, предусмотренном санкцией ч. 3 ст.14.16 Кодекса Российской Федерации об административных правонарушениях, без конфискации алкогольной продукции</w:t>
      </w:r>
      <w:r>
        <w:rPr>
          <w:sz w:val="26"/>
        </w:rPr>
        <w:t>.</w:t>
      </w:r>
    </w:p>
    <w:p w:rsidR="00EC5868">
      <w:pPr>
        <w:ind w:firstLine="567"/>
        <w:jc w:val="both"/>
        <w:rPr>
          <w:sz w:val="26"/>
        </w:rPr>
      </w:pPr>
    </w:p>
    <w:p w:rsidR="00784C56">
      <w:pPr>
        <w:ind w:firstLine="567"/>
        <w:jc w:val="both"/>
        <w:rPr>
          <w:sz w:val="26"/>
        </w:rPr>
      </w:pPr>
      <w:r>
        <w:rPr>
          <w:sz w:val="26"/>
        </w:rPr>
        <w:t xml:space="preserve">Руководствуясь ст.ст.29.9-29.11 </w:t>
      </w:r>
      <w:r>
        <w:rPr>
          <w:color w:val="000000"/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>, мировой судья</w:t>
      </w:r>
    </w:p>
    <w:p w:rsidR="00784C56">
      <w:pPr>
        <w:ind w:firstLine="567"/>
        <w:jc w:val="both"/>
        <w:rPr>
          <w:sz w:val="16"/>
        </w:rPr>
      </w:pPr>
    </w:p>
    <w:p w:rsidR="00784C56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784C56">
      <w:pPr>
        <w:ind w:firstLine="567"/>
        <w:jc w:val="center"/>
        <w:rPr>
          <w:sz w:val="16"/>
        </w:rPr>
      </w:pPr>
    </w:p>
    <w:p w:rsidR="00784C56">
      <w:pPr>
        <w:ind w:firstLine="567"/>
        <w:jc w:val="both"/>
        <w:rPr>
          <w:sz w:val="26"/>
        </w:rPr>
      </w:pPr>
      <w:r>
        <w:rPr>
          <w:sz w:val="26"/>
        </w:rPr>
        <w:t xml:space="preserve">Признать </w:t>
      </w:r>
      <w:r w:rsidR="008A3A64">
        <w:rPr>
          <w:sz w:val="26"/>
        </w:rPr>
        <w:t xml:space="preserve">должностное лицо - </w:t>
      </w:r>
      <w:r>
        <w:rPr>
          <w:sz w:val="26"/>
        </w:rPr>
        <w:t xml:space="preserve"> </w:t>
      </w:r>
      <w:r w:rsidR="008A3A64">
        <w:rPr>
          <w:sz w:val="26"/>
        </w:rPr>
        <w:t>директора магазина ООО «Агроторг»/ Обособленное Структурное Подразделение 3-8 (Южный) Забродину  Т</w:t>
      </w:r>
      <w:r w:rsidR="007364D0">
        <w:rPr>
          <w:sz w:val="26"/>
        </w:rPr>
        <w:t>***</w:t>
      </w:r>
      <w:r w:rsidR="008A3A64">
        <w:rPr>
          <w:sz w:val="26"/>
        </w:rPr>
        <w:t xml:space="preserve"> Р</w:t>
      </w:r>
      <w:r w:rsidR="007364D0">
        <w:rPr>
          <w:sz w:val="26"/>
        </w:rPr>
        <w:t>***</w:t>
      </w:r>
      <w:r w:rsidR="008A3A64">
        <w:rPr>
          <w:sz w:val="26"/>
        </w:rPr>
        <w:t xml:space="preserve"> </w:t>
      </w:r>
      <w:r>
        <w:rPr>
          <w:sz w:val="26"/>
        </w:rPr>
        <w:t>виновн</w:t>
      </w:r>
      <w:r w:rsidR="008A3A64">
        <w:rPr>
          <w:sz w:val="26"/>
        </w:rPr>
        <w:t>ой</w:t>
      </w:r>
      <w:r>
        <w:rPr>
          <w:sz w:val="26"/>
        </w:rPr>
        <w:t xml:space="preserve"> в совершении административного правонарушения, предусмотренного ч. 3 ст. 14.16 </w:t>
      </w:r>
      <w:r>
        <w:rPr>
          <w:color w:val="000000"/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 xml:space="preserve"> и назначить  наказание в виде административного штрафа в размере 20000 (двадцать тысяч) рублей, без конфискации.</w:t>
      </w:r>
    </w:p>
    <w:p w:rsidR="00784C56">
      <w:pPr>
        <w:ind w:firstLine="567"/>
        <w:jc w:val="both"/>
        <w:rPr>
          <w:sz w:val="26"/>
        </w:rPr>
      </w:pPr>
      <w:r>
        <w:rPr>
          <w:color w:val="000000"/>
          <w:sz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</w:t>
      </w:r>
      <w:r>
        <w:rPr>
          <w:sz w:val="26"/>
        </w:rPr>
        <w:t xml:space="preserve"> следующим реквизитам:</w:t>
      </w:r>
      <w:r w:rsidR="00911DC0">
        <w:rPr>
          <w:sz w:val="26"/>
        </w:rPr>
        <w:t xml:space="preserve"> </w:t>
      </w:r>
      <w:r w:rsidR="00911DC0">
        <w:rPr>
          <w:color w:val="000000"/>
          <w:sz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БАНКА РОССИИ// УФК по Ставропольскому краю г. Ставрополь, БИК 010702101, номер счета получателя платежа 03100643000000012100, к/с 40102810345370000013, ОКТМО 07701000, КБК </w:t>
      </w:r>
      <w:r w:rsidR="00911DC0">
        <w:rPr>
          <w:sz w:val="26"/>
        </w:rPr>
        <w:t xml:space="preserve">00811601203019000140, УИН  </w:t>
      </w:r>
      <w:r w:rsidRPr="00911DC0" w:rsidR="00911DC0">
        <w:rPr>
          <w:sz w:val="26"/>
        </w:rPr>
        <w:t>0355703701035000392414154</w:t>
      </w:r>
      <w:r w:rsidR="00911DC0">
        <w:rPr>
          <w:sz w:val="26"/>
        </w:rPr>
        <w:t>.</w:t>
      </w:r>
    </w:p>
    <w:p w:rsidR="00784C56">
      <w:pPr>
        <w:ind w:firstLine="708"/>
        <w:jc w:val="both"/>
        <w:rPr>
          <w:sz w:val="26"/>
        </w:rPr>
      </w:pPr>
      <w:r>
        <w:rPr>
          <w:sz w:val="26"/>
        </w:rPr>
        <w:t xml:space="preserve">Документ об оплате штрафа  предоставить по адресу: г. Ставрополь, ул. Ленина, 221, </w:t>
      </w:r>
      <w:r>
        <w:rPr>
          <w:sz w:val="26"/>
        </w:rPr>
        <w:t>каб</w:t>
      </w:r>
      <w:r>
        <w:rPr>
          <w:sz w:val="26"/>
        </w:rPr>
        <w:t>. № 216.</w:t>
      </w:r>
    </w:p>
    <w:p w:rsidR="00784C56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Постановление может быть обжаловано в Промышленный районный суд </w:t>
      </w:r>
      <w:r>
        <w:rPr>
          <w:rFonts w:ascii="Times New Roman" w:hAnsi="Times New Roman"/>
          <w:sz w:val="26"/>
        </w:rPr>
        <w:t>г.Ставрополя</w:t>
      </w:r>
      <w:r>
        <w:rPr>
          <w:rFonts w:ascii="Times New Roman" w:hAnsi="Times New Roman"/>
          <w:sz w:val="26"/>
        </w:rPr>
        <w:t xml:space="preserve"> через мирового судью судебного участка № 5 Промышленного района </w:t>
      </w:r>
      <w:r>
        <w:rPr>
          <w:rFonts w:ascii="Times New Roman" w:hAnsi="Times New Roman"/>
          <w:sz w:val="26"/>
        </w:rPr>
        <w:t>г.Ставрополя</w:t>
      </w:r>
      <w:r>
        <w:rPr>
          <w:rFonts w:ascii="Times New Roman" w:hAnsi="Times New Roman"/>
          <w:sz w:val="26"/>
        </w:rPr>
        <w:t xml:space="preserve"> в течение 10 суток со дня его вынесения.</w:t>
      </w:r>
    </w:p>
    <w:p w:rsidR="00784C56">
      <w:pPr>
        <w:jc w:val="both"/>
        <w:rPr>
          <w:sz w:val="26"/>
        </w:rPr>
      </w:pPr>
    </w:p>
    <w:p w:rsidR="00784C56">
      <w:pPr>
        <w:jc w:val="both"/>
        <w:rPr>
          <w:sz w:val="28"/>
        </w:rPr>
      </w:pPr>
      <w:r>
        <w:rPr>
          <w:sz w:val="26"/>
        </w:rPr>
        <w:t>СОГЛАСОВАНО</w:t>
      </w:r>
    </w:p>
    <w:p w:rsidR="00784C56">
      <w:pPr>
        <w:jc w:val="both"/>
        <w:rPr>
          <w:sz w:val="28"/>
        </w:rPr>
      </w:pPr>
    </w:p>
    <w:sectPr>
      <w:headerReference w:type="even" r:id="rId9"/>
      <w:headerReference w:type="default" r:id="rId10"/>
      <w:type w:val="continuous"/>
      <w:pgSz w:w="11909" w:h="16834" w:code="9"/>
      <w:pgMar w:top="1134" w:right="567" w:bottom="1134" w:left="158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4C56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784C56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84352301"/>
      <w:docPartObj>
        <w:docPartGallery w:val="Page Numbers (Top of Page)"/>
        <w:docPartUnique/>
      </w:docPartObj>
    </w:sdtPr>
    <w:sdtContent>
      <w:p w:rsidR="006821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D0">
          <w:rPr>
            <w:noProof/>
          </w:rPr>
          <w:t>3</w:t>
        </w:r>
        <w:r>
          <w:fldChar w:fldCharType="end"/>
        </w:r>
      </w:p>
    </w:sdtContent>
  </w:sdt>
  <w:p w:rsidR="00682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56"/>
    <w:rsid w:val="00143C72"/>
    <w:rsid w:val="00347D49"/>
    <w:rsid w:val="0052777A"/>
    <w:rsid w:val="005522ED"/>
    <w:rsid w:val="00682185"/>
    <w:rsid w:val="00734105"/>
    <w:rsid w:val="007364D0"/>
    <w:rsid w:val="00784C56"/>
    <w:rsid w:val="007F112A"/>
    <w:rsid w:val="008A3A64"/>
    <w:rsid w:val="008E3F5B"/>
    <w:rsid w:val="00911DC0"/>
    <w:rsid w:val="00932429"/>
    <w:rsid w:val="00EC5868"/>
    <w:rsid w:val="00F7492D"/>
    <w:rsid w:val="00FE6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E03A0-D8AC-4448-BEF5-50715A5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BlockText">
    <w:name w:val="Block Text"/>
    <w:basedOn w:val="Normal"/>
    <w:pPr>
      <w:ind w:left="360" w:right="715"/>
    </w:p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a0">
    <w:name w:val="Знак"/>
    <w:basedOn w:val="Normal"/>
    <w:pPr>
      <w:spacing w:after="160" w:line="240" w:lineRule="exact"/>
    </w:pPr>
  </w:style>
  <w:style w:type="paragraph" w:customStyle="1" w:styleId="10">
    <w:name w:val="Знак Знак1 Знак_0"/>
    <w:basedOn w:val="Normal"/>
    <w:pPr>
      <w:spacing w:after="160" w:line="240" w:lineRule="exact"/>
    </w:pPr>
  </w:style>
  <w:style w:type="paragraph" w:styleId="Header">
    <w:name w:val="header"/>
    <w:basedOn w:val="Normal"/>
    <w:link w:val="a4"/>
    <w:uiPriority w:val="99"/>
    <w:pPr>
      <w:tabs>
        <w:tab w:val="center" w:pos="4677"/>
        <w:tab w:val="right" w:pos="9355"/>
      </w:tabs>
    </w:pPr>
  </w:style>
  <w:style w:type="paragraph" w:styleId="BodyTextIndent2">
    <w:name w:val="Body Text Indent 2"/>
    <w:basedOn w:val="Normal"/>
    <w:link w:val="2"/>
    <w:pPr>
      <w:shd w:val="clear" w:color="auto" w:fill="FFFFFF"/>
      <w:ind w:firstLine="851"/>
      <w:jc w:val="both"/>
    </w:pPr>
  </w:style>
  <w:style w:type="paragraph" w:styleId="BodyTextIndent">
    <w:name w:val="Body Text Indent"/>
    <w:basedOn w:val="Normal"/>
    <w:link w:val="a1"/>
    <w:pPr>
      <w:spacing w:after="120"/>
      <w:ind w:left="283"/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2">
    <w:name w:val="Основной текст с отступом 2 Знак"/>
    <w:link w:val="BodyTextIndent2"/>
  </w:style>
  <w:style w:type="character" w:customStyle="1" w:styleId="a1">
    <w:name w:val="Основной текст с отступом Знак"/>
    <w:link w:val="BodyTextIndent"/>
  </w:style>
  <w:style w:type="character" w:customStyle="1" w:styleId="20">
    <w:name w:val="Заголовок 2 Знак"/>
    <w:link w:val="Heading2"/>
  </w:style>
  <w:style w:type="character" w:customStyle="1" w:styleId="a2">
    <w:name w:val="Текст выноски Знак"/>
    <w:link w:val="BalloonText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character" w:customStyle="1" w:styleId="apple-converted-space">
    <w:name w:val="apple-converted-space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3"/>
    <w:uiPriority w:val="99"/>
    <w:unhideWhenUsed/>
    <w:rsid w:val="006821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2185"/>
    <w:rPr>
      <w:sz w:val="24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6821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325347DEA7657C12BED0997BE7CB208674ED361AFA4295DBF818ADF3E438C5C09AF265545B5E25E103DFCEA291D2A6272C5AB4323E01E5E8PDH" TargetMode="External" /><Relationship Id="rId5" Type="http://schemas.openxmlformats.org/officeDocument/2006/relationships/hyperlink" Target="consultantplus://offline/ref=4F3B7103CE9AC4E79F3C44D708812DF8416F7A5588492BF5057A8098449FCC5CCB2E82CC0DDFA194CBA1DF4517E52076373E462A843F7C5FS8SBM" TargetMode="External" /><Relationship Id="rId6" Type="http://schemas.openxmlformats.org/officeDocument/2006/relationships/hyperlink" Target="consultantplus://offline/ref=4F3B7103CE9AC4E79F3C44D708812DF8416F7A5588492BF5057A8098449FCC5CCB2E82CC0DDFA194CFA1DF4517E52076373E462A843F7C5FS8SBM" TargetMode="External" /><Relationship Id="rId7" Type="http://schemas.openxmlformats.org/officeDocument/2006/relationships/hyperlink" Target="consultantplus://offline/ref=4F3B7103CE9AC4E79F3C44D708812DF8416F7A5588492BF5057A8098449FCC5CCB2E82CC0DDFA194CDA1DF4517E52076373E462A843F7C5FS8SBM" TargetMode="External" /><Relationship Id="rId8" Type="http://schemas.openxmlformats.org/officeDocument/2006/relationships/hyperlink" Target="consultantplus://offline/ref=A3B44D481FDC08976BFA45DEAF756ADA145740CA1953B8BF9AA5F56B89F1C23229BE43A13EBA03A6146717CBE78D8766F4DB7AE5FEBFGCXD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