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4544" w:rsidRPr="00B62EE1" w:rsidP="00AE3E9C">
      <w:pPr>
        <w:pStyle w:val="BlockText"/>
        <w:tabs>
          <w:tab w:val="left" w:pos="9200"/>
        </w:tabs>
        <w:ind w:left="0" w:right="57" w:firstLine="601"/>
        <w:jc w:val="right"/>
        <w:rPr>
          <w:b/>
          <w:spacing w:val="-8"/>
          <w:sz w:val="28"/>
          <w:szCs w:val="28"/>
        </w:rPr>
      </w:pPr>
      <w:r w:rsidRPr="00B62EE1">
        <w:rPr>
          <w:b/>
          <w:spacing w:val="-8"/>
          <w:sz w:val="28"/>
          <w:szCs w:val="28"/>
        </w:rPr>
        <w:t>№</w:t>
      </w:r>
      <w:r w:rsidR="00B948C2">
        <w:rPr>
          <w:b/>
          <w:spacing w:val="-8"/>
          <w:sz w:val="28"/>
          <w:szCs w:val="28"/>
        </w:rPr>
        <w:t xml:space="preserve"> </w:t>
      </w:r>
      <w:r w:rsidR="00AE3E9C">
        <w:rPr>
          <w:b/>
          <w:spacing w:val="-8"/>
          <w:sz w:val="28"/>
          <w:szCs w:val="28"/>
        </w:rPr>
        <w:t>******</w:t>
      </w:r>
    </w:p>
    <w:p w:rsidR="00684544" w:rsidRPr="004F6FF9" w:rsidP="00FC66AE">
      <w:pPr>
        <w:pStyle w:val="BlockText"/>
        <w:tabs>
          <w:tab w:val="left" w:pos="9200"/>
        </w:tabs>
        <w:ind w:left="0" w:right="57" w:firstLine="601"/>
        <w:jc w:val="both"/>
        <w:rPr>
          <w:spacing w:val="-8"/>
          <w:sz w:val="28"/>
          <w:szCs w:val="28"/>
        </w:rPr>
      </w:pPr>
    </w:p>
    <w:p w:rsidR="00FC66AE" w:rsidP="00FC66AE">
      <w:pPr>
        <w:ind w:firstLine="601"/>
        <w:jc w:val="center"/>
        <w:rPr>
          <w:b/>
          <w:spacing w:val="-8"/>
          <w:sz w:val="28"/>
          <w:szCs w:val="28"/>
        </w:rPr>
      </w:pPr>
      <w:r w:rsidRPr="00B62EE1">
        <w:rPr>
          <w:b/>
          <w:spacing w:val="-8"/>
          <w:sz w:val="28"/>
          <w:szCs w:val="28"/>
        </w:rPr>
        <w:t>ПОСТАНОВЛЕНИЕ</w:t>
      </w:r>
    </w:p>
    <w:p w:rsidR="00A840A5" w:rsidRPr="00A840A5" w:rsidP="00FC66AE">
      <w:pPr>
        <w:ind w:firstLine="601"/>
        <w:jc w:val="center"/>
        <w:rPr>
          <w:b/>
          <w:spacing w:val="-8"/>
          <w:sz w:val="28"/>
          <w:szCs w:val="28"/>
        </w:rPr>
      </w:pPr>
    </w:p>
    <w:p w:rsidR="00B7021D" w:rsidRPr="00410126" w:rsidP="00B7021D">
      <w:pPr>
        <w:ind w:firstLine="709"/>
        <w:jc w:val="right"/>
        <w:rPr>
          <w:szCs w:val="28"/>
        </w:rPr>
      </w:pPr>
      <w:r w:rsidRPr="00410126">
        <w:rPr>
          <w:szCs w:val="28"/>
        </w:rPr>
        <w:t xml:space="preserve">Резолютивная часть постановления объявлена: </w:t>
      </w:r>
      <w:r>
        <w:rPr>
          <w:szCs w:val="28"/>
        </w:rPr>
        <w:t>11</w:t>
      </w:r>
      <w:r w:rsidRPr="00410126">
        <w:rPr>
          <w:szCs w:val="28"/>
        </w:rPr>
        <w:t>.</w:t>
      </w:r>
      <w:r>
        <w:rPr>
          <w:szCs w:val="28"/>
        </w:rPr>
        <w:t>01.2024</w:t>
      </w:r>
      <w:r w:rsidRPr="00410126">
        <w:rPr>
          <w:szCs w:val="28"/>
        </w:rPr>
        <w:t xml:space="preserve"> года</w:t>
      </w:r>
    </w:p>
    <w:p w:rsidR="00B7021D" w:rsidRPr="00410126" w:rsidP="00B7021D">
      <w:pPr>
        <w:ind w:firstLine="709"/>
        <w:jc w:val="right"/>
        <w:rPr>
          <w:szCs w:val="28"/>
        </w:rPr>
      </w:pPr>
      <w:r w:rsidRPr="00410126">
        <w:rPr>
          <w:szCs w:val="28"/>
        </w:rPr>
        <w:t xml:space="preserve">Мотивированное постановление составлено: </w:t>
      </w:r>
      <w:r>
        <w:rPr>
          <w:szCs w:val="28"/>
        </w:rPr>
        <w:t>12</w:t>
      </w:r>
      <w:r w:rsidRPr="00410126">
        <w:rPr>
          <w:szCs w:val="28"/>
        </w:rPr>
        <w:t>.</w:t>
      </w:r>
      <w:r>
        <w:rPr>
          <w:szCs w:val="28"/>
        </w:rPr>
        <w:t>01.2024</w:t>
      </w:r>
      <w:r w:rsidRPr="00410126">
        <w:rPr>
          <w:szCs w:val="28"/>
        </w:rPr>
        <w:t xml:space="preserve"> года </w:t>
      </w:r>
    </w:p>
    <w:p w:rsidR="00B7021D" w:rsidP="00B7021D">
      <w:pPr>
        <w:ind w:firstLine="709"/>
        <w:jc w:val="both"/>
        <w:rPr>
          <w:color w:val="000000"/>
          <w:sz w:val="28"/>
          <w:szCs w:val="28"/>
        </w:rPr>
      </w:pPr>
    </w:p>
    <w:p w:rsidR="00B7021D" w:rsidRPr="00AE6C69" w:rsidP="00B7021D">
      <w:pPr>
        <w:ind w:firstLine="709"/>
        <w:jc w:val="both"/>
        <w:rPr>
          <w:color w:val="000000"/>
          <w:sz w:val="28"/>
          <w:szCs w:val="28"/>
        </w:rPr>
      </w:pPr>
      <w:r w:rsidRPr="00AE6C69">
        <w:rPr>
          <w:color w:val="000000"/>
          <w:sz w:val="28"/>
          <w:szCs w:val="28"/>
        </w:rPr>
        <w:t>г. Ставрополь</w:t>
      </w:r>
    </w:p>
    <w:p w:rsidR="00B7021D" w:rsidP="00BF5A5C">
      <w:pPr>
        <w:tabs>
          <w:tab w:val="left" w:pos="9200"/>
        </w:tabs>
        <w:ind w:firstLine="601"/>
        <w:jc w:val="both"/>
        <w:rPr>
          <w:color w:val="000000"/>
          <w:sz w:val="28"/>
          <w:szCs w:val="28"/>
        </w:rPr>
      </w:pPr>
    </w:p>
    <w:p w:rsidR="00FC66AE" w:rsidRPr="004F6FF9" w:rsidP="00BF5A5C">
      <w:pPr>
        <w:tabs>
          <w:tab w:val="left" w:pos="9200"/>
        </w:tabs>
        <w:ind w:firstLine="601"/>
        <w:jc w:val="both"/>
        <w:rPr>
          <w:spacing w:val="-8"/>
          <w:sz w:val="28"/>
          <w:szCs w:val="28"/>
        </w:rPr>
      </w:pPr>
      <w:r w:rsidRPr="00CB719C">
        <w:rPr>
          <w:spacing w:val="-8"/>
          <w:sz w:val="28"/>
          <w:szCs w:val="28"/>
        </w:rPr>
        <w:t xml:space="preserve">Мировой судья судебного участка № 8 Промышленного района </w:t>
      </w:r>
      <w:r w:rsidR="0084769A">
        <w:rPr>
          <w:spacing w:val="-8"/>
          <w:sz w:val="28"/>
          <w:szCs w:val="28"/>
        </w:rPr>
        <w:br/>
      </w:r>
      <w:r w:rsidRPr="00CB719C">
        <w:rPr>
          <w:spacing w:val="-8"/>
          <w:sz w:val="28"/>
          <w:szCs w:val="28"/>
        </w:rPr>
        <w:t xml:space="preserve">г. Ставрополя Донских С.А., рассмотрев дело об административном правонарушении в отношении юридического лица – </w:t>
      </w:r>
      <w:r w:rsidR="0084769A">
        <w:rPr>
          <w:spacing w:val="-8"/>
          <w:sz w:val="28"/>
          <w:szCs w:val="28"/>
        </w:rPr>
        <w:t>ООО «</w:t>
      </w:r>
      <w:r w:rsidR="00B13E7A">
        <w:rPr>
          <w:spacing w:val="-8"/>
          <w:sz w:val="28"/>
          <w:szCs w:val="28"/>
        </w:rPr>
        <w:t>СтЭ</w:t>
      </w:r>
      <w:r w:rsidR="00E061C8">
        <w:rPr>
          <w:spacing w:val="-8"/>
          <w:sz w:val="28"/>
          <w:szCs w:val="28"/>
        </w:rPr>
        <w:t>П</w:t>
      </w:r>
      <w:r w:rsidR="0084769A">
        <w:rPr>
          <w:spacing w:val="-8"/>
          <w:sz w:val="28"/>
          <w:szCs w:val="28"/>
        </w:rPr>
        <w:t>»</w:t>
      </w:r>
      <w:r w:rsidRPr="00CB719C">
        <w:rPr>
          <w:spacing w:val="-8"/>
          <w:sz w:val="28"/>
          <w:szCs w:val="28"/>
        </w:rPr>
        <w:t xml:space="preserve">, ИНН </w:t>
      </w:r>
      <w:r w:rsidR="00AE3E9C">
        <w:rPr>
          <w:spacing w:val="-8"/>
          <w:sz w:val="28"/>
          <w:szCs w:val="28"/>
        </w:rPr>
        <w:t>***</w:t>
      </w:r>
      <w:r w:rsidRPr="00CB719C">
        <w:rPr>
          <w:spacing w:val="-8"/>
          <w:sz w:val="28"/>
          <w:szCs w:val="28"/>
        </w:rPr>
        <w:t xml:space="preserve">, </w:t>
      </w:r>
      <w:r w:rsidR="00E061C8">
        <w:rPr>
          <w:spacing w:val="-8"/>
          <w:sz w:val="28"/>
          <w:szCs w:val="28"/>
        </w:rPr>
        <w:t xml:space="preserve">КПП </w:t>
      </w:r>
      <w:r w:rsidR="00AE3E9C">
        <w:rPr>
          <w:spacing w:val="-8"/>
          <w:sz w:val="28"/>
          <w:szCs w:val="28"/>
        </w:rPr>
        <w:t>***</w:t>
      </w:r>
      <w:r w:rsidR="00E061C8">
        <w:rPr>
          <w:spacing w:val="-8"/>
          <w:sz w:val="28"/>
          <w:szCs w:val="28"/>
        </w:rPr>
        <w:t xml:space="preserve">, </w:t>
      </w:r>
      <w:r w:rsidRPr="00CB719C">
        <w:rPr>
          <w:spacing w:val="-8"/>
          <w:sz w:val="28"/>
          <w:szCs w:val="28"/>
        </w:rPr>
        <w:t xml:space="preserve">ОГРН </w:t>
      </w:r>
      <w:r w:rsidR="00AE3E9C">
        <w:rPr>
          <w:spacing w:val="-8"/>
          <w:sz w:val="28"/>
          <w:szCs w:val="28"/>
        </w:rPr>
        <w:t>***</w:t>
      </w:r>
      <w:r w:rsidRPr="00CB719C">
        <w:rPr>
          <w:spacing w:val="-8"/>
          <w:sz w:val="28"/>
          <w:szCs w:val="28"/>
        </w:rPr>
        <w:t xml:space="preserve">, юридический адрес: </w:t>
      </w:r>
      <w:r w:rsidR="00E061C8">
        <w:rPr>
          <w:spacing w:val="-8"/>
          <w:sz w:val="28"/>
          <w:szCs w:val="28"/>
        </w:rPr>
        <w:br/>
      </w:r>
      <w:r w:rsidR="00AE3E9C">
        <w:rPr>
          <w:spacing w:val="-8"/>
          <w:sz w:val="28"/>
          <w:szCs w:val="28"/>
        </w:rPr>
        <w:t>*****</w:t>
      </w:r>
      <w:r w:rsidR="0084769A">
        <w:rPr>
          <w:spacing w:val="-8"/>
          <w:sz w:val="28"/>
          <w:szCs w:val="28"/>
        </w:rPr>
        <w:t>,</w:t>
      </w:r>
      <w:r w:rsidRPr="00CB719C">
        <w:rPr>
          <w:spacing w:val="-8"/>
          <w:sz w:val="28"/>
          <w:szCs w:val="28"/>
        </w:rPr>
        <w:t xml:space="preserve"> привлекаемого к административной ответственности за совершение административного правон</w:t>
      </w:r>
      <w:r w:rsidR="00A840A5">
        <w:rPr>
          <w:spacing w:val="-8"/>
          <w:sz w:val="28"/>
          <w:szCs w:val="28"/>
        </w:rPr>
        <w:t xml:space="preserve">арушения, предусмотренного </w:t>
      </w:r>
      <w:r w:rsidR="00E061C8">
        <w:rPr>
          <w:spacing w:val="-8"/>
          <w:sz w:val="28"/>
          <w:szCs w:val="28"/>
        </w:rPr>
        <w:t>ч. 1 ст. 20.35</w:t>
      </w:r>
      <w:r w:rsidRPr="00CB719C">
        <w:rPr>
          <w:spacing w:val="-8"/>
          <w:sz w:val="28"/>
          <w:szCs w:val="28"/>
        </w:rPr>
        <w:t xml:space="preserve"> КоАП РФ</w:t>
      </w:r>
      <w:r w:rsidRPr="004F6FF9">
        <w:rPr>
          <w:spacing w:val="-8"/>
          <w:sz w:val="28"/>
          <w:szCs w:val="28"/>
        </w:rPr>
        <w:t>,</w:t>
      </w:r>
    </w:p>
    <w:p w:rsidR="00FC66AE" w:rsidRPr="00B62EE1" w:rsidP="00FC66AE">
      <w:pPr>
        <w:ind w:firstLine="601"/>
        <w:jc w:val="center"/>
        <w:rPr>
          <w:b/>
          <w:spacing w:val="-8"/>
          <w:sz w:val="28"/>
          <w:szCs w:val="28"/>
        </w:rPr>
      </w:pPr>
      <w:r w:rsidRPr="00B62EE1">
        <w:rPr>
          <w:b/>
          <w:spacing w:val="-8"/>
          <w:sz w:val="28"/>
          <w:szCs w:val="28"/>
        </w:rPr>
        <w:t>УСТАНОВИЛ:</w:t>
      </w:r>
    </w:p>
    <w:p w:rsidR="00E061C8" w:rsidP="00A840A5">
      <w:pPr>
        <w:ind w:firstLine="540"/>
        <w:jc w:val="both"/>
        <w:rPr>
          <w:sz w:val="28"/>
          <w:szCs w:val="28"/>
        </w:rPr>
      </w:pPr>
      <w:r w:rsidRPr="00B62EE1">
        <w:rPr>
          <w:sz w:val="28"/>
          <w:szCs w:val="28"/>
        </w:rPr>
        <w:t xml:space="preserve">Как установлено судом, основанием для составления протокола послужило то, что </w:t>
      </w:r>
      <w:r>
        <w:rPr>
          <w:sz w:val="28"/>
          <w:szCs w:val="28"/>
        </w:rPr>
        <w:t xml:space="preserve">20.10.2023г. </w:t>
      </w:r>
      <w:r w:rsidRPr="00B62EE1">
        <w:rPr>
          <w:sz w:val="28"/>
          <w:szCs w:val="28"/>
        </w:rPr>
        <w:t>юридическим лицом –</w:t>
      </w:r>
      <w:r>
        <w:rPr>
          <w:sz w:val="28"/>
          <w:szCs w:val="28"/>
        </w:rPr>
        <w:t xml:space="preserve"> </w:t>
      </w:r>
      <w:r w:rsidR="00B13E7A">
        <w:rPr>
          <w:spacing w:val="-8"/>
          <w:sz w:val="28"/>
          <w:szCs w:val="28"/>
        </w:rPr>
        <w:t xml:space="preserve">ООО «СтЭП» </w:t>
      </w:r>
      <w:r w:rsidR="00A840A5">
        <w:rPr>
          <w:sz w:val="28"/>
          <w:szCs w:val="28"/>
        </w:rPr>
        <w:t xml:space="preserve">по адресу: </w:t>
      </w:r>
      <w:r w:rsidR="00AE3E9C">
        <w:rPr>
          <w:sz w:val="28"/>
          <w:szCs w:val="28"/>
        </w:rPr>
        <w:t>****</w:t>
      </w:r>
      <w:r>
        <w:rPr>
          <w:spacing w:val="-8"/>
          <w:sz w:val="28"/>
          <w:szCs w:val="28"/>
        </w:rPr>
        <w:t xml:space="preserve">, </w:t>
      </w:r>
      <w:r w:rsidRPr="00A840A5" w:rsidR="00A840A5">
        <w:rPr>
          <w:sz w:val="28"/>
          <w:szCs w:val="28"/>
        </w:rPr>
        <w:t>допущено</w:t>
      </w:r>
      <w:r w:rsidR="0084769A">
        <w:rPr>
          <w:sz w:val="28"/>
          <w:szCs w:val="28"/>
        </w:rPr>
        <w:t xml:space="preserve"> </w:t>
      </w:r>
      <w:r w:rsidRPr="00A840A5" w:rsidR="00A840A5">
        <w:rPr>
          <w:sz w:val="28"/>
          <w:szCs w:val="28"/>
        </w:rPr>
        <w:t>бездействие,</w:t>
      </w:r>
      <w:r w:rsidR="0084769A">
        <w:rPr>
          <w:sz w:val="28"/>
          <w:szCs w:val="28"/>
        </w:rPr>
        <w:t xml:space="preserve"> </w:t>
      </w:r>
      <w:r w:rsidRPr="00A840A5" w:rsidR="00A840A5">
        <w:rPr>
          <w:sz w:val="28"/>
          <w:szCs w:val="28"/>
        </w:rPr>
        <w:t>выр</w:t>
      </w:r>
      <w:r w:rsidR="00A840A5">
        <w:rPr>
          <w:sz w:val="28"/>
          <w:szCs w:val="28"/>
        </w:rPr>
        <w:t>азившееся в</w:t>
      </w:r>
      <w:r w:rsidRPr="00B13E7A" w:rsidR="00B13E7A">
        <w:rPr>
          <w:sz w:val="28"/>
          <w:szCs w:val="28"/>
        </w:rPr>
        <w:t xml:space="preserve"> непринятии соответствующих мер (обязательных требований) </w:t>
      </w:r>
      <w:r w:rsidR="00B13E7A">
        <w:rPr>
          <w:sz w:val="28"/>
          <w:szCs w:val="28"/>
        </w:rPr>
        <w:t>по обеспечению антитеррористиче</w:t>
      </w:r>
      <w:r w:rsidRPr="00B13E7A" w:rsidR="00B13E7A">
        <w:rPr>
          <w:sz w:val="28"/>
          <w:szCs w:val="28"/>
        </w:rPr>
        <w:t xml:space="preserve">ской защищенности торгового объекта, расположенного по адресу: </w:t>
      </w:r>
      <w:r w:rsidR="00AE3E9C">
        <w:rPr>
          <w:sz w:val="28"/>
          <w:szCs w:val="28"/>
        </w:rPr>
        <w:t>*****</w:t>
      </w:r>
      <w:r w:rsidRPr="00B13E7A" w:rsidR="00B13E7A">
        <w:rPr>
          <w:sz w:val="28"/>
          <w:szCs w:val="28"/>
        </w:rPr>
        <w:t>, а именно</w:t>
      </w:r>
      <w:r w:rsidR="00ED62D7">
        <w:rPr>
          <w:sz w:val="28"/>
          <w:szCs w:val="28"/>
        </w:rPr>
        <w:t xml:space="preserve"> –</w:t>
      </w:r>
      <w:r w:rsidRPr="00B13E7A" w:rsidR="00B13E7A">
        <w:rPr>
          <w:sz w:val="28"/>
          <w:szCs w:val="28"/>
        </w:rPr>
        <w:t xml:space="preserve"> в нарушении подпункта «в» пункта 25, подпункта «</w:t>
      </w:r>
      <w:r w:rsidR="00ED62D7">
        <w:rPr>
          <w:sz w:val="28"/>
          <w:szCs w:val="28"/>
        </w:rPr>
        <w:t>г</w:t>
      </w:r>
      <w:r w:rsidRPr="00B13E7A" w:rsidR="00B13E7A">
        <w:rPr>
          <w:sz w:val="28"/>
          <w:szCs w:val="28"/>
        </w:rPr>
        <w:t>» пункта 28 и абзаца 2 пункта 33 Требований к антитеррористической защищенности торговых объектов (территорий), утвержденных постановлением Правительства Российской Федерации</w:t>
      </w:r>
      <w:r w:rsidR="00B13E7A">
        <w:rPr>
          <w:sz w:val="28"/>
          <w:szCs w:val="28"/>
        </w:rPr>
        <w:t xml:space="preserve"> от 19 октября 2017г. №</w:t>
      </w:r>
      <w:r w:rsidRPr="00B13E7A" w:rsidR="00B13E7A">
        <w:rPr>
          <w:sz w:val="28"/>
          <w:szCs w:val="28"/>
        </w:rPr>
        <w:t xml:space="preserve"> 1273 </w:t>
      </w:r>
      <w:r w:rsidR="00ED62D7">
        <w:rPr>
          <w:sz w:val="28"/>
          <w:szCs w:val="28"/>
        </w:rPr>
        <w:t>«</w:t>
      </w:r>
      <w:r w:rsidRPr="00B13E7A" w:rsidR="00B13E7A">
        <w:rPr>
          <w:sz w:val="28"/>
          <w:szCs w:val="28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</w:t>
      </w:r>
      <w:r w:rsidR="00B13E7A">
        <w:rPr>
          <w:sz w:val="28"/>
          <w:szCs w:val="28"/>
        </w:rPr>
        <w:t xml:space="preserve"> </w:t>
      </w:r>
      <w:r w:rsidRPr="00B13E7A" w:rsidR="00B13E7A">
        <w:rPr>
          <w:sz w:val="28"/>
          <w:szCs w:val="28"/>
        </w:rPr>
        <w:t>(территории)</w:t>
      </w:r>
      <w:r w:rsidR="00ED62D7">
        <w:rPr>
          <w:sz w:val="28"/>
          <w:szCs w:val="28"/>
        </w:rPr>
        <w:t>»</w:t>
      </w:r>
      <w:r w:rsidRPr="00B13E7A" w:rsidR="00B13E7A">
        <w:rPr>
          <w:sz w:val="28"/>
          <w:szCs w:val="28"/>
        </w:rPr>
        <w:t xml:space="preserve"> не осуществлён контроль физической ох</w:t>
      </w:r>
      <w:r w:rsidR="00B13E7A">
        <w:rPr>
          <w:sz w:val="28"/>
          <w:szCs w:val="28"/>
        </w:rPr>
        <w:t>раны торгового объекта (территории),</w:t>
      </w:r>
      <w:r w:rsidRPr="00B13E7A" w:rsidR="00B13E7A">
        <w:rPr>
          <w:sz w:val="28"/>
          <w:szCs w:val="28"/>
        </w:rPr>
        <w:t xml:space="preserve"> а именно для охраны не привлечены сотрудники</w:t>
      </w:r>
      <w:r w:rsidR="00B13E7A">
        <w:rPr>
          <w:sz w:val="28"/>
          <w:szCs w:val="28"/>
        </w:rPr>
        <w:t xml:space="preserve"> охранной организации, имеющие у</w:t>
      </w:r>
      <w:r w:rsidRPr="00B13E7A" w:rsidR="00B13E7A">
        <w:rPr>
          <w:sz w:val="28"/>
          <w:szCs w:val="28"/>
        </w:rPr>
        <w:t>достоверение частного охранника и личной карточки о</w:t>
      </w:r>
      <w:r w:rsidR="00B13E7A">
        <w:rPr>
          <w:sz w:val="28"/>
          <w:szCs w:val="28"/>
        </w:rPr>
        <w:t>хранника в порядке, установлен</w:t>
      </w:r>
      <w:r w:rsidRPr="00B13E7A" w:rsidR="00B13E7A">
        <w:rPr>
          <w:sz w:val="28"/>
          <w:szCs w:val="28"/>
        </w:rPr>
        <w:t>ном законодательством Российской Федерации, своевременно не актуализирован паспорт безопасности в случае изменения сил и средств, привл</w:t>
      </w:r>
      <w:r w:rsidR="00B13E7A">
        <w:rPr>
          <w:sz w:val="28"/>
          <w:szCs w:val="28"/>
        </w:rPr>
        <w:t>екаемых для обеспечения антитер</w:t>
      </w:r>
      <w:r w:rsidRPr="00B13E7A" w:rsidR="00B13E7A">
        <w:rPr>
          <w:sz w:val="28"/>
          <w:szCs w:val="28"/>
        </w:rPr>
        <w:t xml:space="preserve">рористической защищенности объекта (территории), </w:t>
      </w:r>
      <w:r w:rsidR="00B13E7A">
        <w:rPr>
          <w:sz w:val="28"/>
          <w:szCs w:val="28"/>
        </w:rPr>
        <w:t>путь эвакуации из помещений тре</w:t>
      </w:r>
      <w:r w:rsidRPr="00B13E7A" w:rsidR="00B13E7A">
        <w:rPr>
          <w:sz w:val="28"/>
          <w:szCs w:val="28"/>
        </w:rPr>
        <w:t>тьего этажа (выделенный на плане эвакуации) не пригоден для перем</w:t>
      </w:r>
      <w:r w:rsidR="00B13E7A">
        <w:rPr>
          <w:sz w:val="28"/>
          <w:szCs w:val="28"/>
        </w:rPr>
        <w:t xml:space="preserve">ещения посетителей и персонала. </w:t>
      </w:r>
    </w:p>
    <w:p w:rsidR="0084769A" w:rsidRPr="0084769A" w:rsidP="0084769A">
      <w:pPr>
        <w:ind w:firstLine="540"/>
        <w:jc w:val="both"/>
        <w:rPr>
          <w:sz w:val="28"/>
          <w:szCs w:val="28"/>
        </w:rPr>
      </w:pPr>
      <w:r w:rsidRPr="0084769A">
        <w:rPr>
          <w:sz w:val="28"/>
          <w:szCs w:val="28"/>
        </w:rPr>
        <w:t xml:space="preserve">Действия </w:t>
      </w:r>
      <w:r w:rsidR="00B13E7A">
        <w:rPr>
          <w:spacing w:val="-8"/>
          <w:sz w:val="28"/>
          <w:szCs w:val="28"/>
        </w:rPr>
        <w:t>ООО «СтЭП»</w:t>
      </w:r>
      <w:r w:rsidRPr="00CB719C" w:rsidR="00B13E7A">
        <w:rPr>
          <w:spacing w:val="-8"/>
          <w:sz w:val="28"/>
          <w:szCs w:val="28"/>
        </w:rPr>
        <w:t xml:space="preserve">, </w:t>
      </w:r>
      <w:r>
        <w:rPr>
          <w:sz w:val="28"/>
          <w:szCs w:val="28"/>
        </w:rPr>
        <w:t xml:space="preserve">квалифицированы по </w:t>
      </w:r>
      <w:r w:rsidR="00B13E7A">
        <w:rPr>
          <w:spacing w:val="-8"/>
          <w:sz w:val="28"/>
          <w:szCs w:val="28"/>
        </w:rPr>
        <w:t>ч. 1 ст. 20.35</w:t>
      </w:r>
      <w:r w:rsidRPr="00CB719C" w:rsidR="00B13E7A">
        <w:rPr>
          <w:spacing w:val="-8"/>
          <w:sz w:val="28"/>
          <w:szCs w:val="28"/>
        </w:rPr>
        <w:t xml:space="preserve"> КоАП РФ</w:t>
      </w:r>
      <w:r w:rsidRPr="0084769A">
        <w:rPr>
          <w:sz w:val="28"/>
          <w:szCs w:val="28"/>
        </w:rPr>
        <w:t xml:space="preserve">. </w:t>
      </w:r>
    </w:p>
    <w:p w:rsidR="0084769A" w:rsidP="008476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Pr="0084769A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го</w:t>
      </w:r>
      <w:r w:rsidRPr="0084769A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Pr="00847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защитник ООО «СтЭП» Фролова Е.А. вину общества в совершении административного правонарушения признала и пояснила, что в настоящее время все нарушения законодательства устранены; </w:t>
      </w:r>
      <w:r w:rsidRPr="00ED62D7">
        <w:rPr>
          <w:sz w:val="28"/>
          <w:szCs w:val="28"/>
        </w:rPr>
        <w:t>ходатайствовал</w:t>
      </w:r>
      <w:r w:rsidR="00C333CC">
        <w:rPr>
          <w:sz w:val="28"/>
          <w:szCs w:val="28"/>
        </w:rPr>
        <w:t>а</w:t>
      </w:r>
      <w:r w:rsidRPr="00ED62D7">
        <w:rPr>
          <w:sz w:val="28"/>
          <w:szCs w:val="28"/>
        </w:rPr>
        <w:t xml:space="preserve"> о возможности замены наказания на предупреждение на основании ч. 1 ст. 4.1.1 КоАП РФ</w:t>
      </w:r>
      <w:r w:rsidRPr="0084769A">
        <w:rPr>
          <w:sz w:val="28"/>
          <w:szCs w:val="28"/>
        </w:rPr>
        <w:t>.</w:t>
      </w:r>
    </w:p>
    <w:p w:rsidR="00B13E7A" w:rsidP="00CB719C">
      <w:pPr>
        <w:ind w:firstLine="601"/>
        <w:jc w:val="both"/>
        <w:rPr>
          <w:spacing w:val="-8"/>
          <w:sz w:val="28"/>
          <w:szCs w:val="28"/>
        </w:rPr>
      </w:pPr>
      <w:r w:rsidRPr="004F6FF9">
        <w:rPr>
          <w:spacing w:val="-8"/>
          <w:sz w:val="28"/>
          <w:szCs w:val="28"/>
        </w:rPr>
        <w:t>Исследовав материалы дела</w:t>
      </w:r>
      <w:r w:rsidR="00CB719C">
        <w:rPr>
          <w:spacing w:val="-8"/>
          <w:sz w:val="28"/>
          <w:szCs w:val="28"/>
        </w:rPr>
        <w:t>в, в</w:t>
      </w:r>
      <w:r w:rsidRPr="004F6FF9">
        <w:rPr>
          <w:spacing w:val="-8"/>
          <w:sz w:val="28"/>
          <w:szCs w:val="28"/>
        </w:rPr>
        <w:t>ин</w:t>
      </w:r>
      <w:r w:rsidR="00CB719C">
        <w:rPr>
          <w:spacing w:val="-8"/>
          <w:sz w:val="28"/>
          <w:szCs w:val="28"/>
        </w:rPr>
        <w:t>а</w:t>
      </w:r>
      <w:r w:rsidRPr="004F6FF9">
        <w:rPr>
          <w:spacing w:val="-8"/>
          <w:sz w:val="28"/>
          <w:szCs w:val="28"/>
        </w:rPr>
        <w:t xml:space="preserve"> </w:t>
      </w:r>
      <w:r w:rsidRPr="004F6FF9" w:rsidR="00890E52">
        <w:rPr>
          <w:spacing w:val="-8"/>
          <w:sz w:val="28"/>
          <w:szCs w:val="28"/>
        </w:rPr>
        <w:t xml:space="preserve">юридического лица </w:t>
      </w:r>
      <w:r>
        <w:rPr>
          <w:spacing w:val="-8"/>
          <w:sz w:val="28"/>
          <w:szCs w:val="28"/>
        </w:rPr>
        <w:t xml:space="preserve">ООО «СтЭП» </w:t>
      </w:r>
      <w:r w:rsidRPr="004F6FF9">
        <w:rPr>
          <w:spacing w:val="-8"/>
          <w:sz w:val="28"/>
          <w:szCs w:val="28"/>
        </w:rPr>
        <w:t>в совершении административного правонарушения подтверждается представле</w:t>
      </w:r>
      <w:r w:rsidRPr="004F6FF9" w:rsidR="008F673A">
        <w:rPr>
          <w:spacing w:val="-8"/>
          <w:sz w:val="28"/>
          <w:szCs w:val="28"/>
        </w:rPr>
        <w:t xml:space="preserve">нными по делу доказательствами: </w:t>
      </w:r>
      <w:r w:rsidRPr="004F6FF9">
        <w:rPr>
          <w:spacing w:val="-8"/>
          <w:sz w:val="28"/>
          <w:szCs w:val="28"/>
        </w:rPr>
        <w:t xml:space="preserve">протоколом об административном правонарушении </w:t>
      </w:r>
      <w:r w:rsidR="000D2005">
        <w:rPr>
          <w:spacing w:val="-8"/>
          <w:sz w:val="28"/>
          <w:szCs w:val="28"/>
        </w:rPr>
        <w:t xml:space="preserve">№ </w:t>
      </w:r>
      <w:r w:rsidR="00AE3E9C">
        <w:rPr>
          <w:spacing w:val="-8"/>
          <w:sz w:val="28"/>
          <w:szCs w:val="28"/>
        </w:rPr>
        <w:t>****</w:t>
      </w:r>
      <w:r w:rsidR="000D2005">
        <w:rPr>
          <w:spacing w:val="-8"/>
          <w:sz w:val="28"/>
          <w:szCs w:val="28"/>
        </w:rPr>
        <w:t xml:space="preserve"> </w:t>
      </w:r>
      <w:r w:rsidRPr="004F6FF9" w:rsidR="00B41CD7">
        <w:rPr>
          <w:spacing w:val="-8"/>
          <w:sz w:val="28"/>
          <w:szCs w:val="28"/>
        </w:rPr>
        <w:t xml:space="preserve">от </w:t>
      </w:r>
      <w:r>
        <w:rPr>
          <w:spacing w:val="-8"/>
          <w:sz w:val="28"/>
          <w:szCs w:val="28"/>
        </w:rPr>
        <w:t>11</w:t>
      </w:r>
      <w:r w:rsidRPr="004F6FF9" w:rsidR="008F673A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12</w:t>
      </w:r>
      <w:r w:rsidR="0084769A">
        <w:rPr>
          <w:spacing w:val="-8"/>
          <w:sz w:val="28"/>
          <w:szCs w:val="28"/>
        </w:rPr>
        <w:t>.2023г.</w:t>
      </w:r>
      <w:r w:rsidR="00CB719C">
        <w:rPr>
          <w:spacing w:val="-8"/>
          <w:sz w:val="28"/>
          <w:szCs w:val="28"/>
        </w:rPr>
        <w:t>;</w:t>
      </w:r>
      <w:r w:rsidRPr="004F6FF9" w:rsidR="008F673A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представителя</w:t>
      </w:r>
      <w:r w:rsidRPr="0084769A">
        <w:rPr>
          <w:sz w:val="28"/>
          <w:szCs w:val="28"/>
        </w:rPr>
        <w:t xml:space="preserve"> юридического лица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ООО «СтЭП» - </w:t>
      </w:r>
      <w:r w:rsidR="00AE3E9C">
        <w:rPr>
          <w:sz w:val="28"/>
          <w:szCs w:val="28"/>
        </w:rPr>
        <w:t>Р****</w:t>
      </w:r>
      <w:r>
        <w:rPr>
          <w:sz w:val="28"/>
          <w:szCs w:val="28"/>
        </w:rPr>
        <w:t xml:space="preserve"> от 11.12.2023г., </w:t>
      </w:r>
      <w:r>
        <w:rPr>
          <w:sz w:val="28"/>
          <w:szCs w:val="28"/>
        </w:rPr>
        <w:t xml:space="preserve">данными начальнику УВО по г. </w:t>
      </w:r>
      <w:r w:rsidR="00C333CC">
        <w:rPr>
          <w:sz w:val="28"/>
          <w:szCs w:val="28"/>
        </w:rPr>
        <w:t>Ставрополю</w:t>
      </w:r>
      <w:r>
        <w:rPr>
          <w:sz w:val="28"/>
          <w:szCs w:val="28"/>
        </w:rPr>
        <w:t xml:space="preserve"> филиала ФГКУ «УВО ВНТ России по Ставропольскому краю»; свидетельством о постановке на учет в налоговом органе физического лица по месту жительства на территории РФ; приказом № </w:t>
      </w:r>
      <w:r w:rsidR="00AE3E9C">
        <w:rPr>
          <w:sz w:val="28"/>
          <w:szCs w:val="28"/>
        </w:rPr>
        <w:t>***</w:t>
      </w:r>
      <w:r>
        <w:rPr>
          <w:sz w:val="28"/>
          <w:szCs w:val="28"/>
        </w:rPr>
        <w:t xml:space="preserve"> от 01.09.2021г.; приказом (распоряжением) о переводе работника на другую работу ; </w:t>
      </w:r>
      <w:r w:rsidR="00AE3E9C">
        <w:rPr>
          <w:sz w:val="28"/>
          <w:szCs w:val="28"/>
        </w:rPr>
        <w:t>***</w:t>
      </w:r>
      <w:r>
        <w:rPr>
          <w:sz w:val="28"/>
          <w:szCs w:val="28"/>
        </w:rPr>
        <w:t xml:space="preserve"> от 02.02.2018г.; приказом (распоряжением) о переводе работника на другую работу ; </w:t>
      </w:r>
      <w:r w:rsidR="00AE3E9C">
        <w:rPr>
          <w:sz w:val="28"/>
          <w:szCs w:val="28"/>
        </w:rPr>
        <w:t>***</w:t>
      </w:r>
      <w:r>
        <w:rPr>
          <w:sz w:val="28"/>
          <w:szCs w:val="28"/>
        </w:rPr>
        <w:t xml:space="preserve"> от 10.10.2017г.; уставом ОАО «</w:t>
      </w:r>
      <w:r w:rsidR="00AE3E9C">
        <w:rPr>
          <w:sz w:val="28"/>
          <w:szCs w:val="28"/>
        </w:rPr>
        <w:t>***</w:t>
      </w:r>
      <w:r>
        <w:rPr>
          <w:sz w:val="28"/>
          <w:szCs w:val="28"/>
        </w:rPr>
        <w:t xml:space="preserve">»; </w:t>
      </w:r>
      <w:r w:rsidR="003D3EC2">
        <w:rPr>
          <w:sz w:val="28"/>
          <w:szCs w:val="28"/>
        </w:rPr>
        <w:t xml:space="preserve">свидетельством о государственной регистрации права; выпиской из ЕГРЮ от 28.11.2023г.; свидетельством о постановке на учет в налоговом органе юридического лица, образованного в соответствии с законодательством РФ по месту нахождения на территории РФ; должностной инструкцией заместителя генерального директора по недвижимости от 10.07.2016г.; </w:t>
      </w:r>
      <w:r w:rsidR="003D3EC2">
        <w:rPr>
          <w:spacing w:val="-8"/>
          <w:sz w:val="28"/>
          <w:szCs w:val="28"/>
        </w:rPr>
        <w:t>запрос</w:t>
      </w:r>
      <w:r w:rsidR="00AE3E9C">
        <w:rPr>
          <w:spacing w:val="-8"/>
          <w:sz w:val="28"/>
          <w:szCs w:val="28"/>
        </w:rPr>
        <w:t xml:space="preserve">ом о предоставлении информации </w:t>
      </w:r>
      <w:r w:rsidR="003D3EC2">
        <w:rPr>
          <w:spacing w:val="-8"/>
          <w:sz w:val="28"/>
          <w:szCs w:val="28"/>
        </w:rPr>
        <w:t xml:space="preserve">№ </w:t>
      </w:r>
      <w:r w:rsidR="00AE3E9C">
        <w:rPr>
          <w:spacing w:val="-8"/>
          <w:sz w:val="28"/>
          <w:szCs w:val="28"/>
        </w:rPr>
        <w:t>****</w:t>
      </w:r>
      <w:r w:rsidR="003D3EC2">
        <w:rPr>
          <w:spacing w:val="-8"/>
          <w:sz w:val="28"/>
          <w:szCs w:val="28"/>
        </w:rPr>
        <w:t xml:space="preserve"> от 30.10.2023г.; актом проверки торгового объекта (территории), юридического лица, индивидуального предпринимателя, физического лица № </w:t>
      </w:r>
      <w:r w:rsidR="00AE3E9C">
        <w:rPr>
          <w:spacing w:val="-8"/>
          <w:sz w:val="28"/>
          <w:szCs w:val="28"/>
        </w:rPr>
        <w:t>****</w:t>
      </w:r>
      <w:r w:rsidR="003D3EC2">
        <w:rPr>
          <w:spacing w:val="-8"/>
          <w:sz w:val="28"/>
          <w:szCs w:val="28"/>
        </w:rPr>
        <w:t xml:space="preserve"> от 20.10.2023г.; договором об оказании охранных услуг от 05.05.2022г.; должностной инструкцией к договору от 05.05.2022г.</w:t>
      </w:r>
      <w:r w:rsidR="00AE3E9C">
        <w:rPr>
          <w:spacing w:val="-8"/>
          <w:sz w:val="28"/>
          <w:szCs w:val="28"/>
        </w:rPr>
        <w:t>; дополнительным соглашением № ***</w:t>
      </w:r>
      <w:r w:rsidR="003D3EC2">
        <w:rPr>
          <w:spacing w:val="-8"/>
          <w:sz w:val="28"/>
          <w:szCs w:val="28"/>
        </w:rPr>
        <w:t xml:space="preserve"> к договору об оказании охранных услуг от 05.05.2022г.; лицензией на осуществление частной охранной деятельности от 20.07.2015г.; фотоматериалом; распоряжением № </w:t>
      </w:r>
      <w:r w:rsidR="00AE3E9C">
        <w:rPr>
          <w:spacing w:val="-8"/>
          <w:sz w:val="28"/>
          <w:szCs w:val="28"/>
        </w:rPr>
        <w:t>***</w:t>
      </w:r>
      <w:r w:rsidR="003D3EC2">
        <w:rPr>
          <w:spacing w:val="-8"/>
          <w:sz w:val="28"/>
          <w:szCs w:val="28"/>
        </w:rPr>
        <w:t xml:space="preserve"> от 05.09.2023г.; распоряжением о проведении</w:t>
      </w:r>
      <w:r w:rsidR="00AE3E9C">
        <w:rPr>
          <w:spacing w:val="-8"/>
          <w:sz w:val="28"/>
          <w:szCs w:val="28"/>
        </w:rPr>
        <w:t xml:space="preserve"> плановой, выездной проверки № ***</w:t>
      </w:r>
      <w:r w:rsidR="003D3EC2">
        <w:rPr>
          <w:spacing w:val="-8"/>
          <w:sz w:val="28"/>
          <w:szCs w:val="28"/>
        </w:rPr>
        <w:t xml:space="preserve"> от 19.06.2023г.; выпиской из ЕГРЮ от 09.10.2023г.; паспортом безопасности ОАО «</w:t>
      </w:r>
      <w:r w:rsidR="00AE3E9C">
        <w:rPr>
          <w:spacing w:val="-8"/>
          <w:sz w:val="28"/>
          <w:szCs w:val="28"/>
        </w:rPr>
        <w:t>**</w:t>
      </w:r>
      <w:r w:rsidR="003D3EC2">
        <w:rPr>
          <w:spacing w:val="-8"/>
          <w:sz w:val="28"/>
          <w:szCs w:val="28"/>
        </w:rPr>
        <w:t>»; инструкцией по эвакуации людей в торгово-деловом центре «</w:t>
      </w:r>
      <w:r w:rsidR="00AE3E9C">
        <w:rPr>
          <w:spacing w:val="-8"/>
          <w:sz w:val="28"/>
          <w:szCs w:val="28"/>
        </w:rPr>
        <w:t>***</w:t>
      </w:r>
      <w:r w:rsidR="003D3EC2">
        <w:rPr>
          <w:spacing w:val="-8"/>
          <w:sz w:val="28"/>
          <w:szCs w:val="28"/>
        </w:rPr>
        <w:t xml:space="preserve">»; </w:t>
      </w:r>
      <w:r w:rsidR="0095291A">
        <w:rPr>
          <w:spacing w:val="-8"/>
          <w:sz w:val="28"/>
          <w:szCs w:val="28"/>
        </w:rPr>
        <w:t xml:space="preserve">планом эвакуации при пожаре; планом-схемой дислокации автоматической системы порошкового пожаротушения; планом-схемой дислокации автоматической системы адресной пожарной сигнализации; </w:t>
      </w:r>
      <w:r w:rsidR="00C333CC">
        <w:rPr>
          <w:spacing w:val="-8"/>
          <w:sz w:val="28"/>
          <w:szCs w:val="28"/>
        </w:rPr>
        <w:t xml:space="preserve">планом эвакуации при пожаре; договором об оказании охранных услуг № </w:t>
      </w:r>
      <w:r w:rsidR="00AE3E9C">
        <w:rPr>
          <w:spacing w:val="-8"/>
          <w:sz w:val="28"/>
          <w:szCs w:val="28"/>
        </w:rPr>
        <w:t>****</w:t>
      </w:r>
      <w:r w:rsidR="00C333CC">
        <w:rPr>
          <w:spacing w:val="-8"/>
          <w:sz w:val="28"/>
          <w:szCs w:val="28"/>
        </w:rPr>
        <w:t xml:space="preserve"> от 27.11.2023г.; должностной инструкцией к договору от 27.11.2023г.; актом о выставлении поста на объекте от 01.12.2023г.; соглашением о расторжении договора об оказании охранных услуг от 05.05.2022г.; лицензией № </w:t>
      </w:r>
      <w:r w:rsidR="00AE3E9C">
        <w:rPr>
          <w:spacing w:val="-8"/>
          <w:sz w:val="28"/>
          <w:szCs w:val="28"/>
        </w:rPr>
        <w:t>***</w:t>
      </w:r>
      <w:r w:rsidR="00C333CC">
        <w:rPr>
          <w:spacing w:val="-8"/>
          <w:sz w:val="28"/>
          <w:szCs w:val="28"/>
        </w:rPr>
        <w:t xml:space="preserve"> от 08.04.2019г.; приложением к лицензии на осуществление частной охранной деятельности от 08.04.2019г. № </w:t>
      </w:r>
      <w:r w:rsidR="00AE3E9C">
        <w:rPr>
          <w:spacing w:val="-8"/>
          <w:sz w:val="28"/>
          <w:szCs w:val="28"/>
        </w:rPr>
        <w:t>****</w:t>
      </w:r>
      <w:r w:rsidR="00C333CC">
        <w:rPr>
          <w:spacing w:val="-8"/>
          <w:sz w:val="28"/>
          <w:szCs w:val="28"/>
        </w:rPr>
        <w:t xml:space="preserve">; актом обследования и категорирования торгового объекта; </w:t>
      </w:r>
      <w:r w:rsidR="0095291A">
        <w:rPr>
          <w:spacing w:val="-8"/>
          <w:sz w:val="28"/>
          <w:szCs w:val="28"/>
        </w:rPr>
        <w:t xml:space="preserve">почтовыми уведомлениями и иными материалами дела. </w:t>
      </w:r>
    </w:p>
    <w:p w:rsidR="004F6FF9" w:rsidRPr="004F6FF9" w:rsidP="004F6FF9">
      <w:pPr>
        <w:ind w:firstLine="60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У</w:t>
      </w:r>
      <w:r w:rsidRPr="004F6FF9">
        <w:rPr>
          <w:spacing w:val="-8"/>
          <w:sz w:val="28"/>
          <w:szCs w:val="28"/>
        </w:rPr>
        <w:t xml:space="preserve">казанные доказательства получены с соблюдением требований КоАП РФ. </w:t>
      </w:r>
    </w:p>
    <w:p w:rsidR="004F6FF9" w:rsidRPr="004F6FF9" w:rsidP="004F6FF9">
      <w:pPr>
        <w:ind w:firstLine="601"/>
        <w:jc w:val="both"/>
        <w:rPr>
          <w:spacing w:val="-8"/>
          <w:sz w:val="28"/>
          <w:szCs w:val="28"/>
        </w:rPr>
      </w:pPr>
      <w:r w:rsidRPr="004F6FF9">
        <w:rPr>
          <w:spacing w:val="-8"/>
          <w:sz w:val="28"/>
          <w:szCs w:val="28"/>
        </w:rPr>
        <w:t>При исследовании имеющихся в деле доказательств, мировой судья находит, что вина</w:t>
      </w:r>
      <w:r w:rsidRPr="00253151" w:rsidR="00253151">
        <w:rPr>
          <w:spacing w:val="-8"/>
          <w:sz w:val="28"/>
          <w:szCs w:val="28"/>
        </w:rPr>
        <w:t xml:space="preserve"> </w:t>
      </w:r>
      <w:r w:rsidR="0095291A">
        <w:rPr>
          <w:spacing w:val="-8"/>
          <w:sz w:val="28"/>
          <w:szCs w:val="28"/>
        </w:rPr>
        <w:t xml:space="preserve">ООО «СтЭП» </w:t>
      </w:r>
      <w:r w:rsidRPr="004F6FF9">
        <w:rPr>
          <w:spacing w:val="-8"/>
          <w:sz w:val="28"/>
          <w:szCs w:val="28"/>
        </w:rPr>
        <w:t>в совершении административного правонарушения, предусмотренного</w:t>
      </w:r>
      <w:r>
        <w:rPr>
          <w:spacing w:val="-8"/>
          <w:sz w:val="28"/>
          <w:szCs w:val="28"/>
        </w:rPr>
        <w:t xml:space="preserve"> </w:t>
      </w:r>
      <w:r w:rsidR="00ED62D7">
        <w:rPr>
          <w:spacing w:val="-8"/>
          <w:sz w:val="28"/>
          <w:szCs w:val="28"/>
        </w:rPr>
        <w:t xml:space="preserve">ч. 1 </w:t>
      </w:r>
      <w:r w:rsidR="00E070BD">
        <w:rPr>
          <w:spacing w:val="-8"/>
          <w:sz w:val="28"/>
          <w:szCs w:val="28"/>
        </w:rPr>
        <w:t xml:space="preserve">ст. </w:t>
      </w:r>
      <w:r w:rsidR="00ED62D7">
        <w:rPr>
          <w:spacing w:val="-8"/>
          <w:sz w:val="28"/>
          <w:szCs w:val="28"/>
        </w:rPr>
        <w:t>20</w:t>
      </w:r>
      <w:r w:rsidR="00E070BD">
        <w:rPr>
          <w:spacing w:val="-8"/>
          <w:sz w:val="28"/>
          <w:szCs w:val="28"/>
        </w:rPr>
        <w:t>.</w:t>
      </w:r>
      <w:r w:rsidR="00ED62D7">
        <w:rPr>
          <w:spacing w:val="-8"/>
          <w:sz w:val="28"/>
          <w:szCs w:val="28"/>
        </w:rPr>
        <w:t>35</w:t>
      </w:r>
      <w:r w:rsidRPr="004F6FF9">
        <w:rPr>
          <w:spacing w:val="-8"/>
          <w:sz w:val="28"/>
          <w:szCs w:val="28"/>
        </w:rPr>
        <w:t xml:space="preserve"> КоАП РФ полностью и объективно доказана совок</w:t>
      </w:r>
      <w:r>
        <w:rPr>
          <w:spacing w:val="-8"/>
          <w:sz w:val="28"/>
          <w:szCs w:val="28"/>
        </w:rPr>
        <w:t xml:space="preserve">упностью доказательств по делу. </w:t>
      </w:r>
      <w:r w:rsidRPr="004F6FF9">
        <w:rPr>
          <w:spacing w:val="-8"/>
          <w:sz w:val="28"/>
          <w:szCs w:val="28"/>
        </w:rPr>
        <w:t xml:space="preserve">Суд не имеет объективных причин не доверять материалам дела, составленным уполномоченным лицом и соответствующим требованиям закона. </w:t>
      </w:r>
    </w:p>
    <w:p w:rsidR="004F6FF9" w:rsidRPr="004F6FF9" w:rsidP="004F6FF9">
      <w:pPr>
        <w:ind w:firstLine="601"/>
        <w:jc w:val="both"/>
        <w:rPr>
          <w:spacing w:val="-8"/>
          <w:sz w:val="28"/>
          <w:szCs w:val="28"/>
        </w:rPr>
      </w:pPr>
      <w:r w:rsidRPr="004F6FF9">
        <w:rPr>
          <w:spacing w:val="-8"/>
          <w:sz w:val="28"/>
          <w:szCs w:val="28"/>
        </w:rPr>
        <w:t xml:space="preserve">Судом также учитывается,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253151" w:rsidRPr="004F6FF9" w:rsidP="00A046DD">
      <w:pPr>
        <w:ind w:firstLine="601"/>
        <w:jc w:val="both"/>
        <w:rPr>
          <w:spacing w:val="-8"/>
          <w:sz w:val="28"/>
          <w:szCs w:val="28"/>
        </w:rPr>
      </w:pPr>
      <w:r w:rsidRPr="004F6FF9">
        <w:rPr>
          <w:spacing w:val="-8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имущественное и финансово</w:t>
      </w:r>
      <w:r>
        <w:rPr>
          <w:spacing w:val="-8"/>
          <w:sz w:val="28"/>
          <w:szCs w:val="28"/>
        </w:rPr>
        <w:t xml:space="preserve">е положение юридического лица. </w:t>
      </w:r>
    </w:p>
    <w:p w:rsidR="00814EC9" w:rsidP="004F6FF9">
      <w:pPr>
        <w:ind w:firstLine="601"/>
        <w:jc w:val="both"/>
        <w:rPr>
          <w:spacing w:val="-8"/>
          <w:sz w:val="28"/>
          <w:szCs w:val="28"/>
        </w:rPr>
      </w:pPr>
      <w:r w:rsidRPr="00814EC9">
        <w:rPr>
          <w:spacing w:val="-8"/>
          <w:sz w:val="28"/>
          <w:szCs w:val="28"/>
        </w:rPr>
        <w:t>Обстоятельством, смягчающим административную ответственность, суд учитывает признание юридическим лицом своей вины.</w:t>
      </w:r>
    </w:p>
    <w:p w:rsidR="004F6FF9" w:rsidRPr="004F6FF9" w:rsidP="004F6FF9">
      <w:pPr>
        <w:ind w:firstLine="60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Обстоятельств</w:t>
      </w:r>
      <w:r w:rsidR="00E22DC2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</w:t>
      </w:r>
      <w:r w:rsidRPr="004F6FF9">
        <w:rPr>
          <w:spacing w:val="-8"/>
          <w:sz w:val="28"/>
          <w:szCs w:val="28"/>
        </w:rPr>
        <w:t>отягчающих административную ответственность, судом не установлено.</w:t>
      </w:r>
    </w:p>
    <w:p w:rsidR="00814EC9" w:rsidRPr="00814EC9" w:rsidP="00814EC9">
      <w:pPr>
        <w:ind w:firstLine="601"/>
        <w:jc w:val="both"/>
        <w:rPr>
          <w:spacing w:val="-8"/>
          <w:sz w:val="28"/>
          <w:szCs w:val="28"/>
        </w:rPr>
      </w:pPr>
      <w:r w:rsidRPr="00814EC9">
        <w:rPr>
          <w:spacing w:val="-8"/>
          <w:sz w:val="28"/>
          <w:szCs w:val="28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814EC9" w:rsidRPr="00814EC9" w:rsidP="00814EC9">
      <w:pPr>
        <w:ind w:firstLine="60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ООО «СтЭП»</w:t>
      </w:r>
      <w:r w:rsidRPr="00814EC9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10</w:t>
      </w:r>
      <w:r w:rsidRPr="00814EC9">
        <w:rPr>
          <w:spacing w:val="-8"/>
          <w:sz w:val="28"/>
          <w:szCs w:val="28"/>
        </w:rPr>
        <w:t>.08.201</w:t>
      </w:r>
      <w:r>
        <w:rPr>
          <w:spacing w:val="-8"/>
          <w:sz w:val="28"/>
          <w:szCs w:val="28"/>
        </w:rPr>
        <w:t>7</w:t>
      </w:r>
      <w:r w:rsidRPr="00814EC9">
        <w:rPr>
          <w:spacing w:val="-8"/>
          <w:sz w:val="28"/>
          <w:szCs w:val="28"/>
        </w:rPr>
        <w:t xml:space="preserve"> года включен в Единый реестр субъектов малого и среднего предпринимательства, о чем в информационно-телекоммуникационной сети «Интернет» имеются общедоступные сведения.</w:t>
      </w:r>
    </w:p>
    <w:p w:rsidR="00814EC9" w:rsidRPr="00814EC9" w:rsidP="00814EC9">
      <w:pPr>
        <w:ind w:firstLine="601"/>
        <w:jc w:val="both"/>
        <w:rPr>
          <w:spacing w:val="-8"/>
          <w:sz w:val="28"/>
          <w:szCs w:val="28"/>
        </w:rPr>
      </w:pPr>
      <w:r w:rsidRPr="00814EC9">
        <w:rPr>
          <w:spacing w:val="-8"/>
          <w:sz w:val="28"/>
          <w:szCs w:val="28"/>
        </w:rPr>
        <w:t xml:space="preserve">Часть </w:t>
      </w:r>
      <w:r>
        <w:rPr>
          <w:spacing w:val="-8"/>
          <w:sz w:val="28"/>
          <w:szCs w:val="28"/>
        </w:rPr>
        <w:t>1</w:t>
      </w:r>
      <w:r w:rsidRPr="00814EC9">
        <w:rPr>
          <w:spacing w:val="-8"/>
          <w:sz w:val="28"/>
          <w:szCs w:val="28"/>
        </w:rPr>
        <w:t xml:space="preserve"> статьи </w:t>
      </w:r>
      <w:r>
        <w:rPr>
          <w:spacing w:val="-8"/>
          <w:sz w:val="28"/>
          <w:szCs w:val="28"/>
        </w:rPr>
        <w:t>20</w:t>
      </w:r>
      <w:r w:rsidRPr="00814EC9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35</w:t>
      </w:r>
      <w:r w:rsidRPr="00814EC9">
        <w:rPr>
          <w:spacing w:val="-8"/>
          <w:sz w:val="28"/>
          <w:szCs w:val="28"/>
        </w:rPr>
        <w:t xml:space="preserve"> КоАП РФ не входит в перечень административных правонарушений, перечисленных в ч. 2 ст. 4.1.1 указанного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814EC9" w:rsidRPr="00814EC9" w:rsidP="00814EC9">
      <w:pPr>
        <w:ind w:firstLine="601"/>
        <w:jc w:val="both"/>
        <w:rPr>
          <w:spacing w:val="-8"/>
          <w:sz w:val="28"/>
          <w:szCs w:val="28"/>
        </w:rPr>
      </w:pPr>
      <w:r w:rsidRPr="00814EC9">
        <w:rPr>
          <w:spacing w:val="-8"/>
          <w:sz w:val="28"/>
          <w:szCs w:val="28"/>
        </w:rPr>
        <w:t xml:space="preserve">Материалы настоящего дела не содержат сведений о том, что </w:t>
      </w:r>
      <w:r>
        <w:rPr>
          <w:spacing w:val="-8"/>
          <w:sz w:val="28"/>
          <w:szCs w:val="28"/>
        </w:rPr>
        <w:t>юридическое лицо</w:t>
      </w:r>
      <w:r w:rsidRPr="00814EC9">
        <w:rPr>
          <w:spacing w:val="-8"/>
          <w:sz w:val="28"/>
          <w:szCs w:val="28"/>
        </w:rPr>
        <w:t xml:space="preserve"> ранее привлекал</w:t>
      </w:r>
      <w:r>
        <w:rPr>
          <w:spacing w:val="-8"/>
          <w:sz w:val="28"/>
          <w:szCs w:val="28"/>
        </w:rPr>
        <w:t>о</w:t>
      </w:r>
      <w:r w:rsidRPr="00814EC9">
        <w:rPr>
          <w:spacing w:val="-8"/>
          <w:sz w:val="28"/>
          <w:szCs w:val="28"/>
        </w:rPr>
        <w:t>с</w:t>
      </w:r>
      <w:r>
        <w:rPr>
          <w:spacing w:val="-8"/>
          <w:sz w:val="28"/>
          <w:szCs w:val="28"/>
        </w:rPr>
        <w:t>ь</w:t>
      </w:r>
      <w:r w:rsidRPr="00814EC9">
        <w:rPr>
          <w:spacing w:val="-8"/>
          <w:sz w:val="28"/>
          <w:szCs w:val="28"/>
        </w:rPr>
        <w:t xml:space="preserve"> к административной ответственности.</w:t>
      </w:r>
    </w:p>
    <w:p w:rsidR="00814EC9" w:rsidRPr="00814EC9" w:rsidP="00814EC9">
      <w:pPr>
        <w:ind w:firstLine="601"/>
        <w:jc w:val="both"/>
        <w:rPr>
          <w:spacing w:val="-8"/>
          <w:sz w:val="28"/>
          <w:szCs w:val="28"/>
        </w:rPr>
      </w:pPr>
      <w:r w:rsidRPr="00814EC9">
        <w:rPr>
          <w:spacing w:val="-8"/>
          <w:sz w:val="28"/>
          <w:szCs w:val="28"/>
        </w:rPr>
        <w:t>Кроме того, рассматриваемым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814EC9" w:rsidRPr="00814EC9" w:rsidP="00814EC9">
      <w:pPr>
        <w:ind w:firstLine="601"/>
        <w:jc w:val="both"/>
        <w:rPr>
          <w:spacing w:val="-8"/>
          <w:sz w:val="28"/>
          <w:szCs w:val="28"/>
        </w:rPr>
      </w:pPr>
      <w:r w:rsidRPr="00814EC9">
        <w:rPr>
          <w:spacing w:val="-8"/>
          <w:sz w:val="28"/>
          <w:szCs w:val="28"/>
        </w:rPr>
        <w:t>Таким образом, имеется совокупность юридически значимых обстоятельств, позволяющих применить в данном случае положения ч. 1 ст. 4.1.1 КоАП РФ.</w:t>
      </w:r>
    </w:p>
    <w:p w:rsidR="004F6FF9" w:rsidRPr="004F6FF9" w:rsidP="00814EC9">
      <w:pPr>
        <w:ind w:firstLine="601"/>
        <w:jc w:val="both"/>
        <w:rPr>
          <w:spacing w:val="-8"/>
          <w:sz w:val="28"/>
          <w:szCs w:val="28"/>
        </w:rPr>
      </w:pPr>
      <w:r w:rsidRPr="004F6FF9">
        <w:rPr>
          <w:spacing w:val="-8"/>
          <w:sz w:val="28"/>
          <w:szCs w:val="28"/>
        </w:rPr>
        <w:t>На основании излож</w:t>
      </w:r>
      <w:r w:rsidR="00E070BD">
        <w:rPr>
          <w:spacing w:val="-8"/>
          <w:sz w:val="28"/>
          <w:szCs w:val="28"/>
        </w:rPr>
        <w:t xml:space="preserve">енного, руководствуясь </w:t>
      </w:r>
      <w:r w:rsidR="00814EC9">
        <w:rPr>
          <w:spacing w:val="-8"/>
          <w:sz w:val="28"/>
          <w:szCs w:val="28"/>
        </w:rPr>
        <w:t xml:space="preserve">ч. 1 ст. 4.1.1, </w:t>
      </w:r>
      <w:r w:rsidR="0095291A">
        <w:rPr>
          <w:spacing w:val="-8"/>
          <w:sz w:val="28"/>
          <w:szCs w:val="28"/>
        </w:rPr>
        <w:t xml:space="preserve">ч. 1 </w:t>
      </w:r>
      <w:r w:rsidR="00E070BD">
        <w:rPr>
          <w:spacing w:val="-8"/>
          <w:sz w:val="28"/>
          <w:szCs w:val="28"/>
        </w:rPr>
        <w:t>ст.</w:t>
      </w:r>
      <w:r w:rsidR="0095291A">
        <w:rPr>
          <w:spacing w:val="-8"/>
          <w:sz w:val="28"/>
          <w:szCs w:val="28"/>
        </w:rPr>
        <w:t xml:space="preserve"> 20.35, </w:t>
      </w:r>
      <w:r w:rsidR="00E070BD">
        <w:rPr>
          <w:spacing w:val="-8"/>
          <w:sz w:val="28"/>
          <w:szCs w:val="28"/>
        </w:rPr>
        <w:t xml:space="preserve">ст. </w:t>
      </w:r>
      <w:r w:rsidRPr="004F6FF9">
        <w:rPr>
          <w:spacing w:val="-8"/>
          <w:sz w:val="28"/>
          <w:szCs w:val="28"/>
        </w:rPr>
        <w:t>29.9, 29.10 Ко</w:t>
      </w:r>
      <w:r w:rsidR="00CB719C">
        <w:rPr>
          <w:spacing w:val="-8"/>
          <w:sz w:val="28"/>
          <w:szCs w:val="28"/>
        </w:rPr>
        <w:t>АП РФ</w:t>
      </w:r>
      <w:r w:rsidRPr="004F6FF9">
        <w:rPr>
          <w:spacing w:val="-8"/>
          <w:sz w:val="28"/>
          <w:szCs w:val="28"/>
        </w:rPr>
        <w:t>, мировой судья,</w:t>
      </w:r>
    </w:p>
    <w:p w:rsidR="004F6FF9" w:rsidRPr="00E22DC2" w:rsidP="004F6FF9">
      <w:pPr>
        <w:ind w:firstLine="601"/>
        <w:jc w:val="center"/>
        <w:rPr>
          <w:b/>
          <w:spacing w:val="-8"/>
          <w:sz w:val="28"/>
          <w:szCs w:val="28"/>
        </w:rPr>
      </w:pPr>
      <w:r w:rsidRPr="00E22DC2">
        <w:rPr>
          <w:b/>
          <w:spacing w:val="-8"/>
          <w:sz w:val="28"/>
          <w:szCs w:val="28"/>
        </w:rPr>
        <w:t>ПОСТАНОВИЛ:</w:t>
      </w:r>
    </w:p>
    <w:p w:rsidR="004F6FF9" w:rsidRPr="004F6FF9" w:rsidP="004F6FF9">
      <w:pPr>
        <w:ind w:firstLine="601"/>
        <w:jc w:val="both"/>
        <w:rPr>
          <w:spacing w:val="-8"/>
          <w:sz w:val="28"/>
          <w:szCs w:val="28"/>
        </w:rPr>
      </w:pPr>
      <w:r w:rsidRPr="004F6FF9">
        <w:rPr>
          <w:spacing w:val="-8"/>
          <w:sz w:val="28"/>
          <w:szCs w:val="28"/>
        </w:rPr>
        <w:t xml:space="preserve">Признать юридическое лицо – </w:t>
      </w:r>
      <w:r w:rsidR="0095291A">
        <w:rPr>
          <w:spacing w:val="-8"/>
          <w:sz w:val="28"/>
          <w:szCs w:val="28"/>
        </w:rPr>
        <w:t>ООО «СтЭП»</w:t>
      </w:r>
      <w:r w:rsidRPr="00CB719C" w:rsidR="0095291A">
        <w:rPr>
          <w:spacing w:val="-8"/>
          <w:sz w:val="28"/>
          <w:szCs w:val="28"/>
        </w:rPr>
        <w:t xml:space="preserve">, ИНН </w:t>
      </w:r>
      <w:r w:rsidR="00AE3E9C">
        <w:rPr>
          <w:spacing w:val="-8"/>
          <w:sz w:val="28"/>
          <w:szCs w:val="28"/>
        </w:rPr>
        <w:t>**</w:t>
      </w:r>
      <w:r w:rsidRPr="00CB719C" w:rsidR="0095291A">
        <w:rPr>
          <w:spacing w:val="-8"/>
          <w:sz w:val="28"/>
          <w:szCs w:val="28"/>
        </w:rPr>
        <w:t xml:space="preserve">, </w:t>
      </w:r>
      <w:r w:rsidR="0095291A">
        <w:rPr>
          <w:spacing w:val="-8"/>
          <w:sz w:val="28"/>
          <w:szCs w:val="28"/>
        </w:rPr>
        <w:t xml:space="preserve">КПП </w:t>
      </w:r>
      <w:r w:rsidR="00AE3E9C">
        <w:rPr>
          <w:spacing w:val="-8"/>
          <w:sz w:val="28"/>
          <w:szCs w:val="28"/>
        </w:rPr>
        <w:t>***</w:t>
      </w:r>
      <w:r w:rsidR="0095291A">
        <w:rPr>
          <w:spacing w:val="-8"/>
          <w:sz w:val="28"/>
          <w:szCs w:val="28"/>
        </w:rPr>
        <w:t xml:space="preserve">, </w:t>
      </w:r>
      <w:r w:rsidRPr="00CB719C" w:rsidR="0095291A">
        <w:rPr>
          <w:spacing w:val="-8"/>
          <w:sz w:val="28"/>
          <w:szCs w:val="28"/>
        </w:rPr>
        <w:t xml:space="preserve">ОГРН </w:t>
      </w:r>
      <w:r w:rsidR="00AE3E9C">
        <w:rPr>
          <w:spacing w:val="-8"/>
          <w:sz w:val="28"/>
          <w:szCs w:val="28"/>
        </w:rPr>
        <w:t>****</w:t>
      </w:r>
      <w:r w:rsidRPr="004F6FF9">
        <w:rPr>
          <w:spacing w:val="-8"/>
          <w:sz w:val="28"/>
          <w:szCs w:val="28"/>
        </w:rPr>
        <w:t>, виновным в совершении административного правон</w:t>
      </w:r>
      <w:r w:rsidR="00E070BD">
        <w:rPr>
          <w:spacing w:val="-8"/>
          <w:sz w:val="28"/>
          <w:szCs w:val="28"/>
        </w:rPr>
        <w:t>а</w:t>
      </w:r>
      <w:r w:rsidR="0095291A">
        <w:rPr>
          <w:spacing w:val="-8"/>
          <w:sz w:val="28"/>
          <w:szCs w:val="28"/>
        </w:rPr>
        <w:t xml:space="preserve">рушения, предусмотренного ч. 1 ст. 20.35 </w:t>
      </w:r>
      <w:r w:rsidRPr="004F6FF9">
        <w:rPr>
          <w:spacing w:val="-8"/>
          <w:sz w:val="28"/>
          <w:szCs w:val="28"/>
        </w:rPr>
        <w:t>КоАП РФ</w:t>
      </w:r>
      <w:r w:rsidR="00F74166">
        <w:rPr>
          <w:spacing w:val="-8"/>
          <w:sz w:val="28"/>
          <w:szCs w:val="28"/>
        </w:rPr>
        <w:t>,</w:t>
      </w:r>
      <w:r w:rsidRPr="004F6FF9">
        <w:rPr>
          <w:spacing w:val="-8"/>
          <w:sz w:val="28"/>
          <w:szCs w:val="28"/>
        </w:rPr>
        <w:t xml:space="preserve"> </w:t>
      </w:r>
      <w:r w:rsidRPr="005C2808" w:rsidR="005C2808">
        <w:rPr>
          <w:spacing w:val="-8"/>
          <w:sz w:val="28"/>
          <w:szCs w:val="28"/>
        </w:rPr>
        <w:t>и назначить ему наказание с применением ст. 4.1.1 КоАП РФ в виде предупреждения</w:t>
      </w:r>
      <w:r w:rsidRPr="004F6FF9">
        <w:rPr>
          <w:spacing w:val="-8"/>
          <w:sz w:val="28"/>
          <w:szCs w:val="28"/>
        </w:rPr>
        <w:t>.</w:t>
      </w:r>
    </w:p>
    <w:p w:rsidR="004F6FF9" w:rsidRPr="004F6FF9" w:rsidP="004F6FF9">
      <w:pPr>
        <w:ind w:firstLine="601"/>
        <w:jc w:val="both"/>
        <w:rPr>
          <w:spacing w:val="-8"/>
          <w:sz w:val="28"/>
          <w:szCs w:val="28"/>
        </w:rPr>
      </w:pPr>
      <w:r w:rsidRPr="004F6FF9">
        <w:rPr>
          <w:spacing w:val="-8"/>
          <w:sz w:val="28"/>
          <w:szCs w:val="28"/>
        </w:rPr>
        <w:t xml:space="preserve">Жалоба на постановление по делу об административном правонарушении может быть подана в апелляционном порядке в Промышленный районный суд г. Ставрополя, в течение десяти суток со дня вручения или получения копии постановления. </w:t>
      </w:r>
    </w:p>
    <w:p w:rsidR="004F6FF9" w:rsidRPr="004F6FF9" w:rsidP="004F6FF9">
      <w:pPr>
        <w:ind w:firstLine="601"/>
        <w:jc w:val="both"/>
        <w:rPr>
          <w:spacing w:val="-8"/>
          <w:sz w:val="28"/>
          <w:szCs w:val="28"/>
        </w:rPr>
      </w:pPr>
      <w:r w:rsidRPr="004F6FF9">
        <w:rPr>
          <w:spacing w:val="-8"/>
          <w:sz w:val="28"/>
          <w:szCs w:val="28"/>
        </w:rPr>
        <w:t xml:space="preserve"> </w:t>
      </w:r>
      <w:r w:rsidRPr="004F6FF9">
        <w:rPr>
          <w:spacing w:val="-8"/>
          <w:sz w:val="28"/>
          <w:szCs w:val="28"/>
        </w:rPr>
        <w:tab/>
      </w:r>
    </w:p>
    <w:p w:rsidR="004F6FF9" w:rsidRPr="004F6FF9" w:rsidP="004F6FF9">
      <w:pPr>
        <w:ind w:firstLine="601"/>
        <w:jc w:val="both"/>
        <w:rPr>
          <w:spacing w:val="-8"/>
          <w:sz w:val="28"/>
          <w:szCs w:val="28"/>
        </w:rPr>
      </w:pPr>
    </w:p>
    <w:p w:rsidR="00AE3E9C" w:rsidP="00AE3E9C">
      <w:pPr>
        <w:pStyle w:val="Style4"/>
        <w:widowControl/>
        <w:spacing w:line="240" w:lineRule="auto"/>
        <w:ind w:left="680" w:firstLine="0"/>
        <w:jc w:val="left"/>
        <w:rPr>
          <w:rStyle w:val="FontStyle17"/>
          <w:b w:val="0"/>
          <w:sz w:val="18"/>
        </w:rPr>
      </w:pPr>
      <w:r>
        <w:rPr>
          <w:rStyle w:val="FontStyle17"/>
          <w:sz w:val="18"/>
        </w:rPr>
        <w:t>Согласовано</w:t>
      </w:r>
    </w:p>
    <w:p w:rsidR="00AE3E9C" w:rsidP="00AE3E9C">
      <w:pPr>
        <w:pStyle w:val="Style4"/>
        <w:widowControl/>
        <w:spacing w:line="240" w:lineRule="auto"/>
        <w:ind w:left="680" w:firstLine="0"/>
        <w:jc w:val="left"/>
        <w:rPr>
          <w:rStyle w:val="FontStyle17"/>
          <w:b w:val="0"/>
          <w:sz w:val="18"/>
        </w:rPr>
      </w:pPr>
      <w:r>
        <w:rPr>
          <w:rStyle w:val="FontStyle17"/>
          <w:sz w:val="18"/>
        </w:rPr>
        <w:t>Мировой судья судебного участка № 8</w:t>
      </w:r>
    </w:p>
    <w:p w:rsidR="00AE3E9C" w:rsidP="00AE3E9C">
      <w:pPr>
        <w:pStyle w:val="Style4"/>
        <w:widowControl/>
        <w:spacing w:line="240" w:lineRule="auto"/>
        <w:ind w:left="680" w:firstLine="0"/>
        <w:jc w:val="left"/>
        <w:rPr>
          <w:rStyle w:val="FontStyle17"/>
          <w:b w:val="0"/>
          <w:sz w:val="18"/>
        </w:rPr>
      </w:pPr>
      <w:r>
        <w:rPr>
          <w:rStyle w:val="FontStyle17"/>
          <w:sz w:val="18"/>
        </w:rPr>
        <w:t>Промышленного района г. Ставрополя</w:t>
      </w:r>
    </w:p>
    <w:p w:rsidR="00AE3E9C" w:rsidP="00AE3E9C">
      <w:pPr>
        <w:pStyle w:val="Style4"/>
        <w:widowControl/>
        <w:spacing w:line="240" w:lineRule="auto"/>
        <w:ind w:left="680" w:firstLine="0"/>
        <w:jc w:val="left"/>
        <w:rPr>
          <w:b/>
          <w:sz w:val="20"/>
        </w:rPr>
      </w:pPr>
      <w:r>
        <w:rPr>
          <w:rStyle w:val="FontStyle17"/>
          <w:sz w:val="18"/>
        </w:rPr>
        <w:t>С.А. Донских ________</w:t>
      </w:r>
    </w:p>
    <w:p w:rsidR="00B75CBF" w:rsidRPr="001D6314" w:rsidP="00AE3E9C">
      <w:pPr>
        <w:ind w:firstLine="601"/>
        <w:jc w:val="both"/>
        <w:rPr>
          <w:rFonts w:eastAsia="Times New Roman"/>
          <w:sz w:val="16"/>
          <w:szCs w:val="16"/>
        </w:rPr>
      </w:pPr>
    </w:p>
    <w:sectPr w:rsidSect="00A046DD">
      <w:pgSz w:w="11906" w:h="16838"/>
      <w:pgMar w:top="567" w:right="1274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6"/>
    <w:rsid w:val="00014AC1"/>
    <w:rsid w:val="00032E56"/>
    <w:rsid w:val="00053162"/>
    <w:rsid w:val="000D2005"/>
    <w:rsid w:val="000F3C1D"/>
    <w:rsid w:val="001C12EF"/>
    <w:rsid w:val="001D6314"/>
    <w:rsid w:val="00253151"/>
    <w:rsid w:val="002766B3"/>
    <w:rsid w:val="0029125C"/>
    <w:rsid w:val="002A6EA6"/>
    <w:rsid w:val="00376A57"/>
    <w:rsid w:val="00391C4E"/>
    <w:rsid w:val="003A152F"/>
    <w:rsid w:val="003B4FC7"/>
    <w:rsid w:val="003D3EC2"/>
    <w:rsid w:val="003E1A3C"/>
    <w:rsid w:val="00410126"/>
    <w:rsid w:val="00497665"/>
    <w:rsid w:val="004F6FF9"/>
    <w:rsid w:val="00555EA6"/>
    <w:rsid w:val="0055671D"/>
    <w:rsid w:val="00570951"/>
    <w:rsid w:val="005C2808"/>
    <w:rsid w:val="00607CE3"/>
    <w:rsid w:val="006200A2"/>
    <w:rsid w:val="00655207"/>
    <w:rsid w:val="00675498"/>
    <w:rsid w:val="00684544"/>
    <w:rsid w:val="00690C50"/>
    <w:rsid w:val="00694EE4"/>
    <w:rsid w:val="006D25A0"/>
    <w:rsid w:val="007166F8"/>
    <w:rsid w:val="0074647E"/>
    <w:rsid w:val="007868ED"/>
    <w:rsid w:val="00793947"/>
    <w:rsid w:val="007B3DD1"/>
    <w:rsid w:val="007E0964"/>
    <w:rsid w:val="007F35DE"/>
    <w:rsid w:val="00814EC9"/>
    <w:rsid w:val="00840FDD"/>
    <w:rsid w:val="0084769A"/>
    <w:rsid w:val="00870B56"/>
    <w:rsid w:val="00875709"/>
    <w:rsid w:val="00890E52"/>
    <w:rsid w:val="008959A5"/>
    <w:rsid w:val="008F673A"/>
    <w:rsid w:val="00921984"/>
    <w:rsid w:val="00923B4E"/>
    <w:rsid w:val="00936F41"/>
    <w:rsid w:val="0095291A"/>
    <w:rsid w:val="00961A9C"/>
    <w:rsid w:val="0096415D"/>
    <w:rsid w:val="00A0083F"/>
    <w:rsid w:val="00A046DD"/>
    <w:rsid w:val="00A77748"/>
    <w:rsid w:val="00A840A5"/>
    <w:rsid w:val="00A92CCE"/>
    <w:rsid w:val="00AE3E9C"/>
    <w:rsid w:val="00AE5E24"/>
    <w:rsid w:val="00AE603D"/>
    <w:rsid w:val="00AE6C69"/>
    <w:rsid w:val="00B13A7A"/>
    <w:rsid w:val="00B13E7A"/>
    <w:rsid w:val="00B22C67"/>
    <w:rsid w:val="00B33E08"/>
    <w:rsid w:val="00B41CD7"/>
    <w:rsid w:val="00B44EED"/>
    <w:rsid w:val="00B62EE1"/>
    <w:rsid w:val="00B63EBD"/>
    <w:rsid w:val="00B65FC6"/>
    <w:rsid w:val="00B7021D"/>
    <w:rsid w:val="00B75CBF"/>
    <w:rsid w:val="00B76E5C"/>
    <w:rsid w:val="00B948C2"/>
    <w:rsid w:val="00BF5A5C"/>
    <w:rsid w:val="00C253DA"/>
    <w:rsid w:val="00C30C96"/>
    <w:rsid w:val="00C333CC"/>
    <w:rsid w:val="00C54D3B"/>
    <w:rsid w:val="00C8764A"/>
    <w:rsid w:val="00CB719C"/>
    <w:rsid w:val="00D131F7"/>
    <w:rsid w:val="00D35D42"/>
    <w:rsid w:val="00D35F1A"/>
    <w:rsid w:val="00D4017D"/>
    <w:rsid w:val="00D43018"/>
    <w:rsid w:val="00DA1998"/>
    <w:rsid w:val="00E061C8"/>
    <w:rsid w:val="00E070BD"/>
    <w:rsid w:val="00E22DC2"/>
    <w:rsid w:val="00E42E22"/>
    <w:rsid w:val="00E43578"/>
    <w:rsid w:val="00E51A64"/>
    <w:rsid w:val="00E56216"/>
    <w:rsid w:val="00EC4FC2"/>
    <w:rsid w:val="00ED62D7"/>
    <w:rsid w:val="00F31E13"/>
    <w:rsid w:val="00F74166"/>
    <w:rsid w:val="00F84D2B"/>
    <w:rsid w:val="00FC6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CEAA36-13E7-4FC3-85CE-C69057C0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6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C66AE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semiHidden/>
    <w:unhideWhenUsed/>
    <w:rsid w:val="00FC66AE"/>
    <w:pPr>
      <w:spacing w:before="100" w:beforeAutospacing="1" w:after="100" w:afterAutospacing="1"/>
    </w:pPr>
  </w:style>
  <w:style w:type="paragraph" w:styleId="BlockText">
    <w:name w:val="Block Text"/>
    <w:basedOn w:val="Normal"/>
    <w:unhideWhenUsed/>
    <w:rsid w:val="00FC66AE"/>
    <w:pPr>
      <w:ind w:left="360" w:right="715"/>
    </w:pPr>
  </w:style>
  <w:style w:type="character" w:customStyle="1" w:styleId="2">
    <w:name w:val="Основной текст (2)_"/>
    <w:basedOn w:val="DefaultParagraphFont"/>
    <w:link w:val="21"/>
    <w:semiHidden/>
    <w:locked/>
    <w:rsid w:val="00FC66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semiHidden/>
    <w:rsid w:val="00FC66AE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ont3">
    <w:name w:val="font3"/>
    <w:basedOn w:val="DefaultParagraphFont"/>
    <w:rsid w:val="00FC66AE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"/>
    <w:uiPriority w:val="99"/>
    <w:unhideWhenUsed/>
    <w:rsid w:val="00B6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63E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63EB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3E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1A9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A9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yle4">
    <w:name w:val="Style4"/>
    <w:basedOn w:val="Normal"/>
    <w:rsid w:val="00AE3E9C"/>
    <w:pPr>
      <w:widowControl w:val="0"/>
      <w:autoSpaceDE w:val="0"/>
      <w:autoSpaceDN w:val="0"/>
      <w:adjustRightInd w:val="0"/>
      <w:spacing w:line="223" w:lineRule="exact"/>
      <w:ind w:firstLine="518"/>
      <w:jc w:val="both"/>
    </w:pPr>
    <w:rPr>
      <w:rFonts w:eastAsia="Times New Roman"/>
    </w:rPr>
  </w:style>
  <w:style w:type="character" w:customStyle="1" w:styleId="FontStyle17">
    <w:name w:val="Font Style17"/>
    <w:rsid w:val="00AE3E9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