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4389" w:rsidRPr="00710089" w:rsidP="00354389" w14:paraId="5F3EDE31" w14:textId="77777777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color w:val="000000"/>
          <w:spacing w:val="20"/>
          <w:szCs w:val="28"/>
        </w:rPr>
      </w:pPr>
      <w:r w:rsidRPr="00710089">
        <w:rPr>
          <w:b w:val="0"/>
          <w:bCs w:val="0"/>
          <w:spacing w:val="20"/>
          <w:szCs w:val="28"/>
        </w:rPr>
        <w:t>УИД 26М</w:t>
      </w:r>
      <w:r w:rsidRPr="00710089">
        <w:rPr>
          <w:b w:val="0"/>
          <w:bCs w:val="0"/>
          <w:spacing w:val="20"/>
          <w:szCs w:val="28"/>
          <w:lang w:val="en-US"/>
        </w:rPr>
        <w:t>S</w:t>
      </w:r>
      <w:r w:rsidRPr="00710089">
        <w:rPr>
          <w:b w:val="0"/>
          <w:bCs w:val="0"/>
          <w:spacing w:val="20"/>
          <w:szCs w:val="28"/>
        </w:rPr>
        <w:t>0035-01-2023-004785-12</w:t>
      </w:r>
    </w:p>
    <w:p w:rsidR="00354389" w:rsidRPr="00710089" w:rsidP="00354389" w14:paraId="09DEF9A9" w14:textId="77777777">
      <w:pPr>
        <w:ind w:firstLine="709"/>
        <w:jc w:val="right"/>
        <w:rPr>
          <w:sz w:val="28"/>
          <w:szCs w:val="28"/>
        </w:rPr>
      </w:pPr>
      <w:r w:rsidRPr="00710089">
        <w:rPr>
          <w:sz w:val="28"/>
          <w:szCs w:val="28"/>
        </w:rPr>
        <w:t>Дело № 5-16/1/2024</w:t>
      </w:r>
    </w:p>
    <w:p w:rsidR="00354389" w:rsidRPr="00710089" w:rsidP="00354389" w14:paraId="4A1C8589" w14:textId="77777777">
      <w:pPr>
        <w:ind w:firstLine="709"/>
        <w:rPr>
          <w:b/>
          <w:sz w:val="28"/>
          <w:szCs w:val="28"/>
        </w:rPr>
      </w:pPr>
    </w:p>
    <w:p w:rsidR="00354389" w:rsidRPr="00710089" w:rsidP="00354389" w14:paraId="433BBB00" w14:textId="77777777">
      <w:pPr>
        <w:ind w:firstLine="709"/>
        <w:jc w:val="center"/>
        <w:rPr>
          <w:b/>
          <w:sz w:val="28"/>
          <w:szCs w:val="28"/>
        </w:rPr>
      </w:pPr>
      <w:r w:rsidRPr="00710089">
        <w:rPr>
          <w:b/>
          <w:sz w:val="28"/>
          <w:szCs w:val="28"/>
        </w:rPr>
        <w:t>ПОСТАНОВЛЕНИЕ</w:t>
      </w:r>
    </w:p>
    <w:p w:rsidR="00354389" w:rsidRPr="00710089" w:rsidP="00354389" w14:paraId="6581CDDB" w14:textId="77777777">
      <w:pPr>
        <w:ind w:firstLine="709"/>
        <w:jc w:val="center"/>
        <w:rPr>
          <w:b/>
          <w:sz w:val="28"/>
          <w:szCs w:val="28"/>
        </w:rPr>
      </w:pPr>
    </w:p>
    <w:p w:rsidR="00354389" w:rsidRPr="00710089" w:rsidP="00354389" w14:paraId="3FC3491D" w14:textId="77777777">
      <w:pPr>
        <w:jc w:val="both"/>
        <w:rPr>
          <w:sz w:val="28"/>
          <w:szCs w:val="28"/>
        </w:rPr>
      </w:pPr>
      <w:r w:rsidRPr="00710089">
        <w:rPr>
          <w:color w:val="000000"/>
          <w:sz w:val="28"/>
          <w:szCs w:val="28"/>
        </w:rPr>
        <w:t xml:space="preserve">23 января 2024 </w:t>
      </w:r>
      <w:r w:rsidRPr="00710089">
        <w:rPr>
          <w:sz w:val="28"/>
          <w:szCs w:val="28"/>
        </w:rPr>
        <w:t xml:space="preserve">года      </w:t>
      </w:r>
      <w:r w:rsidRPr="00710089">
        <w:rPr>
          <w:sz w:val="28"/>
          <w:szCs w:val="28"/>
        </w:rPr>
        <w:tab/>
        <w:t xml:space="preserve">                                                    </w:t>
      </w:r>
      <w:r>
        <w:rPr>
          <w:sz w:val="28"/>
          <w:szCs w:val="28"/>
        </w:rPr>
        <w:t xml:space="preserve">                    </w:t>
      </w:r>
      <w:r w:rsidRPr="00710089">
        <w:rPr>
          <w:sz w:val="28"/>
          <w:szCs w:val="28"/>
        </w:rPr>
        <w:t xml:space="preserve"> с. Грачевка</w:t>
      </w:r>
    </w:p>
    <w:p w:rsidR="00354389" w:rsidRPr="00710089" w:rsidP="00354389" w14:paraId="41D8AF5B" w14:textId="77777777">
      <w:pPr>
        <w:ind w:firstLine="709"/>
        <w:jc w:val="both"/>
        <w:rPr>
          <w:sz w:val="28"/>
          <w:szCs w:val="28"/>
        </w:rPr>
      </w:pPr>
    </w:p>
    <w:p w:rsidR="00354389" w:rsidRPr="00710089" w:rsidP="00354389" w14:paraId="30CC1D63" w14:textId="77777777">
      <w:pPr>
        <w:ind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 xml:space="preserve">Мировой судья судебного участка № 1 Грачевского района  Ставропольского края Ландина Д.О., </w:t>
      </w:r>
    </w:p>
    <w:p w:rsidR="00354389" w:rsidRPr="00710089" w:rsidP="00354389" w14:paraId="219024F3" w14:textId="4A2D588A">
      <w:pPr>
        <w:ind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 xml:space="preserve">рассмотрев в помещении судебного участка № 1 Грачевского района  дело об административном правонарушении в отношении: Томшина </w:t>
      </w:r>
      <w:r>
        <w:rPr>
          <w:sz w:val="28"/>
          <w:szCs w:val="28"/>
        </w:rPr>
        <w:t>А.А.</w:t>
      </w:r>
      <w:r w:rsidRPr="007100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10089">
        <w:rPr>
          <w:sz w:val="28"/>
          <w:szCs w:val="28"/>
        </w:rPr>
        <w:t>привлекаемого к административной ответственности по ч. 1 ст. 12.8 Кодекса РФ об административных правонарушениях,</w:t>
      </w:r>
    </w:p>
    <w:p w:rsidR="00354389" w:rsidRPr="00710089" w:rsidP="00354389" w14:paraId="31E64AC8" w14:textId="77777777">
      <w:pPr>
        <w:ind w:firstLine="709"/>
        <w:jc w:val="both"/>
        <w:rPr>
          <w:sz w:val="28"/>
          <w:szCs w:val="28"/>
        </w:rPr>
      </w:pPr>
    </w:p>
    <w:p w:rsidR="00354389" w:rsidRPr="00710089" w:rsidP="00354389" w14:paraId="6ACF9F97" w14:textId="77777777">
      <w:pPr>
        <w:ind w:firstLine="709"/>
        <w:jc w:val="center"/>
        <w:rPr>
          <w:sz w:val="28"/>
          <w:szCs w:val="28"/>
        </w:rPr>
      </w:pPr>
      <w:r w:rsidRPr="00710089">
        <w:rPr>
          <w:b/>
          <w:sz w:val="28"/>
          <w:szCs w:val="28"/>
        </w:rPr>
        <w:t>УСТАНОВИЛ</w:t>
      </w:r>
      <w:r w:rsidRPr="00710089">
        <w:rPr>
          <w:sz w:val="28"/>
          <w:szCs w:val="28"/>
        </w:rPr>
        <w:t>:</w:t>
      </w:r>
    </w:p>
    <w:p w:rsidR="00354389" w:rsidRPr="00710089" w:rsidP="00354389" w14:paraId="3A2A41E4" w14:textId="77777777">
      <w:pPr>
        <w:ind w:right="-2" w:firstLine="709"/>
        <w:jc w:val="both"/>
        <w:rPr>
          <w:sz w:val="28"/>
          <w:szCs w:val="28"/>
        </w:rPr>
      </w:pPr>
    </w:p>
    <w:p w:rsidR="00354389" w:rsidRPr="00710089" w:rsidP="00354389" w14:paraId="022EA02C" w14:textId="15BB72E6">
      <w:pPr>
        <w:ind w:right="-2"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>12 декабря 2023 года в 18 час. 00 мин., в х. Широбоков  Изобильненского района Ставропольского края, ул. Степная, 19, водитель Томшин А.А. управлял транспортным средством марки «</w:t>
      </w:r>
      <w:r w:rsidRPr="00710089">
        <w:rPr>
          <w:bCs/>
          <w:sz w:val="28"/>
          <w:szCs w:val="28"/>
          <w:shd w:val="clear" w:color="auto" w:fill="FFFFFF"/>
        </w:rPr>
        <w:t>Лада 217030</w:t>
      </w:r>
      <w:r w:rsidRPr="00710089">
        <w:rPr>
          <w:sz w:val="28"/>
          <w:szCs w:val="28"/>
        </w:rPr>
        <w:t xml:space="preserve">», государственный регистрационный знак </w:t>
      </w:r>
      <w:r>
        <w:rPr>
          <w:sz w:val="28"/>
          <w:szCs w:val="28"/>
        </w:rPr>
        <w:t>…</w:t>
      </w:r>
      <w:r w:rsidRPr="00710089">
        <w:rPr>
          <w:sz w:val="28"/>
          <w:szCs w:val="28"/>
        </w:rPr>
        <w:t>/26, совершил нарушение п. 2.7 ПДД РФ, а именно, управлял транспортным средством, находясь в состоянии опьянения. В результате чего в отношении Томшина А.А. инспектором ДПС ОГИБДД ОМВД России «Изобильненский», 12 декабря 2023 года составлен протокол об административном правонарушении, предусмотренном ч. 1 ст. 12.8 Кодекса РФ об административных правонарушениях.</w:t>
      </w:r>
    </w:p>
    <w:p w:rsidR="00354389" w:rsidRPr="00710089" w:rsidP="00354389" w14:paraId="51C37161" w14:textId="77777777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89">
        <w:rPr>
          <w:rFonts w:ascii="Times New Roman" w:hAnsi="Times New Roman" w:cs="Times New Roman"/>
          <w:bCs/>
          <w:iCs/>
          <w:sz w:val="28"/>
          <w:szCs w:val="28"/>
        </w:rPr>
        <w:t xml:space="preserve">На рассмотрение дела об административном правонарушении </w:t>
      </w:r>
      <w:r w:rsidRPr="00710089">
        <w:rPr>
          <w:rFonts w:ascii="Times New Roman" w:hAnsi="Times New Roman" w:cs="Times New Roman"/>
          <w:sz w:val="28"/>
          <w:szCs w:val="28"/>
        </w:rPr>
        <w:t>Томшин А.А.</w:t>
      </w:r>
      <w:r w:rsidRPr="00710089">
        <w:rPr>
          <w:rFonts w:ascii="Times New Roman" w:hAnsi="Times New Roman" w:cs="Times New Roman"/>
          <w:bCs/>
          <w:iCs/>
          <w:sz w:val="28"/>
          <w:szCs w:val="28"/>
        </w:rPr>
        <w:t>, надлежащим образом извещенный о времени и месте рассмотрения дела об административном правонарушении, не явился. В материалах дела имеются сведения (</w:t>
      </w:r>
      <w:r w:rsidRPr="00710089">
        <w:rPr>
          <w:rFonts w:ascii="Times New Roman" w:hAnsi="Times New Roman" w:cs="Times New Roman"/>
          <w:sz w:val="28"/>
          <w:szCs w:val="28"/>
        </w:rPr>
        <w:t xml:space="preserve">отчет об отправке СМС-сообщения от 10.01.2024 года) </w:t>
      </w:r>
      <w:r w:rsidRPr="00710089">
        <w:rPr>
          <w:rFonts w:ascii="Times New Roman" w:hAnsi="Times New Roman" w:cs="Times New Roman"/>
          <w:bCs/>
          <w:iCs/>
          <w:sz w:val="28"/>
          <w:szCs w:val="28"/>
        </w:rPr>
        <w:t xml:space="preserve">о надлежащем извещении </w:t>
      </w:r>
      <w:r w:rsidRPr="00710089">
        <w:rPr>
          <w:rFonts w:ascii="Times New Roman" w:hAnsi="Times New Roman" w:cs="Times New Roman"/>
          <w:sz w:val="28"/>
          <w:szCs w:val="28"/>
        </w:rPr>
        <w:t>Томшина А.А. о месте и времени рассмотрения дела</w:t>
      </w:r>
      <w:r w:rsidRPr="00710089">
        <w:rPr>
          <w:rFonts w:ascii="Times New Roman" w:hAnsi="Times New Roman" w:cs="Times New Roman"/>
          <w:bCs/>
          <w:iCs/>
          <w:sz w:val="28"/>
          <w:szCs w:val="28"/>
        </w:rPr>
        <w:t xml:space="preserve">.  </w:t>
      </w:r>
      <w:r w:rsidRPr="00710089">
        <w:rPr>
          <w:rFonts w:ascii="Times New Roman" w:hAnsi="Times New Roman" w:cs="Times New Roman"/>
          <w:sz w:val="28"/>
          <w:szCs w:val="28"/>
        </w:rPr>
        <w:t xml:space="preserve">Каких - либо ходатайств от Томшина А.А. не поступило. Сведениями о том, что неявка Томшина А.А. 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Томшина А.А. </w:t>
      </w:r>
      <w:r w:rsidRPr="00710089">
        <w:rPr>
          <w:rFonts w:ascii="Times New Roman" w:hAnsi="Times New Roman" w:cs="Times New Roman"/>
          <w:bCs/>
          <w:sz w:val="28"/>
          <w:szCs w:val="28"/>
        </w:rPr>
        <w:t>п</w:t>
      </w:r>
      <w:r w:rsidRPr="00710089">
        <w:rPr>
          <w:rFonts w:ascii="Times New Roman" w:hAnsi="Times New Roman" w:cs="Times New Roman"/>
          <w:sz w:val="28"/>
          <w:szCs w:val="28"/>
        </w:rPr>
        <w:t>о имеющимся материалам.</w:t>
      </w:r>
    </w:p>
    <w:p w:rsidR="00354389" w:rsidRPr="00710089" w:rsidP="00354389" w14:paraId="51E17553" w14:textId="77777777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89">
        <w:rPr>
          <w:rFonts w:ascii="Times New Roman" w:hAnsi="Times New Roman" w:cs="Times New Roman"/>
          <w:color w:val="auto"/>
          <w:sz w:val="28"/>
          <w:szCs w:val="28"/>
        </w:rPr>
        <w:t>Изучив материалы дела об административном правонарушении</w:t>
      </w:r>
      <w:r w:rsidRPr="00710089">
        <w:rPr>
          <w:rFonts w:ascii="Times New Roman" w:hAnsi="Times New Roman" w:cs="Times New Roman"/>
          <w:sz w:val="28"/>
          <w:szCs w:val="28"/>
        </w:rPr>
        <w:t>, представленные доказательства, судья приходит к следующему:</w:t>
      </w:r>
    </w:p>
    <w:p w:rsidR="00354389" w:rsidRPr="00710089" w:rsidP="00354389" w14:paraId="515ECEE3" w14:textId="7777777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 xml:space="preserve">В соответствии с </w:t>
      </w:r>
      <w:hyperlink r:id="rId4" w:history="1">
        <w:r w:rsidRPr="00710089">
          <w:rPr>
            <w:sz w:val="28"/>
            <w:szCs w:val="28"/>
          </w:rPr>
          <w:t>ч. 1 ст. 12.8</w:t>
        </w:r>
      </w:hyperlink>
      <w:r w:rsidRPr="00710089">
        <w:rPr>
          <w:sz w:val="28"/>
          <w:szCs w:val="28"/>
        </w:rPr>
        <w:t xml:space="preserve"> КоАП РФ предусмотрена ответственность за управление транспортным средством водителем, находящимся в состоянии опьянения.</w:t>
      </w:r>
    </w:p>
    <w:p w:rsidR="00354389" w:rsidRPr="00710089" w:rsidP="00354389" w14:paraId="3D33BD39" w14:textId="777777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0089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5" w:history="1">
        <w:r w:rsidRPr="00710089">
          <w:rPr>
            <w:rFonts w:eastAsiaTheme="minorHAnsi"/>
            <w:sz w:val="28"/>
            <w:szCs w:val="28"/>
            <w:lang w:eastAsia="en-US"/>
          </w:rPr>
          <w:t>п. 2.7</w:t>
        </w:r>
      </w:hyperlink>
      <w:r w:rsidRPr="00710089">
        <w:rPr>
          <w:rFonts w:eastAsiaTheme="minorHAnsi"/>
          <w:sz w:val="28"/>
          <w:szCs w:val="28"/>
          <w:lang w:eastAsia="en-US"/>
        </w:rPr>
        <w:t xml:space="preserve">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54389" w:rsidRPr="00710089" w:rsidP="00354389" w14:paraId="04EEF69F" w14:textId="777777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0089">
        <w:rPr>
          <w:rFonts w:eastAsiaTheme="minorHAnsi"/>
          <w:sz w:val="28"/>
          <w:szCs w:val="28"/>
          <w:lang w:eastAsia="en-US"/>
        </w:rPr>
        <w:t xml:space="preserve">Под управлением транспортным средством понимается непосредственное выполнение функций водителя во время движения транспортного средства. Лицо, управляющее транспортным средством, считается водителем вне зависимости от того, имеется ли у него право </w:t>
      </w:r>
      <w:r w:rsidRPr="00710089">
        <w:rPr>
          <w:rFonts w:eastAsiaTheme="minorHAnsi"/>
          <w:sz w:val="28"/>
          <w:szCs w:val="28"/>
          <w:lang w:eastAsia="en-US"/>
        </w:rPr>
        <w:t>управления транспортными средствами конкретной категории либо как таковое право управления отсутствует.</w:t>
      </w:r>
    </w:p>
    <w:p w:rsidR="00354389" w:rsidRPr="00710089" w:rsidP="00354389" w14:paraId="5E77ED1A" w14:textId="777777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0089">
        <w:rPr>
          <w:rFonts w:eastAsiaTheme="minorHAnsi"/>
          <w:sz w:val="28"/>
          <w:szCs w:val="28"/>
          <w:lang w:eastAsia="en-US"/>
        </w:rPr>
        <w:t xml:space="preserve">Обязательным признаком рассматриваемых правонарушений является то, что водитель находится в состоянии опьянения. Для наличия состава данного правонарушения важно установление факта опьянения водителя, управлявшего транспортным средством. В соответствии со </w:t>
      </w:r>
      <w:hyperlink r:id="rId6" w:history="1">
        <w:r w:rsidRPr="00710089">
          <w:rPr>
            <w:rFonts w:eastAsiaTheme="minorHAnsi"/>
            <w:sz w:val="28"/>
            <w:szCs w:val="28"/>
            <w:lang w:eastAsia="en-US"/>
          </w:rPr>
          <w:t>ст. 27.12</w:t>
        </w:r>
      </w:hyperlink>
      <w:r w:rsidRPr="00710089">
        <w:rPr>
          <w:rFonts w:eastAsiaTheme="minorHAnsi"/>
          <w:sz w:val="28"/>
          <w:szCs w:val="28"/>
          <w:lang w:eastAsia="en-US"/>
        </w:rPr>
        <w:t xml:space="preserve"> КоАП РФ освидетельствование на состояние алкогольного опьянения и оформление его результатов и медицинское освидетельствование на состояние опьянения и оформление его результатов осуществляются в порядке, установленном Правительством РФ). </w:t>
      </w:r>
    </w:p>
    <w:p w:rsidR="00354389" w:rsidRPr="00710089" w:rsidP="00354389" w14:paraId="39CFF941" w14:textId="777777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0089">
        <w:rPr>
          <w:rFonts w:eastAsiaTheme="minorHAnsi"/>
          <w:sz w:val="28"/>
          <w:szCs w:val="28"/>
          <w:lang w:eastAsia="en-US"/>
        </w:rPr>
        <w:t>При наличии достаточных оснований полагать, что лицо, управляющее транспортным средством, находится в состоянии опьянения, оно подлежит освидетельствованию на состояние алкогольного опьянения, которое проводится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транспортных средств Вооруженных Сил РФ и других воинских формирований - также должностными лицами военной автомобильной инспекции в присутствии двух понятых либо с применением видеозаписи.</w:t>
      </w:r>
    </w:p>
    <w:p w:rsidR="00354389" w:rsidRPr="00710089" w:rsidP="00354389" w14:paraId="7A9A0149" w14:textId="77777777">
      <w:pPr>
        <w:ind w:firstLine="709"/>
        <w:jc w:val="both"/>
        <w:rPr>
          <w:rFonts w:eastAsiaTheme="minorHAnsi"/>
          <w:sz w:val="28"/>
          <w:szCs w:val="28"/>
        </w:rPr>
      </w:pPr>
      <w:r w:rsidRPr="00710089">
        <w:rPr>
          <w:rFonts w:eastAsiaTheme="minorHAnsi"/>
          <w:sz w:val="28"/>
          <w:szCs w:val="28"/>
          <w:lang w:eastAsia="en-US"/>
        </w:rPr>
        <w:t xml:space="preserve">Данное освидетельствование осуществляется с использованием технических средств измерения, обеспечивающих запись результатов на бумажном носителе, разрешенных Федеральной службой по надзору в сфере здравоохранения и социального развития,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средств измерения. Согласно Правил,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устанавливают наличие одного или нескольких признаков: запах алкоголя изо рта, неустойчивость позы, нарушение речи, резкое </w:t>
      </w:r>
      <w:r w:rsidRPr="00710089">
        <w:rPr>
          <w:rFonts w:eastAsiaTheme="minorHAnsi"/>
          <w:sz w:val="28"/>
          <w:szCs w:val="28"/>
        </w:rPr>
        <w:t>изменение окраски кожных покровов лица; поведение, не соответствующее обстановке.</w:t>
      </w:r>
    </w:p>
    <w:p w:rsidR="00354389" w:rsidRPr="00710089" w:rsidP="00354389" w14:paraId="01304316" w14:textId="77777777">
      <w:pPr>
        <w:ind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 xml:space="preserve">Вместе с тем, факт управления транспортным средством Томшиным А.А. в состоянии опьянения подтверждается письменными доказательствами. </w:t>
      </w:r>
    </w:p>
    <w:p w:rsidR="00354389" w:rsidRPr="00710089" w:rsidP="00354389" w14:paraId="338A5652" w14:textId="77319FA2">
      <w:pPr>
        <w:ind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 xml:space="preserve">Протоколом об административном правонарушении серии 26 ВК № </w:t>
      </w:r>
      <w:r>
        <w:rPr>
          <w:sz w:val="28"/>
          <w:szCs w:val="28"/>
        </w:rPr>
        <w:t>..</w:t>
      </w:r>
      <w:r w:rsidRPr="00710089">
        <w:rPr>
          <w:sz w:val="28"/>
          <w:szCs w:val="28"/>
        </w:rPr>
        <w:t xml:space="preserve"> от 12.12.2023 года, в котором отражено событие нарушения. Никаких замечаний относительно изложенного в протоколе Томшина А.А. не сделал. </w:t>
      </w:r>
    </w:p>
    <w:p w:rsidR="00354389" w:rsidRPr="00710089" w:rsidP="00354389" w14:paraId="5D1E4B86" w14:textId="54F79DC1">
      <w:pPr>
        <w:adjustRightInd w:val="0"/>
        <w:ind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 xml:space="preserve">Протоколом об отстранении от управления транспортным средством серии 26 КТ № </w:t>
      </w:r>
      <w:r>
        <w:rPr>
          <w:sz w:val="28"/>
          <w:szCs w:val="28"/>
        </w:rPr>
        <w:t>…</w:t>
      </w:r>
      <w:r w:rsidRPr="00710089">
        <w:rPr>
          <w:sz w:val="28"/>
          <w:szCs w:val="28"/>
        </w:rPr>
        <w:t xml:space="preserve"> от 12.12.2023 года, согласно которому данная мера обеспечения производства по делу об административном правонарушении была применена к Томшину А.А. в связи с тем, что он, имея признаки опьянения, управлял автомобилем. Составление протокола зафиксировано видеофиксацией.</w:t>
      </w:r>
    </w:p>
    <w:p w:rsidR="00354389" w:rsidRPr="00710089" w:rsidP="00354389" w14:paraId="6E4440CF" w14:textId="6FAB10A8">
      <w:pPr>
        <w:adjustRightInd w:val="0"/>
        <w:ind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>Актом освидетельствования на состояние алкогольного опьянения 26 ВУ №</w:t>
      </w:r>
      <w:r>
        <w:rPr>
          <w:sz w:val="28"/>
          <w:szCs w:val="28"/>
        </w:rPr>
        <w:t>…</w:t>
      </w:r>
      <w:r w:rsidRPr="00710089">
        <w:rPr>
          <w:sz w:val="28"/>
          <w:szCs w:val="28"/>
        </w:rPr>
        <w:t>от 12.12.2023 с бумажным носителем, согласно которого у Томшина А.А. установлено состояние опьянения.</w:t>
      </w:r>
    </w:p>
    <w:p w:rsidR="00354389" w:rsidRPr="00710089" w:rsidP="00354389" w14:paraId="4B7747B9" w14:textId="2A9C73A3">
      <w:pPr>
        <w:adjustRightInd w:val="0"/>
        <w:ind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 xml:space="preserve">Протоколом о задержании транспортного средства 26 ММ № </w:t>
      </w:r>
      <w:r>
        <w:rPr>
          <w:sz w:val="28"/>
          <w:szCs w:val="28"/>
        </w:rPr>
        <w:t>…</w:t>
      </w:r>
      <w:r w:rsidRPr="00710089">
        <w:rPr>
          <w:sz w:val="28"/>
          <w:szCs w:val="28"/>
        </w:rPr>
        <w:t xml:space="preserve"> от 12.12.2023 года.</w:t>
      </w:r>
    </w:p>
    <w:p w:rsidR="00354389" w:rsidRPr="00710089" w:rsidP="00354389" w14:paraId="3A076E3B" w14:textId="77777777">
      <w:pPr>
        <w:adjustRightInd w:val="0"/>
        <w:ind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>Письменными объясн</w:t>
      </w:r>
      <w:r>
        <w:rPr>
          <w:sz w:val="28"/>
          <w:szCs w:val="28"/>
        </w:rPr>
        <w:t>ения Томшина А.А. от  12.12.2023</w:t>
      </w:r>
      <w:r w:rsidRPr="00710089">
        <w:rPr>
          <w:sz w:val="28"/>
          <w:szCs w:val="28"/>
        </w:rPr>
        <w:t xml:space="preserve"> года.</w:t>
      </w:r>
    </w:p>
    <w:p w:rsidR="00354389" w:rsidRPr="00710089" w:rsidP="00354389" w14:paraId="4A1CA819" w14:textId="77777777">
      <w:pPr>
        <w:pStyle w:val="BodyTextIndent2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710089">
        <w:rPr>
          <w:bCs/>
          <w:sz w:val="28"/>
          <w:szCs w:val="28"/>
        </w:rPr>
        <w:t>Компакт дисками с видеозаписью,</w:t>
      </w:r>
      <w:r w:rsidRPr="00710089">
        <w:rPr>
          <w:sz w:val="28"/>
          <w:szCs w:val="28"/>
        </w:rPr>
        <w:t xml:space="preserve"> </w:t>
      </w:r>
      <w:r w:rsidRPr="00710089">
        <w:rPr>
          <w:bCs/>
          <w:sz w:val="28"/>
          <w:szCs w:val="28"/>
        </w:rPr>
        <w:t xml:space="preserve">совершенного </w:t>
      </w:r>
      <w:r w:rsidRPr="00710089">
        <w:rPr>
          <w:sz w:val="28"/>
          <w:szCs w:val="28"/>
        </w:rPr>
        <w:t xml:space="preserve">Томшиным А.А. </w:t>
      </w:r>
      <w:r w:rsidRPr="00710089">
        <w:rPr>
          <w:bCs/>
          <w:sz w:val="28"/>
          <w:szCs w:val="28"/>
        </w:rPr>
        <w:t>административного правонарушения, предусмотренного ч. 1 ст.12.8 КоАП РФ.</w:t>
      </w:r>
    </w:p>
    <w:p w:rsidR="00354389" w:rsidRPr="00710089" w:rsidP="00354389" w14:paraId="486998AE" w14:textId="77777777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710089">
        <w:rPr>
          <w:bCs/>
          <w:sz w:val="28"/>
          <w:szCs w:val="28"/>
        </w:rPr>
        <w:t>Кроме, того в материалах дела содержаться:</w:t>
      </w:r>
      <w:r w:rsidRPr="00710089">
        <w:rPr>
          <w:sz w:val="28"/>
          <w:szCs w:val="28"/>
        </w:rPr>
        <w:t xml:space="preserve"> карточка операций с ВУ Томшина А.А., сведения об административных правонарушениях Томшина А.А.</w:t>
      </w:r>
    </w:p>
    <w:p w:rsidR="00354389" w:rsidRPr="00710089" w:rsidP="00354389" w14:paraId="16131DA3" w14:textId="77777777">
      <w:pPr>
        <w:pStyle w:val="BodyTextIndent2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710089">
        <w:rPr>
          <w:bCs/>
          <w:sz w:val="28"/>
          <w:szCs w:val="28"/>
        </w:rPr>
        <w:t>Указанные доказательства являются допустимыми, взаимосвязаны между собой и не противоречат друг другу.</w:t>
      </w:r>
    </w:p>
    <w:p w:rsidR="00354389" w:rsidRPr="00710089" w:rsidP="00354389" w14:paraId="7664A232" w14:textId="77777777">
      <w:pPr>
        <w:pStyle w:val="ConsPlusNormal"/>
        <w:ind w:firstLine="709"/>
        <w:jc w:val="both"/>
        <w:rPr>
          <w:rFonts w:ascii="Times New Roman" w:hAnsi="Times New Roman" w:eastAsiaTheme="minorEastAsia" w:cs="Times New Roman"/>
          <w:color w:val="auto"/>
          <w:sz w:val="28"/>
          <w:szCs w:val="28"/>
          <w:lang w:eastAsia="ru-RU"/>
        </w:rPr>
      </w:pPr>
      <w:r w:rsidRPr="00710089">
        <w:rPr>
          <w:rFonts w:ascii="Times New Roman" w:hAnsi="Times New Roman" w:cs="Times New Roman"/>
          <w:sz w:val="28"/>
          <w:szCs w:val="28"/>
        </w:rPr>
        <w:t>В силу ст. 26.2 Кодекса РФ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 производстве которых 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54389" w:rsidRPr="00710089" w:rsidP="00354389" w14:paraId="0DAF49E9" w14:textId="77777777">
      <w:pPr>
        <w:ind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54389" w:rsidRPr="00710089" w:rsidP="00354389" w14:paraId="18B318EF" w14:textId="77777777">
      <w:pPr>
        <w:ind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>Не допускается использование доказательств, полученных с нарушениями закона.</w:t>
      </w:r>
    </w:p>
    <w:p w:rsidR="00354389" w:rsidRPr="00710089" w:rsidP="00354389" w14:paraId="29D03F86" w14:textId="77777777">
      <w:pPr>
        <w:pStyle w:val="BodyText3"/>
        <w:spacing w:after="0"/>
        <w:ind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>Суд считает, что доказательства, имеющиеся в материалах дела, получены без нарушения норм КоАП РФ.</w:t>
      </w:r>
    </w:p>
    <w:p w:rsidR="00354389" w:rsidRPr="00710089" w:rsidP="00354389" w14:paraId="3521C216" w14:textId="77777777">
      <w:pPr>
        <w:ind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 xml:space="preserve">Оценивая доказательства вины Томшина А.А., в совершении административного </w:t>
      </w:r>
      <w:r w:rsidRPr="00710089">
        <w:rPr>
          <w:spacing w:val="1"/>
          <w:sz w:val="28"/>
          <w:szCs w:val="28"/>
        </w:rPr>
        <w:t xml:space="preserve">правонарушения в их совокупности, мировой судья считает их достаточными для </w:t>
      </w:r>
      <w:r w:rsidRPr="00710089">
        <w:rPr>
          <w:sz w:val="28"/>
          <w:szCs w:val="28"/>
        </w:rPr>
        <w:t>установления события и состава административного правонарушения.</w:t>
      </w:r>
    </w:p>
    <w:p w:rsidR="00354389" w:rsidRPr="00710089" w:rsidP="00354389" w14:paraId="6B1F87A1" w14:textId="77777777">
      <w:pPr>
        <w:pStyle w:val="BodyText3"/>
        <w:tabs>
          <w:tab w:val="left" w:pos="720"/>
        </w:tabs>
        <w:spacing w:after="0"/>
        <w:ind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 xml:space="preserve">Исследовав все обстоятельства дела, суд считает вину Томшина А.А., в совершении административного правонарушения предусмотренного ч. 1 ст. 12.8 Кодекса РФ об административных правонарушениях, установленной. </w:t>
      </w:r>
    </w:p>
    <w:p w:rsidR="00354389" w:rsidRPr="001A6FA0" w:rsidP="00354389" w14:paraId="33A309D3" w14:textId="4E52D845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 xml:space="preserve">Действия Томшина </w:t>
      </w:r>
      <w:r>
        <w:rPr>
          <w:sz w:val="28"/>
          <w:szCs w:val="28"/>
        </w:rPr>
        <w:t>А.А.</w:t>
      </w:r>
      <w:r w:rsidRPr="00710089">
        <w:rPr>
          <w:sz w:val="28"/>
          <w:szCs w:val="28"/>
        </w:rPr>
        <w:t xml:space="preserve"> суд квалифицирует по ч. 1 ст. 12.8 Кодекса РФ об административных правонарушениях – управление транспортным средством </w:t>
      </w:r>
      <w:r w:rsidRPr="001A6FA0">
        <w:rPr>
          <w:sz w:val="28"/>
          <w:szCs w:val="28"/>
        </w:rPr>
        <w:t>водителем, находящимся в состоянии опьянения,</w:t>
      </w:r>
      <w:r w:rsidRPr="001A6FA0">
        <w:rPr>
          <w:sz w:val="28"/>
          <w:szCs w:val="28"/>
          <w:lang w:eastAsia="en-US"/>
        </w:rPr>
        <w:t xml:space="preserve"> если такие действия не содержат уголовно наказуемого </w:t>
      </w:r>
      <w:hyperlink r:id="rId7" w:history="1">
        <w:r w:rsidRPr="001A6FA0">
          <w:rPr>
            <w:sz w:val="28"/>
            <w:szCs w:val="28"/>
            <w:lang w:eastAsia="en-US"/>
          </w:rPr>
          <w:t>деяния</w:t>
        </w:r>
      </w:hyperlink>
      <w:r w:rsidRPr="001A6FA0">
        <w:rPr>
          <w:sz w:val="28"/>
          <w:szCs w:val="28"/>
        </w:rPr>
        <w:t>.</w:t>
      </w:r>
    </w:p>
    <w:p w:rsidR="00354389" w:rsidRPr="001A6FA0" w:rsidP="00354389" w14:paraId="10BCB182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6FA0">
        <w:rPr>
          <w:sz w:val="28"/>
          <w:szCs w:val="28"/>
        </w:rPr>
        <w:t xml:space="preserve">Обстоятельств, смягчающих административную ответственность </w:t>
      </w:r>
      <w:r w:rsidRPr="00710089">
        <w:rPr>
          <w:sz w:val="28"/>
          <w:szCs w:val="28"/>
        </w:rPr>
        <w:t>Томшина А.А.</w:t>
      </w:r>
      <w:r w:rsidRPr="001A6FA0">
        <w:rPr>
          <w:sz w:val="28"/>
          <w:szCs w:val="28"/>
        </w:rPr>
        <w:t xml:space="preserve">, предусмотренных ст. 4.2 Кодекса РФ об административных правонарушениях судом не установлено. </w:t>
      </w:r>
    </w:p>
    <w:p w:rsidR="00354389" w:rsidRPr="001A6FA0" w:rsidP="00354389" w14:paraId="31F27123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6FA0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710089">
        <w:rPr>
          <w:sz w:val="28"/>
          <w:szCs w:val="28"/>
        </w:rPr>
        <w:t>Томшина А.А.</w:t>
      </w:r>
      <w:r w:rsidRPr="001A6FA0">
        <w:rPr>
          <w:sz w:val="28"/>
          <w:szCs w:val="28"/>
        </w:rPr>
        <w:t xml:space="preserve">, предусмотренным ст. 4.3 Кодекса РФ об административных правонарушениях суд признает,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правонарушения, </w:t>
      </w:r>
      <w:r>
        <w:rPr>
          <w:sz w:val="28"/>
          <w:szCs w:val="28"/>
        </w:rPr>
        <w:t>поскольку ранее совершенные административны</w:t>
      </w:r>
      <w:r w:rsidRPr="001A6FA0">
        <w:rPr>
          <w:sz w:val="28"/>
          <w:szCs w:val="28"/>
        </w:rPr>
        <w:t>е правонарушени</w:t>
      </w: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>предусмотренные  ч.1 ст. 12.15,12.6</w:t>
      </w:r>
      <w:r w:rsidRPr="001A6FA0">
        <w:rPr>
          <w:sz w:val="28"/>
          <w:szCs w:val="28"/>
        </w:rPr>
        <w:t xml:space="preserve"> Кодекса РФ об административных правонарушениях, имеют единый родовой объект посягательства, поскольку являются правонарушениями в области дорожного движения.</w:t>
      </w:r>
    </w:p>
    <w:p w:rsidR="00354389" w:rsidRPr="001A6FA0" w:rsidP="00354389" w14:paraId="3CEB2C4C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6FA0">
        <w:rPr>
          <w:sz w:val="28"/>
          <w:szCs w:val="28"/>
        </w:rPr>
        <w:t>При назначении наказания за совершенное административное правонарушение, мировой судья учитывает характер совершенного административного правонарушения, принимает во внимание, что объектом соответствующего правонарушения являются отношения в области дорожного движения, личность виновного Томшина А.А., отсутствие обстоятельств смягчающих административную ответственность</w:t>
      </w:r>
      <w:r>
        <w:rPr>
          <w:sz w:val="28"/>
          <w:szCs w:val="28"/>
        </w:rPr>
        <w:t xml:space="preserve"> и наличие </w:t>
      </w:r>
      <w:r w:rsidRPr="001A6FA0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, </w:t>
      </w:r>
      <w:r w:rsidRPr="001A6FA0">
        <w:rPr>
          <w:sz w:val="28"/>
          <w:szCs w:val="28"/>
        </w:rPr>
        <w:t>отягчающих административную ответственность.</w:t>
      </w:r>
    </w:p>
    <w:p w:rsidR="00354389" w:rsidRPr="001A6FA0" w:rsidP="00354389" w14:paraId="250F3E9F" w14:textId="77777777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1A6FA0">
        <w:rPr>
          <w:sz w:val="28"/>
          <w:szCs w:val="28"/>
        </w:rPr>
        <w:t xml:space="preserve">На основании изложенного,  руководствуясь ч. 1 ст. 12.8, 29.10  Кодекса РФ об административных правонарушениях, суд, </w:t>
      </w:r>
    </w:p>
    <w:p w:rsidR="00354389" w:rsidRPr="001A6FA0" w:rsidP="00354389" w14:paraId="54E21986" w14:textId="77777777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54389" w:rsidRPr="001A6FA0" w:rsidP="00354389" w14:paraId="00FA19A0" w14:textId="77777777">
      <w:pPr>
        <w:ind w:firstLine="709"/>
        <w:jc w:val="center"/>
        <w:rPr>
          <w:b/>
          <w:sz w:val="28"/>
          <w:szCs w:val="28"/>
        </w:rPr>
      </w:pPr>
      <w:r w:rsidRPr="001A6FA0">
        <w:rPr>
          <w:b/>
          <w:sz w:val="28"/>
          <w:szCs w:val="28"/>
        </w:rPr>
        <w:t>ПОСТАНОВИЛ:</w:t>
      </w:r>
    </w:p>
    <w:p w:rsidR="00354389" w:rsidRPr="001A6FA0" w:rsidP="00354389" w14:paraId="15B5D0D7" w14:textId="77777777">
      <w:pPr>
        <w:ind w:firstLine="709"/>
        <w:jc w:val="both"/>
        <w:rPr>
          <w:sz w:val="28"/>
          <w:szCs w:val="28"/>
        </w:rPr>
      </w:pPr>
    </w:p>
    <w:p w:rsidR="00354389" w:rsidRPr="00710089" w:rsidP="00354389" w14:paraId="7B19870B" w14:textId="3398E574">
      <w:pPr>
        <w:ind w:firstLine="709"/>
        <w:jc w:val="both"/>
        <w:rPr>
          <w:sz w:val="28"/>
          <w:szCs w:val="28"/>
        </w:rPr>
      </w:pPr>
      <w:r w:rsidRPr="001A6FA0">
        <w:rPr>
          <w:sz w:val="28"/>
          <w:szCs w:val="28"/>
        </w:rPr>
        <w:t xml:space="preserve">Признать Томшина </w:t>
      </w:r>
      <w:r>
        <w:rPr>
          <w:sz w:val="28"/>
          <w:szCs w:val="28"/>
        </w:rPr>
        <w:t>А.А.</w:t>
      </w:r>
      <w:r w:rsidRPr="001A6FA0">
        <w:rPr>
          <w:sz w:val="28"/>
          <w:szCs w:val="28"/>
        </w:rPr>
        <w:t xml:space="preserve"> виновным в совершении правонарушения предусмотренного ч. 1 ст. 12.8 К</w:t>
      </w:r>
      <w:r w:rsidRPr="00710089">
        <w:rPr>
          <w:sz w:val="28"/>
          <w:szCs w:val="28"/>
        </w:rPr>
        <w:t>оАП РФ и подвергнуть его административному наказанию в виде штрафа в размере 30 000 (тридцать тысяч) рублей с лишением права управления транспортными средствами сроком н</w:t>
      </w:r>
      <w:r>
        <w:rPr>
          <w:sz w:val="28"/>
          <w:szCs w:val="28"/>
        </w:rPr>
        <w:t>а 1 (один) год 7</w:t>
      </w:r>
      <w:r w:rsidRPr="00710089">
        <w:rPr>
          <w:sz w:val="28"/>
          <w:szCs w:val="28"/>
        </w:rPr>
        <w:t xml:space="preserve"> (</w:t>
      </w:r>
      <w:r>
        <w:rPr>
          <w:sz w:val="28"/>
          <w:szCs w:val="28"/>
        </w:rPr>
        <w:t>семь</w:t>
      </w:r>
      <w:r w:rsidRPr="00710089">
        <w:rPr>
          <w:sz w:val="28"/>
          <w:szCs w:val="28"/>
        </w:rPr>
        <w:t>) месяцев.</w:t>
      </w:r>
    </w:p>
    <w:p w:rsidR="00354389" w:rsidRPr="00710089" w:rsidP="00354389" w14:paraId="1D5EAC85" w14:textId="77777777">
      <w:pPr>
        <w:pStyle w:val="BodyTextIndent2"/>
        <w:spacing w:after="0" w:line="240" w:lineRule="auto"/>
        <w:ind w:left="0" w:firstLine="709"/>
        <w:jc w:val="both"/>
        <w:rPr>
          <w:color w:val="FF0000"/>
          <w:sz w:val="28"/>
          <w:szCs w:val="28"/>
        </w:rPr>
      </w:pPr>
      <w:r w:rsidRPr="00710089">
        <w:rPr>
          <w:sz w:val="28"/>
          <w:szCs w:val="28"/>
        </w:rPr>
        <w:t xml:space="preserve">Сумма административного штрафа подлежит перечислению на расчетный счет УФК по СК (отдел МВД России по </w:t>
      </w:r>
      <w:r>
        <w:rPr>
          <w:sz w:val="28"/>
          <w:szCs w:val="28"/>
        </w:rPr>
        <w:t>Изобильнен</w:t>
      </w:r>
      <w:r w:rsidRPr="00710089">
        <w:rPr>
          <w:sz w:val="28"/>
          <w:szCs w:val="28"/>
        </w:rPr>
        <w:t>скому району Ставропольского края, л/с 0421117</w:t>
      </w:r>
      <w:r>
        <w:rPr>
          <w:sz w:val="28"/>
          <w:szCs w:val="28"/>
        </w:rPr>
        <w:t>5550</w:t>
      </w:r>
      <w:r w:rsidRPr="00710089">
        <w:rPr>
          <w:sz w:val="28"/>
          <w:szCs w:val="28"/>
        </w:rPr>
        <w:t>) ИНН 260</w:t>
      </w:r>
      <w:r>
        <w:rPr>
          <w:sz w:val="28"/>
          <w:szCs w:val="28"/>
        </w:rPr>
        <w:t>7100271</w:t>
      </w:r>
      <w:r w:rsidRPr="00710089">
        <w:rPr>
          <w:sz w:val="28"/>
          <w:szCs w:val="28"/>
        </w:rPr>
        <w:t xml:space="preserve">; КПП </w:t>
      </w:r>
      <w:r>
        <w:rPr>
          <w:sz w:val="28"/>
          <w:szCs w:val="28"/>
        </w:rPr>
        <w:t>260701001</w:t>
      </w:r>
      <w:r w:rsidRPr="00710089">
        <w:rPr>
          <w:sz w:val="28"/>
          <w:szCs w:val="28"/>
        </w:rPr>
        <w:t>; Счет 03100643000000012100</w:t>
      </w:r>
      <w:r>
        <w:rPr>
          <w:sz w:val="28"/>
          <w:szCs w:val="28"/>
        </w:rPr>
        <w:t xml:space="preserve"> в ОТДЕЛЕНИЕ СТАВРОПОЛЬ БАНКА РОСИИ //УФК по Ставропольскому краю г. Ставрополь</w:t>
      </w:r>
      <w:r w:rsidRPr="00710089">
        <w:rPr>
          <w:sz w:val="28"/>
          <w:szCs w:val="28"/>
        </w:rPr>
        <w:t xml:space="preserve">; Кор./счет </w:t>
      </w:r>
      <w:r>
        <w:rPr>
          <w:sz w:val="28"/>
          <w:szCs w:val="28"/>
        </w:rPr>
        <w:t xml:space="preserve">                                                             </w:t>
      </w:r>
      <w:r w:rsidRPr="00710089">
        <w:rPr>
          <w:sz w:val="28"/>
          <w:szCs w:val="28"/>
        </w:rPr>
        <w:t>№ 40102810345370000013; КБК 188 11601123010001140; ОКТМО 07</w:t>
      </w:r>
      <w:r>
        <w:rPr>
          <w:sz w:val="28"/>
          <w:szCs w:val="28"/>
        </w:rPr>
        <w:t>713</w:t>
      </w:r>
      <w:r w:rsidRPr="00710089">
        <w:rPr>
          <w:sz w:val="28"/>
          <w:szCs w:val="28"/>
        </w:rPr>
        <w:t>000; БИК 010702101; УИН 1881042623</w:t>
      </w:r>
      <w:r>
        <w:rPr>
          <w:sz w:val="28"/>
          <w:szCs w:val="28"/>
        </w:rPr>
        <w:t>2000007939</w:t>
      </w:r>
      <w:r w:rsidRPr="00710089">
        <w:rPr>
          <w:sz w:val="28"/>
          <w:szCs w:val="28"/>
        </w:rPr>
        <w:t>, наименование платежа – штраф суда.</w:t>
      </w:r>
    </w:p>
    <w:p w:rsidR="00354389" w:rsidRPr="00710089" w:rsidP="00354389" w14:paraId="540D1B65" w14:textId="77777777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>Разъяснить правонарушителю Томшину А.А.,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54389" w:rsidRPr="00710089" w:rsidP="00354389" w14:paraId="15E0CA8F" w14:textId="777777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>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КоАП РФ за неуплату административного штрафа в срок, предусмотренный КоАП РФ,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54389" w:rsidRPr="00710089" w:rsidP="00354389" w14:paraId="6BC793C2" w14:textId="77777777">
      <w:pPr>
        <w:ind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 xml:space="preserve">Разъяснить Томшину А.А., что в соответствии со ст. 32.7 КоАП РФ, течение срока лишения специального права начинается со дня вступления постановления в законную силу. Однако, в случае уклонения лица, лишенного специального права от сдачи документов, удостоверяющих наличие права управления транспортными средствами (водительское удостоверение, временного разрешения) в подразделение ГИБДД, направляющее дело об административном правонарушении в суд, течение срока специального права </w:t>
      </w:r>
      <w:r w:rsidRPr="00710089">
        <w:rPr>
          <w:sz w:val="28"/>
          <w:szCs w:val="28"/>
        </w:rPr>
        <w:t>начинается со дня сдачи указанных документов, либо их изъятия правомочными лицами.</w:t>
      </w:r>
    </w:p>
    <w:p w:rsidR="00354389" w:rsidRPr="00710089" w:rsidP="00354389" w14:paraId="627C6213" w14:textId="77777777">
      <w:pPr>
        <w:ind w:firstLine="709"/>
        <w:jc w:val="both"/>
        <w:rPr>
          <w:sz w:val="28"/>
          <w:szCs w:val="28"/>
        </w:rPr>
      </w:pPr>
      <w:r w:rsidRPr="00710089">
        <w:rPr>
          <w:sz w:val="28"/>
          <w:szCs w:val="28"/>
        </w:rPr>
        <w:t>Постановление может быть обжаловано в апелляционном порядке в Грачевский районный суд Ставропольского края через мирового судью судебного участка № 1 Грачёвского района Ставропольского края в течение 10 суток со дня получения копии постановления.</w:t>
      </w:r>
    </w:p>
    <w:p w:rsidR="00354389" w:rsidRPr="00710089" w:rsidP="00354389" w14:paraId="58CB629F" w14:textId="77777777">
      <w:pPr>
        <w:ind w:firstLine="709"/>
        <w:jc w:val="both"/>
        <w:rPr>
          <w:sz w:val="28"/>
          <w:szCs w:val="28"/>
        </w:rPr>
      </w:pPr>
    </w:p>
    <w:p w:rsidR="00354389" w:rsidRPr="00710089" w:rsidP="00354389" w14:paraId="0D9340EF" w14:textId="77777777">
      <w:pPr>
        <w:jc w:val="both"/>
        <w:rPr>
          <w:sz w:val="28"/>
          <w:szCs w:val="28"/>
        </w:rPr>
      </w:pPr>
      <w:r w:rsidRPr="00710089">
        <w:rPr>
          <w:sz w:val="28"/>
          <w:szCs w:val="28"/>
        </w:rPr>
        <w:t xml:space="preserve">Мировой судья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710089">
        <w:rPr>
          <w:sz w:val="28"/>
          <w:szCs w:val="28"/>
        </w:rPr>
        <w:t>Ландина Д.О.</w:t>
      </w:r>
    </w:p>
    <w:p w:rsidR="001536A9" w14:paraId="2830AEBC" w14:textId="77777777"/>
    <w:sectPr w:rsidSect="007844E2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5D"/>
    <w:rsid w:val="001536A9"/>
    <w:rsid w:val="001A6FA0"/>
    <w:rsid w:val="00354389"/>
    <w:rsid w:val="00710089"/>
    <w:rsid w:val="00AB5E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BC4F132-04F1-4845-8FF6-5A81D622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unhideWhenUsed/>
    <w:rsid w:val="0035438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543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3"/>
    <w:rsid w:val="00354389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3543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5438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000000"/>
      <w:sz w:val="20"/>
      <w:szCs w:val="20"/>
    </w:rPr>
  </w:style>
  <w:style w:type="paragraph" w:customStyle="1" w:styleId="ConsNonformat">
    <w:name w:val="ConsNonformat"/>
    <w:rsid w:val="003543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354389"/>
    <w:pPr>
      <w:jc w:val="center"/>
      <w:outlineLvl w:val="0"/>
    </w:pPr>
    <w:rPr>
      <w:b/>
      <w:bCs/>
      <w:sz w:val="28"/>
      <w:szCs w:val="24"/>
    </w:rPr>
  </w:style>
  <w:style w:type="character" w:customStyle="1" w:styleId="a">
    <w:name w:val="Заголовок Знак"/>
    <w:basedOn w:val="DefaultParagraphFont"/>
    <w:link w:val="Title"/>
    <w:rsid w:val="003543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0C2AAA417D8F0EB28C4F577EA0FBBD726F201503A3E294544388AE46ACD3FD11ED45990E600CEE5RAz6N" TargetMode="External" /><Relationship Id="rId5" Type="http://schemas.openxmlformats.org/officeDocument/2006/relationships/hyperlink" Target="consultantplus://offline/ref=42722A3B1060E87BD74C4819A0F23FEE79B6BFEC2030E13E48709E9FECDEBBFED3D43F062AA3B9D9B2vCH" TargetMode="External" /><Relationship Id="rId6" Type="http://schemas.openxmlformats.org/officeDocument/2006/relationships/hyperlink" Target="consultantplus://offline/ref=86212A6F380F5B6F6284FFB883F4FA7D4D144237E4D310B96AAB0FCBAAB1F92C19FDAD94C0D5518CC8T6L" TargetMode="External" /><Relationship Id="rId7" Type="http://schemas.openxmlformats.org/officeDocument/2006/relationships/hyperlink" Target="consultantplus://offline/ref=9B61A216D817EC9FDB9C337FBED042F6DDC3D104995A77B89D77C991615906A837C16E295BEE8232QEcB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