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AB" w:rsidRPr="00207835" w:rsidP="00D915AB" w14:paraId="4798A88F" w14:textId="77777777">
      <w:pPr>
        <w:pStyle w:val="Title"/>
        <w:ind w:left="567" w:firstLine="720"/>
        <w:jc w:val="right"/>
        <w:rPr>
          <w:b w:val="0"/>
          <w:bCs w:val="0"/>
          <w:spacing w:val="20"/>
          <w:sz w:val="26"/>
          <w:szCs w:val="26"/>
        </w:rPr>
      </w:pPr>
      <w:r w:rsidRPr="00207835">
        <w:rPr>
          <w:b w:val="0"/>
          <w:bCs w:val="0"/>
          <w:spacing w:val="20"/>
          <w:sz w:val="26"/>
          <w:szCs w:val="26"/>
        </w:rPr>
        <w:t>УИД 26</w:t>
      </w:r>
      <w:r w:rsidRPr="00207835">
        <w:rPr>
          <w:b w:val="0"/>
          <w:bCs w:val="0"/>
          <w:spacing w:val="20"/>
          <w:sz w:val="26"/>
          <w:szCs w:val="26"/>
          <w:lang w:val="en-US"/>
        </w:rPr>
        <w:t>MS</w:t>
      </w:r>
      <w:r w:rsidRPr="00D915AB">
        <w:rPr>
          <w:b w:val="0"/>
          <w:bCs w:val="0"/>
          <w:spacing w:val="20"/>
          <w:sz w:val="26"/>
          <w:szCs w:val="26"/>
        </w:rPr>
        <w:t>0</w:t>
      </w:r>
      <w:r w:rsidRPr="00207835">
        <w:rPr>
          <w:b w:val="0"/>
          <w:bCs w:val="0"/>
          <w:spacing w:val="20"/>
          <w:sz w:val="26"/>
          <w:szCs w:val="26"/>
        </w:rPr>
        <w:t>025</w:t>
      </w:r>
      <w:r w:rsidRPr="00D915AB">
        <w:rPr>
          <w:b w:val="0"/>
          <w:bCs w:val="0"/>
          <w:spacing w:val="20"/>
          <w:sz w:val="26"/>
          <w:szCs w:val="26"/>
        </w:rPr>
        <w:t>-</w:t>
      </w:r>
      <w:r w:rsidRPr="00207835">
        <w:rPr>
          <w:b w:val="0"/>
          <w:bCs w:val="0"/>
          <w:spacing w:val="20"/>
          <w:sz w:val="26"/>
          <w:szCs w:val="26"/>
        </w:rPr>
        <w:t>01-2024-00102</w:t>
      </w:r>
      <w:r>
        <w:rPr>
          <w:b w:val="0"/>
          <w:bCs w:val="0"/>
          <w:spacing w:val="20"/>
          <w:sz w:val="26"/>
          <w:szCs w:val="26"/>
        </w:rPr>
        <w:t>2</w:t>
      </w:r>
      <w:r w:rsidRPr="00207835">
        <w:rPr>
          <w:b w:val="0"/>
          <w:bCs w:val="0"/>
          <w:spacing w:val="20"/>
          <w:sz w:val="26"/>
          <w:szCs w:val="26"/>
        </w:rPr>
        <w:t>-</w:t>
      </w:r>
      <w:r>
        <w:rPr>
          <w:b w:val="0"/>
          <w:bCs w:val="0"/>
          <w:spacing w:val="20"/>
          <w:sz w:val="26"/>
          <w:szCs w:val="26"/>
        </w:rPr>
        <w:t>13</w:t>
      </w:r>
    </w:p>
    <w:p w:rsidR="00D915AB" w:rsidRPr="00207835" w:rsidP="00D915AB" w14:paraId="468744D9" w14:textId="77777777">
      <w:pPr>
        <w:pStyle w:val="Title"/>
        <w:ind w:left="567" w:firstLine="720"/>
        <w:jc w:val="right"/>
        <w:rPr>
          <w:b w:val="0"/>
          <w:bCs w:val="0"/>
          <w:spacing w:val="20"/>
          <w:sz w:val="26"/>
          <w:szCs w:val="26"/>
        </w:rPr>
      </w:pPr>
      <w:r w:rsidRPr="00207835">
        <w:rPr>
          <w:b w:val="0"/>
          <w:bCs w:val="0"/>
          <w:spacing w:val="20"/>
          <w:sz w:val="26"/>
          <w:szCs w:val="26"/>
        </w:rPr>
        <w:t>№ 5-16</w:t>
      </w:r>
      <w:r>
        <w:rPr>
          <w:b w:val="0"/>
          <w:bCs w:val="0"/>
          <w:spacing w:val="20"/>
          <w:sz w:val="26"/>
          <w:szCs w:val="26"/>
        </w:rPr>
        <w:t>5</w:t>
      </w:r>
      <w:r w:rsidRPr="00207835">
        <w:rPr>
          <w:b w:val="0"/>
          <w:bCs w:val="0"/>
          <w:spacing w:val="20"/>
          <w:sz w:val="26"/>
          <w:szCs w:val="26"/>
        </w:rPr>
        <w:t>/1/2024</w:t>
      </w:r>
    </w:p>
    <w:p w:rsidR="00D915AB" w:rsidRPr="00207835" w:rsidP="00D915AB" w14:paraId="4E691CF0" w14:textId="77777777">
      <w:pPr>
        <w:pStyle w:val="Title"/>
        <w:jc w:val="left"/>
        <w:rPr>
          <w:b w:val="0"/>
          <w:bCs w:val="0"/>
          <w:spacing w:val="20"/>
          <w:sz w:val="26"/>
          <w:szCs w:val="26"/>
        </w:rPr>
      </w:pPr>
    </w:p>
    <w:p w:rsidR="00D915AB" w:rsidRPr="00207835" w:rsidP="00D915AB" w14:paraId="3187F071" w14:textId="77777777">
      <w:pPr>
        <w:jc w:val="center"/>
        <w:rPr>
          <w:sz w:val="26"/>
          <w:szCs w:val="26"/>
        </w:rPr>
      </w:pPr>
      <w:r w:rsidRPr="00207835">
        <w:rPr>
          <w:sz w:val="26"/>
          <w:szCs w:val="26"/>
        </w:rPr>
        <w:t>П О С Т А Н О В Л Е Н И Е</w:t>
      </w:r>
    </w:p>
    <w:p w:rsidR="00D915AB" w:rsidRPr="00207835" w:rsidP="00D915AB" w14:paraId="471FDCF1" w14:textId="77777777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D915AB" w:rsidRPr="00207835" w:rsidP="00D915AB" w14:paraId="2C6BE4BD" w14:textId="77777777">
      <w:pPr>
        <w:tabs>
          <w:tab w:val="right" w:pos="9498"/>
        </w:tabs>
        <w:rPr>
          <w:sz w:val="26"/>
          <w:szCs w:val="26"/>
        </w:rPr>
      </w:pPr>
      <w:r w:rsidRPr="00207835">
        <w:rPr>
          <w:sz w:val="26"/>
          <w:szCs w:val="26"/>
        </w:rPr>
        <w:t>с. Грачёвка                                                                                            27 марта 2024 года</w:t>
      </w:r>
    </w:p>
    <w:p w:rsidR="00D915AB" w:rsidRPr="00207835" w:rsidP="00D915AB" w14:paraId="423302AC" w14:textId="77777777">
      <w:pPr>
        <w:tabs>
          <w:tab w:val="left" w:pos="8970"/>
        </w:tabs>
        <w:jc w:val="both"/>
        <w:outlineLvl w:val="0"/>
        <w:rPr>
          <w:sz w:val="26"/>
          <w:szCs w:val="26"/>
        </w:rPr>
      </w:pPr>
    </w:p>
    <w:p w:rsidR="00D915AB" w:rsidRPr="00207835" w:rsidP="00D915AB" w14:paraId="39FA5C6C" w14:textId="77777777">
      <w:pPr>
        <w:pStyle w:val="Title"/>
        <w:ind w:firstLine="720"/>
        <w:jc w:val="both"/>
        <w:rPr>
          <w:b w:val="0"/>
          <w:sz w:val="26"/>
          <w:szCs w:val="26"/>
        </w:rPr>
      </w:pPr>
      <w:r w:rsidRPr="00207835">
        <w:rPr>
          <w:b w:val="0"/>
          <w:sz w:val="26"/>
          <w:szCs w:val="26"/>
        </w:rPr>
        <w:t>Мировой судья судебного участка № 1 Грачевского района Ставропольского края Ландина Д.О.,</w:t>
      </w:r>
    </w:p>
    <w:p w:rsidR="00D915AB" w:rsidRPr="00207835" w:rsidP="00D915AB" w14:paraId="54B87034" w14:textId="77777777">
      <w:pPr>
        <w:pStyle w:val="Title"/>
        <w:ind w:firstLine="720"/>
        <w:jc w:val="both"/>
        <w:rPr>
          <w:b w:val="0"/>
          <w:bCs w:val="0"/>
          <w:sz w:val="26"/>
          <w:szCs w:val="26"/>
        </w:rPr>
      </w:pPr>
      <w:r w:rsidRPr="00207835">
        <w:rPr>
          <w:b w:val="0"/>
          <w:bCs w:val="0"/>
          <w:sz w:val="26"/>
          <w:szCs w:val="26"/>
        </w:rPr>
        <w:t>рассмотрев в помещении судебного участка № 1 Грачевского района материалы дела об административном правонарушении в отношении:</w:t>
      </w:r>
    </w:p>
    <w:p w:rsidR="00D915AB" w:rsidRPr="00207835" w:rsidP="00D915AB" w14:paraId="42B553FB" w14:textId="1ACE0C80">
      <w:pPr>
        <w:pStyle w:val="Title"/>
        <w:ind w:firstLine="720"/>
        <w:jc w:val="both"/>
        <w:rPr>
          <w:b w:val="0"/>
          <w:bCs w:val="0"/>
          <w:sz w:val="26"/>
          <w:szCs w:val="26"/>
        </w:rPr>
      </w:pPr>
      <w:r w:rsidRPr="00207835">
        <w:rPr>
          <w:b w:val="0"/>
          <w:bCs w:val="0"/>
          <w:sz w:val="26"/>
          <w:szCs w:val="26"/>
        </w:rPr>
        <w:t>директора ООО «</w:t>
      </w:r>
      <w:r>
        <w:rPr>
          <w:b w:val="0"/>
          <w:bCs w:val="0"/>
          <w:sz w:val="26"/>
          <w:szCs w:val="26"/>
        </w:rPr>
        <w:t>Елена-Фарм</w:t>
      </w:r>
      <w:r w:rsidRPr="00207835">
        <w:rPr>
          <w:b w:val="0"/>
          <w:bCs w:val="0"/>
          <w:sz w:val="26"/>
          <w:szCs w:val="26"/>
        </w:rPr>
        <w:t xml:space="preserve">», адрес организации: </w:t>
      </w:r>
      <w:r>
        <w:rPr>
          <w:b w:val="0"/>
          <w:bCs w:val="0"/>
          <w:sz w:val="26"/>
          <w:szCs w:val="26"/>
        </w:rPr>
        <w:t>…</w:t>
      </w:r>
      <w:r w:rsidRPr="00207835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Гладкова </w:t>
      </w:r>
      <w:r>
        <w:rPr>
          <w:b w:val="0"/>
          <w:bCs w:val="0"/>
          <w:sz w:val="26"/>
          <w:szCs w:val="26"/>
        </w:rPr>
        <w:t>А.И.</w:t>
      </w:r>
      <w:r w:rsidRPr="00207835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 </w:t>
      </w:r>
    </w:p>
    <w:p w:rsidR="00D915AB" w:rsidRPr="00207835" w:rsidP="00D915AB" w14:paraId="41639CE6" w14:textId="77777777">
      <w:pPr>
        <w:tabs>
          <w:tab w:val="right" w:pos="8789"/>
        </w:tabs>
        <w:ind w:firstLine="709"/>
        <w:jc w:val="both"/>
        <w:rPr>
          <w:spacing w:val="20"/>
          <w:sz w:val="26"/>
          <w:szCs w:val="26"/>
        </w:rPr>
      </w:pPr>
      <w:r w:rsidRPr="00207835">
        <w:rPr>
          <w:bCs/>
          <w:sz w:val="26"/>
          <w:szCs w:val="26"/>
        </w:rPr>
        <w:tab/>
        <w:t xml:space="preserve">привлекаемого к административной ответственности за совершение административного правонарушения, предусмотренного ч. 2 ст. 15.33 </w:t>
      </w:r>
      <w:r w:rsidRPr="00207835">
        <w:rPr>
          <w:sz w:val="26"/>
          <w:szCs w:val="26"/>
        </w:rPr>
        <w:t>Кодекса РФ об административных правонарушениях,</w:t>
      </w:r>
    </w:p>
    <w:p w:rsidR="00D915AB" w:rsidRPr="00207835" w:rsidP="00D915AB" w14:paraId="2586FFCB" w14:textId="77777777">
      <w:pPr>
        <w:pStyle w:val="Title"/>
        <w:ind w:left="567" w:firstLine="720"/>
        <w:jc w:val="both"/>
        <w:rPr>
          <w:b w:val="0"/>
          <w:bCs w:val="0"/>
          <w:sz w:val="26"/>
          <w:szCs w:val="26"/>
        </w:rPr>
      </w:pPr>
    </w:p>
    <w:p w:rsidR="00D915AB" w:rsidRPr="00207835" w:rsidP="00D915AB" w14:paraId="470FD93A" w14:textId="77777777">
      <w:pPr>
        <w:ind w:left="567"/>
        <w:jc w:val="center"/>
        <w:outlineLvl w:val="0"/>
        <w:rPr>
          <w:spacing w:val="20"/>
          <w:sz w:val="26"/>
          <w:szCs w:val="26"/>
        </w:rPr>
      </w:pPr>
      <w:r w:rsidRPr="00207835">
        <w:rPr>
          <w:spacing w:val="20"/>
          <w:sz w:val="26"/>
          <w:szCs w:val="26"/>
        </w:rPr>
        <w:t>УСТАНОВИЛ:</w:t>
      </w:r>
    </w:p>
    <w:p w:rsidR="00D915AB" w:rsidP="00D915AB" w14:paraId="460D4EAD" w14:textId="7777777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915AB" w:rsidRPr="00B93D21" w:rsidP="00D915AB" w14:paraId="07901D11" w14:textId="0429CE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 А.И</w:t>
      </w:r>
      <w:r w:rsidRPr="00B93D21">
        <w:rPr>
          <w:rFonts w:ascii="Times New Roman" w:hAnsi="Times New Roman" w:cs="Times New Roman"/>
          <w:sz w:val="26"/>
          <w:szCs w:val="26"/>
        </w:rPr>
        <w:t>., являясь директором ООО «</w:t>
      </w:r>
      <w:r>
        <w:rPr>
          <w:rFonts w:ascii="Times New Roman" w:hAnsi="Times New Roman" w:cs="Times New Roman"/>
          <w:sz w:val="26"/>
          <w:szCs w:val="26"/>
        </w:rPr>
        <w:t>Елена-Фарм</w:t>
      </w:r>
      <w:r w:rsidRPr="00B93D21">
        <w:rPr>
          <w:rFonts w:ascii="Times New Roman" w:hAnsi="Times New Roman" w:cs="Times New Roman"/>
          <w:sz w:val="26"/>
          <w:szCs w:val="26"/>
        </w:rPr>
        <w:t xml:space="preserve">», адрес организации: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B93D21">
        <w:rPr>
          <w:rFonts w:ascii="Times New Roman" w:hAnsi="Times New Roman" w:cs="Times New Roman"/>
          <w:sz w:val="26"/>
          <w:szCs w:val="26"/>
        </w:rPr>
        <w:t xml:space="preserve">, представил в Отделение фонда пенсионного и социального страхования Российской Федерации по Ставропольскому краю сведения в составе формы ЕФС-1  раздел 2 за 1-й квартал 2023 года </w:t>
      </w:r>
      <w:r>
        <w:rPr>
          <w:rFonts w:ascii="Times New Roman" w:hAnsi="Times New Roman" w:cs="Times New Roman"/>
          <w:sz w:val="26"/>
          <w:szCs w:val="26"/>
        </w:rPr>
        <w:t>11 мая</w:t>
      </w:r>
      <w:r w:rsidRPr="00B93D21">
        <w:rPr>
          <w:rFonts w:ascii="Times New Roman" w:hAnsi="Times New Roman" w:cs="Times New Roman"/>
          <w:sz w:val="26"/>
          <w:szCs w:val="26"/>
        </w:rPr>
        <w:t xml:space="preserve"> 2023 года, в то время как обязанность по представлению указанных сведений должна быть исполнена не позднее 24:00 25 апреля 2023 года, чем нарушил срок, установленный п. 1 ст. 24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заболеваний», тем самым </w:t>
      </w:r>
      <w:r>
        <w:rPr>
          <w:rFonts w:ascii="Times New Roman" w:hAnsi="Times New Roman" w:cs="Times New Roman"/>
          <w:sz w:val="26"/>
          <w:szCs w:val="26"/>
        </w:rPr>
        <w:t>Гладков А.И</w:t>
      </w:r>
      <w:r w:rsidRPr="00B93D21">
        <w:rPr>
          <w:rFonts w:ascii="Times New Roman" w:hAnsi="Times New Roman" w:cs="Times New Roman"/>
          <w:sz w:val="26"/>
          <w:szCs w:val="26"/>
        </w:rPr>
        <w:t>. совершил административное правонарушение, предусмотренное ч. 2 ст. 15.33 Кодекса РФ об административных правонарушениях.</w:t>
      </w:r>
    </w:p>
    <w:p w:rsidR="00D915AB" w:rsidRPr="00207835" w:rsidP="00D915AB" w14:paraId="3EB7BCF7" w14:textId="7CE63066">
      <w:pPr>
        <w:pStyle w:val="ConsNonformat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bCs/>
          <w:sz w:val="26"/>
          <w:szCs w:val="26"/>
        </w:rPr>
        <w:t>Гладков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, 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извещенный о дате, времени и месте рассмотрения дела об административном правонарушении, не явился. В материалах дела имеется отчет об отслеживании почтового отправления с почтовым идентификатором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…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bCs/>
          <w:sz w:val="26"/>
          <w:szCs w:val="26"/>
        </w:rPr>
        <w:t>Гладков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 о дате, времени и месте рассмотрения дела. </w:t>
      </w:r>
      <w:r w:rsidRPr="00207835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 w:cs="Times New Roman"/>
          <w:bCs/>
          <w:sz w:val="26"/>
          <w:szCs w:val="26"/>
        </w:rPr>
        <w:t>Гладкова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>
        <w:rPr>
          <w:rFonts w:ascii="Times New Roman" w:hAnsi="Times New Roman" w:cs="Times New Roman"/>
          <w:bCs/>
          <w:sz w:val="26"/>
          <w:szCs w:val="26"/>
        </w:rPr>
        <w:t>Гладкова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07835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bCs/>
          <w:sz w:val="26"/>
          <w:szCs w:val="26"/>
        </w:rPr>
        <w:t>Гладкова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>,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207835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915AB" w:rsidRPr="00207835" w:rsidP="00D915AB" w14:paraId="29D91484" w14:textId="777777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D915AB" w:rsidRPr="00207835" w:rsidP="00D915AB" w14:paraId="07F4DC0E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         Ответственность по </w:t>
      </w:r>
      <w:hyperlink r:id="rId4" w:history="1">
        <w:r w:rsidRPr="00207835">
          <w:rPr>
            <w:sz w:val="26"/>
            <w:szCs w:val="26"/>
          </w:rPr>
          <w:t>ч. 2 ст. 15.</w:t>
        </w:r>
      </w:hyperlink>
      <w:r w:rsidRPr="00207835">
        <w:rPr>
          <w:sz w:val="26"/>
          <w:szCs w:val="26"/>
        </w:rPr>
        <w:t xml:space="preserve">33 Кодекса </w:t>
      </w:r>
      <w:r w:rsidRPr="00B93D21">
        <w:rPr>
          <w:sz w:val="26"/>
          <w:szCs w:val="26"/>
        </w:rPr>
        <w:t xml:space="preserve">РФ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B93D21">
          <w:rPr>
            <w:sz w:val="26"/>
            <w:szCs w:val="26"/>
          </w:rPr>
          <w:t>сроков</w:t>
        </w:r>
      </w:hyperlink>
      <w:r w:rsidRPr="00B93D21">
        <w:rPr>
          <w:sz w:val="26"/>
          <w:szCs w:val="26"/>
        </w:rPr>
        <w:t xml:space="preserve"> представления сведений о начисленных страховых взносах в территориальные органы Фонда</w:t>
      </w:r>
      <w:r w:rsidRPr="00207835">
        <w:rPr>
          <w:sz w:val="26"/>
          <w:szCs w:val="26"/>
        </w:rPr>
        <w:t xml:space="preserve"> пенсионного и социального страхования Российской Федерации.</w:t>
      </w:r>
    </w:p>
    <w:p w:rsidR="00D915AB" w:rsidRPr="00207835" w:rsidP="00D915AB" w14:paraId="57AABF3B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</w:t>
      </w:r>
      <w:r w:rsidRPr="00207835">
        <w:rPr>
          <w:sz w:val="26"/>
          <w:szCs w:val="26"/>
        </w:rPr>
        <w:t xml:space="preserve">обязательное социальное страхование от несчастных случаев на производстве и профессиональных заболеваний (ЕФС-1)». </w:t>
      </w:r>
    </w:p>
    <w:p w:rsidR="00D915AB" w:rsidRPr="00207835" w:rsidP="00D915AB" w14:paraId="4C771279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В соответствии с пунктом 1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п. 1 ст. 24 Федерального закона № 125-ФЗ)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D915AB" w:rsidRPr="00207835" w:rsidP="00D915AB" w14:paraId="0F0C963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Как усматривается из материалов дела, </w:t>
      </w:r>
      <w:r>
        <w:rPr>
          <w:bCs/>
          <w:sz w:val="26"/>
          <w:szCs w:val="26"/>
        </w:rPr>
        <w:t>Гладков А.И</w:t>
      </w:r>
      <w:r w:rsidRPr="00207835">
        <w:rPr>
          <w:bCs/>
          <w:sz w:val="26"/>
          <w:szCs w:val="26"/>
        </w:rPr>
        <w:t>.</w:t>
      </w:r>
      <w:r w:rsidRPr="00207835">
        <w:rPr>
          <w:sz w:val="26"/>
          <w:szCs w:val="26"/>
        </w:rPr>
        <w:t>, являясь директором ООО «</w:t>
      </w:r>
      <w:r>
        <w:rPr>
          <w:sz w:val="26"/>
          <w:szCs w:val="26"/>
        </w:rPr>
        <w:t>Елена-Фарм</w:t>
      </w:r>
      <w:r w:rsidRPr="00207835">
        <w:rPr>
          <w:sz w:val="26"/>
          <w:szCs w:val="26"/>
        </w:rPr>
        <w:t>»</w:t>
      </w:r>
      <w:r w:rsidRPr="00207835">
        <w:rPr>
          <w:i/>
          <w:sz w:val="26"/>
          <w:szCs w:val="26"/>
        </w:rPr>
        <w:t>,</w:t>
      </w:r>
      <w:r w:rsidRPr="00207835">
        <w:rPr>
          <w:sz w:val="26"/>
          <w:szCs w:val="26"/>
        </w:rPr>
        <w:t xml:space="preserve"> сведения в составе формы ЕФС-1  раздел 2 за 1-й квартал 2023 года, в срок не позднее 24:00 25 апреля 2023 года в Отделение фонда пенсионного и социального страхования Российской Федерации по Ставропольскому краю, не представил.</w:t>
      </w:r>
    </w:p>
    <w:p w:rsidR="00D915AB" w:rsidRPr="00207835" w:rsidP="00D915AB" w14:paraId="70EB3875" w14:textId="273BC4CF">
      <w:pPr>
        <w:ind w:firstLine="72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Факт совершения </w:t>
      </w:r>
      <w:r>
        <w:rPr>
          <w:bCs/>
          <w:sz w:val="26"/>
          <w:szCs w:val="26"/>
        </w:rPr>
        <w:t>Гладковым А.И</w:t>
      </w:r>
      <w:r w:rsidRPr="00207835">
        <w:rPr>
          <w:bCs/>
          <w:sz w:val="26"/>
          <w:szCs w:val="26"/>
        </w:rPr>
        <w:t xml:space="preserve">. </w:t>
      </w:r>
      <w:r w:rsidRPr="00207835">
        <w:rPr>
          <w:sz w:val="26"/>
          <w:szCs w:val="26"/>
        </w:rPr>
        <w:t xml:space="preserve">административного правонарушения подтверждается: протоколом об административном правонарушении № </w:t>
      </w:r>
      <w:r>
        <w:rPr>
          <w:sz w:val="26"/>
          <w:szCs w:val="26"/>
        </w:rPr>
        <w:t>348549</w:t>
      </w:r>
      <w:r w:rsidRPr="00207835">
        <w:rPr>
          <w:sz w:val="26"/>
          <w:szCs w:val="26"/>
        </w:rPr>
        <w:t xml:space="preserve"> от 27 февраля 2024 года, выпиской из ЕГРЮЛ в отношении ООО «</w:t>
      </w:r>
      <w:r>
        <w:rPr>
          <w:sz w:val="26"/>
          <w:szCs w:val="26"/>
        </w:rPr>
        <w:t>Елена-Фарм</w:t>
      </w:r>
      <w:r w:rsidRPr="00207835">
        <w:rPr>
          <w:sz w:val="26"/>
          <w:szCs w:val="26"/>
        </w:rPr>
        <w:t xml:space="preserve">», актом камеральной проверки № </w:t>
      </w:r>
      <w:r>
        <w:rPr>
          <w:sz w:val="26"/>
          <w:szCs w:val="26"/>
        </w:rPr>
        <w:t>…</w:t>
      </w:r>
      <w:r w:rsidRPr="00207835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207835">
        <w:rPr>
          <w:sz w:val="26"/>
          <w:szCs w:val="26"/>
        </w:rPr>
        <w:t>.</w:t>
      </w:r>
      <w:r>
        <w:rPr>
          <w:sz w:val="26"/>
          <w:szCs w:val="26"/>
        </w:rPr>
        <w:t>07.2023 года</w:t>
      </w:r>
      <w:r w:rsidRPr="00207835">
        <w:rPr>
          <w:sz w:val="26"/>
          <w:szCs w:val="26"/>
        </w:rPr>
        <w:t>.</w:t>
      </w:r>
    </w:p>
    <w:p w:rsidR="00D915AB" w:rsidRPr="00207835" w:rsidP="00D915AB" w14:paraId="0AE1CC1B" w14:textId="77777777">
      <w:pPr>
        <w:pStyle w:val="BodyText"/>
        <w:ind w:firstLine="720"/>
        <w:rPr>
          <w:sz w:val="26"/>
          <w:szCs w:val="26"/>
        </w:rPr>
      </w:pPr>
      <w:r w:rsidRPr="00207835">
        <w:rPr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судья, считает вину </w:t>
      </w:r>
      <w:r>
        <w:rPr>
          <w:bCs/>
          <w:sz w:val="26"/>
          <w:szCs w:val="26"/>
        </w:rPr>
        <w:t>Гладкова А.И</w:t>
      </w:r>
      <w:r w:rsidRPr="00207835">
        <w:rPr>
          <w:bCs/>
          <w:sz w:val="26"/>
          <w:szCs w:val="26"/>
        </w:rPr>
        <w:t>.</w:t>
      </w:r>
      <w:r w:rsidRPr="00207835">
        <w:rPr>
          <w:sz w:val="26"/>
          <w:szCs w:val="26"/>
        </w:rPr>
        <w:t>, в совершении административного правонарушения, предусмотренного ч. 2 ст. 15.33 Кодекса РФ об административных правонарушениях, доказанной.</w:t>
      </w:r>
    </w:p>
    <w:p w:rsidR="00D915AB" w:rsidRPr="00207835" w:rsidP="00D915AB" w14:paraId="135FD4FE" w14:textId="7777777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 xml:space="preserve">Деяние  </w:t>
      </w:r>
      <w:r>
        <w:rPr>
          <w:rFonts w:ascii="Times New Roman" w:hAnsi="Times New Roman" w:cs="Times New Roman"/>
          <w:bCs/>
          <w:sz w:val="26"/>
          <w:szCs w:val="26"/>
        </w:rPr>
        <w:t>Гладкова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, судья квалифицирует по ч. 2 ст. 15.33 Кодекса РФ об административных правонарушениях,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207835">
          <w:rPr>
            <w:rFonts w:ascii="Times New Roman" w:hAnsi="Times New Roman" w:cs="Times New Roman"/>
            <w:sz w:val="26"/>
            <w:szCs w:val="26"/>
          </w:rPr>
          <w:t>сроков</w:t>
        </w:r>
      </w:hyperlink>
      <w:r w:rsidRPr="00207835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915AB" w:rsidRPr="00207835" w:rsidP="00D915AB" w14:paraId="5E7ADC0E" w14:textId="7777777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 xml:space="preserve">Обстоятельств смягчающих, отягчающих ответственность </w:t>
      </w:r>
      <w:r>
        <w:rPr>
          <w:rFonts w:ascii="Times New Roman" w:hAnsi="Times New Roman" w:cs="Times New Roman"/>
          <w:bCs/>
          <w:sz w:val="26"/>
          <w:szCs w:val="26"/>
        </w:rPr>
        <w:t>Гладкова А.И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 в соответствии со ст. 4.2,4.3 Кодекса РФ об административных правонарушениях, судом не установлено.</w:t>
      </w:r>
    </w:p>
    <w:p w:rsidR="00D915AB" w:rsidRPr="00207835" w:rsidP="00D915AB" w14:paraId="2A58DF60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отсутствие обстоятельств смягчающих и отягчающих административную ответственность.</w:t>
      </w:r>
    </w:p>
    <w:p w:rsidR="00D915AB" w:rsidRPr="00207835" w:rsidP="00D915AB" w14:paraId="2E7E3AFF" w14:textId="77777777">
      <w:pPr>
        <w:ind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Оснований для освобождения </w:t>
      </w:r>
      <w:r>
        <w:rPr>
          <w:bCs/>
          <w:sz w:val="26"/>
          <w:szCs w:val="26"/>
        </w:rPr>
        <w:t>Гладкова А.И</w:t>
      </w:r>
      <w:r w:rsidRPr="00207835">
        <w:rPr>
          <w:bCs/>
          <w:sz w:val="26"/>
          <w:szCs w:val="26"/>
        </w:rPr>
        <w:t xml:space="preserve">. </w:t>
      </w:r>
      <w:r w:rsidRPr="00207835">
        <w:rPr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РФ об административных правонарушениях, судьей не установлено.</w:t>
      </w:r>
    </w:p>
    <w:p w:rsidR="00D915AB" w:rsidRPr="00207835" w:rsidP="00D915AB" w14:paraId="3BAA094D" w14:textId="77777777">
      <w:pPr>
        <w:ind w:right="220" w:firstLine="72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>Руководствуясь ст. ст. 3.5, ч. 2 ст. 15.33, 23.1 Кодекса РФ об административных правонарушениях, судья</w:t>
      </w:r>
    </w:p>
    <w:p w:rsidR="00D915AB" w:rsidRPr="00207835" w:rsidP="00D915AB" w14:paraId="05339F73" w14:textId="77777777">
      <w:pPr>
        <w:ind w:firstLine="720"/>
        <w:jc w:val="center"/>
        <w:outlineLvl w:val="0"/>
        <w:rPr>
          <w:sz w:val="26"/>
          <w:szCs w:val="26"/>
        </w:rPr>
      </w:pPr>
    </w:p>
    <w:p w:rsidR="00D915AB" w:rsidRPr="00207835" w:rsidP="00D915AB" w14:paraId="2878B567" w14:textId="77777777">
      <w:pPr>
        <w:jc w:val="center"/>
        <w:outlineLvl w:val="0"/>
        <w:rPr>
          <w:spacing w:val="20"/>
          <w:sz w:val="26"/>
          <w:szCs w:val="26"/>
        </w:rPr>
      </w:pPr>
      <w:r w:rsidRPr="00207835">
        <w:rPr>
          <w:spacing w:val="20"/>
          <w:sz w:val="26"/>
          <w:szCs w:val="26"/>
        </w:rPr>
        <w:t>ПОСТАНОВИЛ:</w:t>
      </w:r>
    </w:p>
    <w:p w:rsidR="00D915AB" w:rsidRPr="00207835" w:rsidP="00D915AB" w14:paraId="39D3F3DB" w14:textId="77777777">
      <w:pPr>
        <w:jc w:val="center"/>
        <w:outlineLvl w:val="0"/>
        <w:rPr>
          <w:spacing w:val="20"/>
          <w:sz w:val="26"/>
          <w:szCs w:val="26"/>
        </w:rPr>
      </w:pPr>
    </w:p>
    <w:p w:rsidR="00D915AB" w:rsidRPr="00207835" w:rsidP="00D915AB" w14:paraId="133EDE52" w14:textId="5AEBAC85">
      <w:pPr>
        <w:pStyle w:val="BodyText"/>
        <w:ind w:firstLine="720"/>
        <w:rPr>
          <w:sz w:val="26"/>
          <w:szCs w:val="26"/>
        </w:rPr>
      </w:pPr>
      <w:r w:rsidRPr="00207835">
        <w:rPr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Гладкова </w:t>
      </w:r>
      <w:r>
        <w:rPr>
          <w:bCs/>
          <w:sz w:val="26"/>
          <w:szCs w:val="26"/>
        </w:rPr>
        <w:t>А.И.</w:t>
      </w:r>
      <w:r w:rsidRPr="00207835"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15.33 Кодекса РФ об административных </w:t>
      </w:r>
      <w:r w:rsidRPr="00207835">
        <w:rPr>
          <w:sz w:val="26"/>
          <w:szCs w:val="26"/>
        </w:rPr>
        <w:t>правонарушениях, и назначить ему административное наказание в виде административного штрафа в размере 300 (триста) рублей.</w:t>
      </w:r>
    </w:p>
    <w:p w:rsidR="00D915AB" w:rsidRPr="00207835" w:rsidP="00D915AB" w14:paraId="6DE3A762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          Административный штраф в соответствии со ст. 32.2 Кодекса РФ об административных правонарушениях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 УФК по Ставропольскому краю (Отделение Фонда пенсионного и социального страхования РФ по СК) ИНН 2600000038, КПП 263601001, Банк: Отделение Ставрополь Банка России//УФК по Ставропольскому краю г. Ставрополь, БИК 010702101, </w:t>
      </w:r>
      <w:r>
        <w:rPr>
          <w:sz w:val="26"/>
          <w:szCs w:val="26"/>
        </w:rPr>
        <w:t>кор</w:t>
      </w:r>
      <w:r w:rsidRPr="00207835">
        <w:rPr>
          <w:sz w:val="26"/>
          <w:szCs w:val="26"/>
        </w:rPr>
        <w:t>/с</w:t>
      </w:r>
      <w:r>
        <w:rPr>
          <w:sz w:val="26"/>
          <w:szCs w:val="26"/>
        </w:rPr>
        <w:t>чет</w:t>
      </w:r>
      <w:r w:rsidRPr="00207835">
        <w:rPr>
          <w:sz w:val="26"/>
          <w:szCs w:val="26"/>
        </w:rPr>
        <w:t xml:space="preserve"> 40102810345370000013, номер счета банка получателя: 03100643000000012100, ОКТМО 07701000, КБК 79711601230060001140, УИН 797</w:t>
      </w:r>
      <w:r>
        <w:rPr>
          <w:sz w:val="26"/>
          <w:szCs w:val="26"/>
        </w:rPr>
        <w:t>26032702240007750</w:t>
      </w:r>
      <w:r w:rsidRPr="00207835">
        <w:rPr>
          <w:sz w:val="26"/>
          <w:szCs w:val="26"/>
        </w:rPr>
        <w:t>.</w:t>
      </w:r>
    </w:p>
    <w:p w:rsidR="00D915AB" w:rsidRPr="00207835" w:rsidP="00D915AB" w14:paraId="51995243" w14:textId="77777777">
      <w:pPr>
        <w:ind w:firstLine="720"/>
        <w:jc w:val="both"/>
        <w:outlineLvl w:val="0"/>
        <w:rPr>
          <w:sz w:val="26"/>
          <w:szCs w:val="26"/>
        </w:rPr>
      </w:pPr>
      <w:r w:rsidRPr="00207835">
        <w:rPr>
          <w:sz w:val="26"/>
          <w:szCs w:val="26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D915AB" w:rsidRPr="00207835" w:rsidP="00D915AB" w14:paraId="01F5B154" w14:textId="77777777">
      <w:pPr>
        <w:ind w:firstLine="720"/>
        <w:jc w:val="both"/>
        <w:outlineLvl w:val="0"/>
        <w:rPr>
          <w:sz w:val="26"/>
          <w:szCs w:val="26"/>
        </w:rPr>
      </w:pPr>
    </w:p>
    <w:p w:rsidR="00D915AB" w:rsidRPr="00207835" w:rsidP="00D915AB" w14:paraId="49A0A6F3" w14:textId="77777777">
      <w:pPr>
        <w:jc w:val="both"/>
        <w:outlineLvl w:val="0"/>
        <w:rPr>
          <w:sz w:val="26"/>
          <w:szCs w:val="26"/>
        </w:rPr>
      </w:pPr>
      <w:r w:rsidRPr="00207835">
        <w:rPr>
          <w:sz w:val="26"/>
          <w:szCs w:val="26"/>
        </w:rPr>
        <w:t>Мировой судья                                                                                              Д.О. Ландина</w:t>
      </w:r>
    </w:p>
    <w:p w:rsidR="00D915AB" w:rsidRPr="00207835" w:rsidP="00D915AB" w14:paraId="3331A467" w14:textId="77777777">
      <w:pPr>
        <w:ind w:left="567"/>
        <w:jc w:val="both"/>
        <w:outlineLvl w:val="0"/>
        <w:rPr>
          <w:sz w:val="26"/>
          <w:szCs w:val="26"/>
        </w:rPr>
      </w:pPr>
    </w:p>
    <w:p w:rsidR="00D915AB" w:rsidRPr="00207835" w:rsidP="00D915AB" w14:paraId="127CD205" w14:textId="77777777">
      <w:pPr>
        <w:ind w:left="567"/>
        <w:jc w:val="both"/>
        <w:outlineLvl w:val="0"/>
        <w:rPr>
          <w:sz w:val="26"/>
          <w:szCs w:val="26"/>
        </w:rPr>
      </w:pPr>
    </w:p>
    <w:p w:rsidR="00624E8F" w14:paraId="73557162" w14:textId="77777777"/>
    <w:sectPr w:rsidSect="00EE011C">
      <w:headerReference w:type="even" r:id="rId6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76D" w:rsidP="00875E62" w14:paraId="5991D20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576D" w:rsidP="00875E62" w14:paraId="4A33F418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D9"/>
    <w:rsid w:val="00207835"/>
    <w:rsid w:val="00624E8F"/>
    <w:rsid w:val="00875E62"/>
    <w:rsid w:val="00B93D21"/>
    <w:rsid w:val="00D915AB"/>
    <w:rsid w:val="00DF576D"/>
    <w:rsid w:val="00EB0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5B0172-33B1-4290-8D78-1BC4341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uiPriority w:val="99"/>
    <w:qFormat/>
    <w:rsid w:val="00D915AB"/>
    <w:pPr>
      <w:jc w:val="center"/>
      <w:outlineLvl w:val="0"/>
    </w:pPr>
    <w:rPr>
      <w:b/>
      <w:bCs/>
      <w:sz w:val="28"/>
    </w:rPr>
  </w:style>
  <w:style w:type="character" w:customStyle="1" w:styleId="a">
    <w:name w:val="Заголовок Знак"/>
    <w:basedOn w:val="DefaultParagraphFont"/>
    <w:uiPriority w:val="10"/>
    <w:rsid w:val="00D915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rsid w:val="00D915AB"/>
    <w:pPr>
      <w:jc w:val="both"/>
      <w:outlineLvl w:val="0"/>
    </w:pPr>
  </w:style>
  <w:style w:type="character" w:customStyle="1" w:styleId="a0">
    <w:name w:val="Основной текст Знак"/>
    <w:basedOn w:val="DefaultParagraphFont"/>
    <w:link w:val="BodyText"/>
    <w:rsid w:val="00D9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91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rsid w:val="00D915A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D91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915AB"/>
  </w:style>
  <w:style w:type="paragraph" w:customStyle="1" w:styleId="ConsPlusNormal">
    <w:name w:val="ConsPlusNormal"/>
    <w:uiPriority w:val="99"/>
    <w:rsid w:val="00D91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D915A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D91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link w:val="Title"/>
    <w:uiPriority w:val="99"/>
    <w:rsid w:val="00D915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9170613FD22014C5A4F78E6AF8780DBC95C6C5F5CD590A7910B064241C15F99F3514B3A97E49E9ZBPAK" TargetMode="Externa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