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923" w:rsidRPr="00AB6DE4" w:rsidP="00E63923" w14:paraId="03574D0C" w14:textId="77777777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AB6DE4">
        <w:rPr>
          <w:rFonts w:ascii="Times New Roman" w:hAnsi="Times New Roman"/>
          <w:b w:val="0"/>
          <w:sz w:val="26"/>
          <w:szCs w:val="26"/>
        </w:rPr>
        <w:t>УИД 26</w:t>
      </w:r>
      <w:r w:rsidRPr="00AB6DE4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AB6DE4">
        <w:rPr>
          <w:rFonts w:ascii="Times New Roman" w:hAnsi="Times New Roman"/>
          <w:b w:val="0"/>
          <w:sz w:val="26"/>
          <w:szCs w:val="26"/>
        </w:rPr>
        <w:t>0025-01-</w:t>
      </w:r>
      <w:r>
        <w:rPr>
          <w:rFonts w:ascii="Times New Roman" w:hAnsi="Times New Roman"/>
          <w:b w:val="0"/>
          <w:sz w:val="26"/>
          <w:szCs w:val="26"/>
        </w:rPr>
        <w:t>2024</w:t>
      </w:r>
      <w:r w:rsidRPr="00AB6DE4">
        <w:rPr>
          <w:rFonts w:ascii="Times New Roman" w:hAnsi="Times New Roman"/>
          <w:b w:val="0"/>
          <w:sz w:val="26"/>
          <w:szCs w:val="26"/>
        </w:rPr>
        <w:t>-</w:t>
      </w:r>
      <w:r>
        <w:rPr>
          <w:rFonts w:ascii="Times New Roman" w:hAnsi="Times New Roman"/>
          <w:b w:val="0"/>
          <w:sz w:val="26"/>
          <w:szCs w:val="26"/>
        </w:rPr>
        <w:t>002118-23</w:t>
      </w:r>
    </w:p>
    <w:p w:rsidR="00E63923" w:rsidRPr="00750EF3" w:rsidP="00E63923" w14:paraId="47337A69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Дело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058A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325</w:t>
      </w:r>
      <w:r w:rsidRPr="00D9058A">
        <w:rPr>
          <w:rFonts w:ascii="Times New Roman" w:hAnsi="Times New Roman" w:cs="Times New Roman"/>
          <w:sz w:val="26"/>
          <w:szCs w:val="26"/>
        </w:rPr>
        <w:t>/1/</w:t>
      </w:r>
      <w:r>
        <w:rPr>
          <w:rFonts w:ascii="Times New Roman" w:hAnsi="Times New Roman" w:cs="Times New Roman"/>
          <w:sz w:val="26"/>
          <w:szCs w:val="26"/>
        </w:rPr>
        <w:t>2024</w:t>
      </w:r>
    </w:p>
    <w:p w:rsidR="00E63923" w:rsidRPr="00750EF3" w:rsidP="00E63923" w14:paraId="1CEBD8B3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E63923" w:rsidRPr="00750EF3" w:rsidP="00E63923" w14:paraId="1EE51A9B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50EF3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</w:p>
    <w:p w:rsidR="00E63923" w:rsidRPr="00750EF3" w:rsidP="00E63923" w14:paraId="563A5C09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с. Грачевка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50EF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13 мая 2024</w:t>
      </w:r>
      <w:r w:rsidRPr="00750E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63923" w:rsidRPr="00750EF3" w:rsidP="00E63923" w14:paraId="17E9BA29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923" w:rsidRPr="00750EF3" w:rsidP="00E63923" w14:paraId="7C977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Мировой судья судебного участка № 1 Грачевского района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Ландина Д.О.</w:t>
      </w:r>
      <w:r w:rsidRPr="00750EF3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E63923" w:rsidRPr="00750EF3" w:rsidP="00E63923" w14:paraId="59E97863" w14:textId="6650CA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с участием: лица, привлекаемого к административной ответственности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Байталова </w:t>
      </w:r>
      <w:r>
        <w:rPr>
          <w:rFonts w:ascii="Times New Roman" w:hAnsi="Times New Roman" w:cs="Times New Roman"/>
          <w:sz w:val="26"/>
          <w:szCs w:val="26"/>
        </w:rPr>
        <w:t>В.Р.</w:t>
      </w:r>
      <w:r w:rsidRPr="00750EF3">
        <w:rPr>
          <w:rFonts w:ascii="Times New Roman" w:hAnsi="Times New Roman" w:cs="Times New Roman"/>
          <w:sz w:val="26"/>
          <w:szCs w:val="26"/>
        </w:rPr>
        <w:t>,</w:t>
      </w:r>
    </w:p>
    <w:p w:rsidR="00E63923" w:rsidRPr="00750EF3" w:rsidP="00E63923" w14:paraId="6CBC507E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           рассмотрев в помещении судебного участка № 1 Грачевского района Ставропольского края материалы дела об административном правонарушении в отношении:</w:t>
      </w:r>
    </w:p>
    <w:p w:rsidR="00E63923" w:rsidRPr="00750EF3" w:rsidP="00E63923" w14:paraId="0F68EC82" w14:textId="4A7ED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Байталов </w:t>
      </w:r>
      <w:r>
        <w:rPr>
          <w:rFonts w:ascii="Times New Roman" w:hAnsi="Times New Roman" w:cs="Times New Roman"/>
          <w:sz w:val="26"/>
          <w:szCs w:val="26"/>
        </w:rPr>
        <w:t>В.Р.</w:t>
      </w:r>
      <w:r w:rsidRPr="00750EF3">
        <w:rPr>
          <w:rFonts w:ascii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ч. 2 ст. 12.26 Кодекса РФ об административных правонарушениях, </w:t>
      </w:r>
    </w:p>
    <w:p w:rsidR="00E63923" w:rsidRPr="00750EF3" w:rsidP="00E63923" w14:paraId="4745FF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E63923" w:rsidRPr="00750EF3" w:rsidP="00E63923" w14:paraId="6357A9E2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750EF3">
        <w:rPr>
          <w:rFonts w:ascii="Times New Roman" w:hAnsi="Times New Roman" w:cs="Times New Roman"/>
          <w:b/>
          <w:bCs/>
          <w:spacing w:val="20"/>
          <w:sz w:val="26"/>
          <w:szCs w:val="26"/>
        </w:rPr>
        <w:t>УСТАНОВИЛ:</w:t>
      </w:r>
    </w:p>
    <w:p w:rsidR="00E63923" w:rsidRPr="00750EF3" w:rsidP="00E63923" w14:paraId="351D3A77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p w:rsidR="00E63923" w:rsidRPr="00750EF3" w:rsidP="00E63923" w14:paraId="3D58A845" w14:textId="0793C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750EF3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а 13 </w:t>
      </w:r>
      <w:r w:rsidRPr="00750EF3">
        <w:rPr>
          <w:rFonts w:ascii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hAnsi="Times New Roman" w:cs="Times New Roman"/>
          <w:sz w:val="26"/>
          <w:szCs w:val="26"/>
        </w:rPr>
        <w:t xml:space="preserve"> на а/д Астрахань-Элиста -Ставрополь 543 км +900 м,</w:t>
      </w: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Байталов В.Р.</w:t>
      </w:r>
      <w:r w:rsidRPr="00750EF3">
        <w:rPr>
          <w:rFonts w:ascii="Times New Roman" w:hAnsi="Times New Roman" w:cs="Times New Roman"/>
          <w:sz w:val="26"/>
          <w:szCs w:val="26"/>
        </w:rPr>
        <w:t xml:space="preserve"> не имеющий права управления транспортными средствами, управлял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марки «</w:t>
      </w:r>
      <w:r>
        <w:rPr>
          <w:rFonts w:ascii="Times New Roman" w:hAnsi="Times New Roman" w:cs="Times New Roman"/>
          <w:sz w:val="26"/>
          <w:szCs w:val="26"/>
          <w:lang w:val="en-US"/>
        </w:rPr>
        <w:t>Lada</w:t>
      </w:r>
      <w:r w:rsidRPr="004E2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Priora</w:t>
      </w:r>
      <w:r>
        <w:rPr>
          <w:rFonts w:ascii="Times New Roman" w:hAnsi="Times New Roman" w:cs="Times New Roman"/>
          <w:sz w:val="26"/>
          <w:szCs w:val="26"/>
        </w:rPr>
        <w:t>» государственный регистрационный знак</w:t>
      </w:r>
      <w:r w:rsidRPr="004E2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/126</w:t>
      </w:r>
      <w:r w:rsidRPr="00750EF3">
        <w:rPr>
          <w:rFonts w:ascii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лица, о прохождении медицинского освидетельствования на состояние опьянения, при этом такие действия не содержат уголовно наказуемого деяния.</w:t>
      </w:r>
    </w:p>
    <w:p w:rsidR="00E63923" w:rsidRPr="00750EF3" w:rsidP="00E63923" w14:paraId="0D3C2C05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Байталов В.Р., </w:t>
      </w:r>
      <w:r w:rsidRPr="00750EF3">
        <w:rPr>
          <w:rFonts w:ascii="Times New Roman" w:hAnsi="Times New Roman" w:cs="Times New Roman"/>
          <w:sz w:val="26"/>
          <w:szCs w:val="26"/>
        </w:rPr>
        <w:t xml:space="preserve">признал вину в совершении правонарушения, предусмотренного ч. 2 ст. 12.26 Кодекса Российской Федерации об административных правонарушениях, с обстоятельствами правонарушения, указанными в протоколе, согласен.  </w:t>
      </w:r>
    </w:p>
    <w:p w:rsidR="00E63923" w:rsidRPr="00750EF3" w:rsidP="00E63923" w14:paraId="58718432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Заслушав показания </w:t>
      </w:r>
      <w:r>
        <w:rPr>
          <w:rFonts w:ascii="Times New Roman" w:hAnsi="Times New Roman" w:cs="Times New Roman"/>
          <w:sz w:val="26"/>
          <w:szCs w:val="26"/>
        </w:rPr>
        <w:t>Байталова В.Р.,</w:t>
      </w:r>
      <w:r w:rsidRPr="00750EF3">
        <w:rPr>
          <w:rFonts w:ascii="Times New Roman" w:hAnsi="Times New Roman" w:cs="Times New Roman"/>
          <w:sz w:val="26"/>
          <w:szCs w:val="26"/>
        </w:rPr>
        <w:t xml:space="preserve"> изучив материалы дела об административном правонарушении, суд приходит к следующему:</w:t>
      </w:r>
    </w:p>
    <w:p w:rsidR="00E63923" w:rsidRPr="00750EF3" w:rsidP="00E63923" w14:paraId="15E95DD7" w14:textId="138DD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Байталова В.Р.,</w:t>
      </w:r>
      <w:r w:rsidRPr="00750EF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2 ст. 12.26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 протоколом об административном правонарушении 26 ВК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50EF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467487</w:t>
      </w:r>
      <w:r w:rsidRPr="00750EF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актом освидетельствования на состояние алкогольного опьянения 26 ВУ № 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от 13 мая 2024 года,  </w:t>
      </w:r>
      <w:r w:rsidRPr="00750EF3">
        <w:rPr>
          <w:rFonts w:ascii="Times New Roman" w:hAnsi="Times New Roman" w:cs="Times New Roman"/>
          <w:sz w:val="26"/>
          <w:szCs w:val="26"/>
        </w:rPr>
        <w:t xml:space="preserve"> протоколом об отстранении от управления транспортным средством 26 УУ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EF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50EF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12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, протоколом о направлении на медицинское освидетельствование на состояние опьянения 26 </w:t>
      </w:r>
      <w:r>
        <w:rPr>
          <w:rFonts w:ascii="Times New Roman" w:hAnsi="Times New Roman" w:cs="Times New Roman"/>
          <w:sz w:val="26"/>
          <w:szCs w:val="26"/>
        </w:rPr>
        <w:t>КР</w:t>
      </w:r>
      <w:r w:rsidRPr="00750EF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50EF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, протоколом о задержании транспортного средства 26 ММ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50EF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, </w:t>
      </w:r>
      <w:r w:rsidRPr="00750EF3">
        <w:rPr>
          <w:rFonts w:ascii="Times New Roman" w:hAnsi="Times New Roman" w:cs="Times New Roman"/>
          <w:noProof/>
          <w:sz w:val="26"/>
          <w:szCs w:val="26"/>
        </w:rPr>
        <w:t>видеозаписью</w:t>
      </w:r>
      <w:r w:rsidRPr="00750EF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63923" w:rsidRPr="00750EF3" w:rsidP="00E63923" w14:paraId="34C1B542" w14:textId="0E29577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26 ВК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50EF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, следует, что </w:t>
      </w:r>
      <w:r>
        <w:rPr>
          <w:rFonts w:ascii="Times New Roman" w:hAnsi="Times New Roman" w:cs="Times New Roman"/>
          <w:sz w:val="26"/>
          <w:szCs w:val="26"/>
        </w:rPr>
        <w:t>13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750EF3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а 13 </w:t>
      </w:r>
      <w:r w:rsidRPr="00750EF3">
        <w:rPr>
          <w:rFonts w:ascii="Times New Roman" w:hAnsi="Times New Roman" w:cs="Times New Roman"/>
          <w:sz w:val="26"/>
          <w:szCs w:val="26"/>
        </w:rPr>
        <w:t>минут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а/д Астрахань-Элиста -Ставрополь 543 км +900 м,</w:t>
      </w:r>
      <w:r w:rsidRPr="00750E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Байталов В.Р.,</w:t>
      </w:r>
      <w:r w:rsidRPr="00750EF3">
        <w:rPr>
          <w:rFonts w:ascii="Times New Roman" w:hAnsi="Times New Roman" w:cs="Times New Roman"/>
          <w:sz w:val="26"/>
          <w:szCs w:val="26"/>
        </w:rPr>
        <w:t xml:space="preserve"> не имеющий права управления транспортными средствами, управлял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марки «</w:t>
      </w:r>
      <w:r>
        <w:rPr>
          <w:rFonts w:ascii="Times New Roman" w:hAnsi="Times New Roman" w:cs="Times New Roman"/>
          <w:sz w:val="26"/>
          <w:szCs w:val="26"/>
          <w:lang w:val="en-US"/>
        </w:rPr>
        <w:t>Lada</w:t>
      </w:r>
      <w:r w:rsidRPr="004E2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Priora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2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/126</w:t>
      </w:r>
      <w:r w:rsidRPr="00750EF3">
        <w:rPr>
          <w:rFonts w:ascii="Times New Roman" w:hAnsi="Times New Roman" w:cs="Times New Roman"/>
          <w:sz w:val="26"/>
          <w:szCs w:val="26"/>
        </w:rPr>
        <w:t xml:space="preserve">, не выполнил законное требование уполномоченного должностного лица, о прохождении медицинского освидетельствования на состояние опьянения, при этом такие действия не содержат уголовно наказуемого деяния.   </w:t>
      </w:r>
    </w:p>
    <w:p w:rsidR="00E63923" w:rsidP="00E63923" w14:paraId="065368A4" w14:textId="7070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Как следует из протокола об отстранении от управления транспортным средством 26 УУ 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50EF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12 мая 2024 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, данная мера обеспечения производства по делу об административном правонарушении была применена к </w:t>
      </w:r>
      <w:r>
        <w:rPr>
          <w:rFonts w:ascii="Times New Roman" w:hAnsi="Times New Roman" w:cs="Times New Roman"/>
          <w:sz w:val="26"/>
          <w:szCs w:val="26"/>
        </w:rPr>
        <w:t>Байталову В.Р.,</w:t>
      </w:r>
      <w:r w:rsidRPr="00750EF3">
        <w:rPr>
          <w:rFonts w:ascii="Times New Roman" w:hAnsi="Times New Roman" w:cs="Times New Roman"/>
          <w:sz w:val="26"/>
          <w:szCs w:val="26"/>
        </w:rPr>
        <w:t xml:space="preserve"> в связи с тем, что он, имея признаки опьянения, управлял транспортным средством.  </w:t>
      </w:r>
    </w:p>
    <w:p w:rsidR="00E63923" w:rsidRPr="00D01429" w:rsidP="00E63923" w14:paraId="48E20FE1" w14:textId="20E0811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Согласно а</w:t>
      </w:r>
      <w:r w:rsidRPr="00D01429">
        <w:rPr>
          <w:rFonts w:ascii="Times New Roman" w:hAnsi="Times New Roman" w:cs="Times New Roman"/>
          <w:sz w:val="26"/>
          <w:szCs w:val="26"/>
        </w:rPr>
        <w:t>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01429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26 ВУ №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D01429">
        <w:rPr>
          <w:rFonts w:ascii="Times New Roman" w:hAnsi="Times New Roman" w:cs="Times New Roman"/>
          <w:sz w:val="26"/>
          <w:szCs w:val="26"/>
        </w:rPr>
        <w:t xml:space="preserve"> от 13.05.2024 с бумажным носителем,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429">
        <w:rPr>
          <w:rFonts w:ascii="Times New Roman" w:hAnsi="Times New Roman" w:cs="Times New Roman"/>
          <w:sz w:val="26"/>
          <w:szCs w:val="26"/>
        </w:rPr>
        <w:t>у Байталова В.Р. установлено состояние опьянения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3923" w:rsidRPr="00D01429" w:rsidP="00E63923" w14:paraId="2387FC56" w14:textId="57956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Согласно п</w:t>
      </w:r>
      <w:r w:rsidRPr="00D01429">
        <w:rPr>
          <w:rFonts w:ascii="Times New Roman" w:hAnsi="Times New Roman"/>
          <w:sz w:val="26"/>
          <w:szCs w:val="26"/>
        </w:rPr>
        <w:t>ротокол</w:t>
      </w:r>
      <w:r>
        <w:rPr>
          <w:rFonts w:ascii="Times New Roman" w:hAnsi="Times New Roman"/>
          <w:sz w:val="26"/>
          <w:szCs w:val="26"/>
        </w:rPr>
        <w:t>а</w:t>
      </w:r>
      <w:r w:rsidRPr="00D01429">
        <w:rPr>
          <w:rFonts w:ascii="Times New Roman" w:hAnsi="Times New Roman"/>
          <w:sz w:val="26"/>
          <w:szCs w:val="26"/>
        </w:rPr>
        <w:t xml:space="preserve"> о направлении на медицинское освидетельствование на состояние опьянения серии 26 КР № </w:t>
      </w:r>
      <w:r>
        <w:rPr>
          <w:rFonts w:ascii="Times New Roman" w:hAnsi="Times New Roman"/>
          <w:sz w:val="26"/>
          <w:szCs w:val="26"/>
        </w:rPr>
        <w:t>…</w:t>
      </w:r>
      <w:r w:rsidRPr="00D01429">
        <w:rPr>
          <w:rFonts w:ascii="Times New Roman" w:hAnsi="Times New Roman"/>
          <w:sz w:val="26"/>
          <w:szCs w:val="26"/>
        </w:rPr>
        <w:t xml:space="preserve"> от 13.05.2024 года,  основанием для направления на медицинское освидетельствование, является несогласие </w:t>
      </w:r>
      <w:r w:rsidRPr="00D01429">
        <w:rPr>
          <w:rFonts w:ascii="Times New Roman" w:hAnsi="Times New Roman" w:cs="Times New Roman"/>
          <w:sz w:val="26"/>
          <w:szCs w:val="26"/>
        </w:rPr>
        <w:t>Байталова В.Р.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429">
        <w:rPr>
          <w:rFonts w:ascii="Times New Roman" w:hAnsi="Times New Roman"/>
          <w:sz w:val="26"/>
          <w:szCs w:val="26"/>
        </w:rPr>
        <w:t xml:space="preserve">с результатами освидетельствования на состояние опьянения. Пройти медицинское освидетельствование Байталов В.Р., отказался. </w:t>
      </w:r>
    </w:p>
    <w:p w:rsidR="00E63923" w:rsidRPr="00D01429" w:rsidP="00E63923" w14:paraId="32E841A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429">
        <w:rPr>
          <w:rFonts w:ascii="Times New Roman" w:hAnsi="Times New Roman" w:cs="Times New Roman"/>
          <w:sz w:val="26"/>
          <w:szCs w:val="26"/>
        </w:rPr>
        <w:t>Как усматривается из материалов дела, все процессуальные действия осуществлены с применением видеофиксации происходящего.</w:t>
      </w:r>
    </w:p>
    <w:p w:rsidR="00E63923" w:rsidRPr="00D01429" w:rsidP="00E63923" w14:paraId="132BE91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01429">
        <w:rPr>
          <w:rFonts w:ascii="Times New Roman" w:hAnsi="Times New Roman" w:cs="Times New Roman"/>
          <w:noProof/>
          <w:sz w:val="26"/>
          <w:szCs w:val="26"/>
        </w:rPr>
        <w:t>А так же материалы дела содержат</w:t>
      </w:r>
      <w:r>
        <w:rPr>
          <w:rFonts w:ascii="Times New Roman" w:hAnsi="Times New Roman" w:cs="Times New Roman"/>
          <w:noProof/>
          <w:sz w:val="26"/>
          <w:szCs w:val="26"/>
        </w:rPr>
        <w:t>:</w:t>
      </w:r>
      <w:r w:rsidRPr="00D01429">
        <w:rPr>
          <w:rFonts w:ascii="Times New Roman" w:hAnsi="Times New Roman" w:cs="Times New Roman"/>
          <w:noProof/>
          <w:sz w:val="26"/>
          <w:szCs w:val="26"/>
        </w:rPr>
        <w:t xml:space="preserve"> сведения о административн</w:t>
      </w:r>
      <w:r>
        <w:rPr>
          <w:rFonts w:ascii="Times New Roman" w:hAnsi="Times New Roman" w:cs="Times New Roman"/>
          <w:noProof/>
          <w:sz w:val="26"/>
          <w:szCs w:val="26"/>
        </w:rPr>
        <w:t>ы</w:t>
      </w:r>
      <w:r w:rsidRPr="00D01429">
        <w:rPr>
          <w:rFonts w:ascii="Times New Roman" w:hAnsi="Times New Roman" w:cs="Times New Roman"/>
          <w:noProof/>
          <w:sz w:val="26"/>
          <w:szCs w:val="26"/>
        </w:rPr>
        <w:t>х правонарушений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Байталова В.Р.</w:t>
      </w:r>
    </w:p>
    <w:p w:rsidR="00E63923" w:rsidRPr="00750EF3" w:rsidP="00E63923" w14:paraId="169A7C30" w14:textId="77777777">
      <w:pPr>
        <w:pStyle w:val="ConsPlusNormal"/>
        <w:ind w:firstLine="709"/>
        <w:jc w:val="both"/>
        <w:rPr>
          <w:sz w:val="26"/>
          <w:szCs w:val="26"/>
        </w:rPr>
      </w:pPr>
      <w:r w:rsidRPr="00750EF3">
        <w:rPr>
          <w:sz w:val="26"/>
          <w:szCs w:val="26"/>
        </w:rPr>
        <w:t xml:space="preserve">В действиях </w:t>
      </w:r>
      <w:r>
        <w:rPr>
          <w:sz w:val="26"/>
          <w:szCs w:val="26"/>
        </w:rPr>
        <w:t xml:space="preserve">Байталова В.Р., </w:t>
      </w:r>
      <w:r w:rsidRPr="00750EF3">
        <w:rPr>
          <w:sz w:val="26"/>
          <w:szCs w:val="26"/>
        </w:rPr>
        <w:t xml:space="preserve">имеется состав правонарушения, предусмотренного ч. 2 ст. 12.26 Кодекса РФ об административных правонарушениях - невыполнение водителем,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E63923" w:rsidRPr="00750EF3" w:rsidP="00E63923" w14:paraId="3F9B0CF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</w:t>
      </w:r>
      <w:r w:rsidRPr="00750E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50EF3">
        <w:rPr>
          <w:rFonts w:ascii="Times New Roman" w:hAnsi="Times New Roman" w:cs="Times New Roman"/>
          <w:sz w:val="26"/>
          <w:szCs w:val="26"/>
        </w:rPr>
        <w:t xml:space="preserve">отношения в области дорожного движения, личность </w:t>
      </w:r>
      <w:r>
        <w:rPr>
          <w:rFonts w:ascii="Times New Roman" w:hAnsi="Times New Roman" w:cs="Times New Roman"/>
          <w:sz w:val="26"/>
          <w:szCs w:val="26"/>
        </w:rPr>
        <w:t>Байталова В.Р.</w:t>
      </w:r>
    </w:p>
    <w:p w:rsidR="00E63923" w:rsidRPr="00D9058A" w:rsidP="00E63923" w14:paraId="3A4C225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EF3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Байталова В.Р.,</w:t>
      </w:r>
      <w:r w:rsidRPr="00750EF3">
        <w:rPr>
          <w:rFonts w:ascii="Times New Roman" w:hAnsi="Times New Roman" w:cs="Times New Roman"/>
          <w:sz w:val="26"/>
          <w:szCs w:val="26"/>
        </w:rPr>
        <w:t xml:space="preserve"> предусмотренным п.1 ч.1 ст.4.2 Кодекса Российской Федерации об административных правонарушениях, суд считает признание им своей вины, его раскаяние </w:t>
      </w:r>
      <w:r w:rsidRPr="00D9058A">
        <w:rPr>
          <w:rFonts w:ascii="Times New Roman" w:hAnsi="Times New Roman" w:cs="Times New Roman"/>
          <w:sz w:val="26"/>
          <w:szCs w:val="26"/>
        </w:rPr>
        <w:t xml:space="preserve">в совершенном правонарушении. </w:t>
      </w:r>
    </w:p>
    <w:p w:rsidR="00E63923" w:rsidRPr="00D9058A" w:rsidP="00E63923" w14:paraId="15CD29B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9058A">
        <w:rPr>
          <w:rFonts w:ascii="Times New Roman" w:hAnsi="Times New Roman" w:cs="Times New Roman"/>
          <w:sz w:val="26"/>
          <w:szCs w:val="26"/>
        </w:rPr>
        <w:t>бстоятельств, 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9058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 xml:space="preserve">Байталова В.Р., </w:t>
      </w:r>
      <w:r w:rsidRPr="00D9058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9058A">
        <w:rPr>
          <w:rFonts w:ascii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rFonts w:ascii="Times New Roman" w:hAnsi="Times New Roman" w:cs="Times New Roman"/>
          <w:sz w:val="26"/>
          <w:szCs w:val="26"/>
        </w:rPr>
        <w:t>ом не установлено</w:t>
      </w:r>
      <w:r w:rsidRPr="00D9058A">
        <w:rPr>
          <w:rFonts w:ascii="Times New Roman" w:hAnsi="Times New Roman" w:cs="Times New Roman"/>
          <w:sz w:val="26"/>
          <w:szCs w:val="26"/>
        </w:rPr>
        <w:t>.</w:t>
      </w:r>
    </w:p>
    <w:p w:rsidR="00E63923" w:rsidRPr="00750EF3" w:rsidP="00E63923" w14:paraId="7AC5EC00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D9058A">
        <w:rPr>
          <w:sz w:val="26"/>
          <w:szCs w:val="26"/>
        </w:rPr>
        <w:t xml:space="preserve"> Согласно ч. 2 ст. 3.9 Кодекса Российской Федерации об административных правонарушениях административный</w:t>
      </w:r>
      <w:r w:rsidRPr="00750EF3">
        <w:rPr>
          <w:sz w:val="26"/>
          <w:szCs w:val="26"/>
        </w:rPr>
        <w:t xml:space="preserve"> арест не применяется  к беременным   женщинам, женщинам имеющих детей в возрасте  до 14 лет,  лицам,  не достигшим  18 лет,  инвалидам 1  и 2  группы,  военнослужащим,  гражданам,  призванным на военные сборы, а также имеющим специальные звания  сотрудникам  органов  внутренних дел, органов и учреждений уголовно-исполнительной системы, Государственной противопожарной  службы, органов по контролю  за оборотом наркотических средств, таможенных органов.</w:t>
      </w:r>
    </w:p>
    <w:p w:rsidR="00E63923" w:rsidRPr="00750EF3" w:rsidP="00E63923" w14:paraId="15FBC7BF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750EF3">
        <w:rPr>
          <w:sz w:val="26"/>
          <w:szCs w:val="26"/>
        </w:rPr>
        <w:t xml:space="preserve">К категории лиц, в отношении которых в соответствии с ч. 2 ст. 3.9 Кодекса Российской Федерации об административных правонарушениях не может применяться административный арест, </w:t>
      </w:r>
      <w:r>
        <w:rPr>
          <w:sz w:val="26"/>
          <w:szCs w:val="26"/>
        </w:rPr>
        <w:t>Байталов В.Р.,</w:t>
      </w:r>
      <w:r w:rsidRPr="00750EF3">
        <w:rPr>
          <w:sz w:val="26"/>
          <w:szCs w:val="26"/>
        </w:rPr>
        <w:t xml:space="preserve"> не относится, в связи с чем, суд считает необходимым назначить ему наказание в виде административного ареста.</w:t>
      </w:r>
    </w:p>
    <w:p w:rsidR="00E63923" w:rsidRPr="00750EF3" w:rsidP="00E63923" w14:paraId="772A94B8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750EF3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 xml:space="preserve">Байталова В.Р., </w:t>
      </w:r>
      <w:r w:rsidRPr="00750EF3">
        <w:rPr>
          <w:sz w:val="26"/>
          <w:szCs w:val="26"/>
        </w:rPr>
        <w:t xml:space="preserve"> от административной ответственности судом не установлено. Медицинских документов о невозможности отбытия </w:t>
      </w:r>
      <w:r>
        <w:rPr>
          <w:sz w:val="26"/>
          <w:szCs w:val="26"/>
        </w:rPr>
        <w:t>Байталовым В.Р.,</w:t>
      </w:r>
      <w:r w:rsidRPr="00750EF3">
        <w:rPr>
          <w:sz w:val="26"/>
          <w:szCs w:val="26"/>
        </w:rPr>
        <w:t xml:space="preserve"> административного ареста суду не предоставлено.</w:t>
      </w:r>
    </w:p>
    <w:p w:rsidR="00E63923" w:rsidRPr="00750EF3" w:rsidP="00E63923" w14:paraId="379848B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Руководствуясь ст. ст. 3.9, 4.1-4.3, ч.2 ст. 23.1, ст.ст. 29.9, 29.10 Кодекса Российской Федерации об административных правонарушениях, мировой судья</w:t>
      </w:r>
    </w:p>
    <w:p w:rsidR="00E63923" w:rsidRPr="00750EF3" w:rsidP="00E63923" w14:paraId="682B31BB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923" w:rsidRPr="00750EF3" w:rsidP="00E63923" w14:paraId="5C1FC02D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>ПОСТАНОВИЛ:</w:t>
      </w:r>
    </w:p>
    <w:p w:rsidR="00E63923" w:rsidRPr="00750EF3" w:rsidP="00E63923" w14:paraId="491C781B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923" w:rsidRPr="00750EF3" w:rsidP="00E63923" w14:paraId="64388404" w14:textId="6D6A9087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Байталова </w:t>
      </w:r>
      <w:r>
        <w:rPr>
          <w:rFonts w:ascii="Times New Roman" w:hAnsi="Times New Roman" w:cs="Times New Roman"/>
          <w:sz w:val="26"/>
          <w:szCs w:val="26"/>
        </w:rPr>
        <w:t>В.Р.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50EF3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наказание в виде административного ареста сроком на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50EF3">
        <w:rPr>
          <w:rFonts w:ascii="Times New Roman" w:hAnsi="Times New Roman" w:cs="Times New Roman"/>
          <w:sz w:val="26"/>
          <w:szCs w:val="26"/>
        </w:rPr>
        <w:t xml:space="preserve"> (д</w:t>
      </w:r>
      <w:r>
        <w:rPr>
          <w:rFonts w:ascii="Times New Roman" w:hAnsi="Times New Roman" w:cs="Times New Roman"/>
          <w:sz w:val="26"/>
          <w:szCs w:val="26"/>
        </w:rPr>
        <w:t>есять</w:t>
      </w:r>
      <w:r w:rsidRPr="00750EF3">
        <w:rPr>
          <w:rFonts w:ascii="Times New Roman" w:hAnsi="Times New Roman" w:cs="Times New Roman"/>
          <w:sz w:val="26"/>
          <w:szCs w:val="26"/>
        </w:rPr>
        <w:t>) суток.</w:t>
      </w:r>
    </w:p>
    <w:p w:rsidR="00E63923" w:rsidRPr="00750EF3" w:rsidP="00E63923" w14:paraId="672D6FFB" w14:textId="77777777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Срок </w:t>
      </w:r>
      <w:r w:rsidRPr="00750EF3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01 </w:t>
      </w:r>
      <w:r w:rsidRPr="00750EF3"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46 </w:t>
      </w:r>
      <w:r w:rsidRPr="00750EF3">
        <w:rPr>
          <w:rFonts w:ascii="Times New Roman" w:eastAsia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 мая 2024 </w:t>
      </w:r>
      <w:r w:rsidRPr="00750EF3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750EF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63923" w:rsidRPr="00750EF3" w:rsidP="00E63923" w14:paraId="552DEAEA" w14:textId="777777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         Постановление может быть обжаловано в течение 10 суток со дня вручения или получения копии постановления в Грачевский районный суд Ставропольского края через мирового судью судебного участка № 1 Грачевского района Ставропольского края.</w:t>
      </w:r>
    </w:p>
    <w:p w:rsidR="00E63923" w:rsidRPr="00750EF3" w:rsidP="00E63923" w14:paraId="5D9A0113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923" w:rsidRPr="00750EF3" w:rsidP="00E63923" w14:paraId="78282F95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EF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Д.О. Ландина</w:t>
      </w:r>
    </w:p>
    <w:p w:rsidR="00E63923" w:rsidP="00E63923" w14:paraId="38B666BC" w14:textId="77777777"/>
    <w:p w:rsidR="009623B5" w14:paraId="2A43AAC0" w14:textId="77777777"/>
    <w:sectPr w:rsidSect="00BA565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E9"/>
    <w:rsid w:val="004E2D42"/>
    <w:rsid w:val="00750EF3"/>
    <w:rsid w:val="009623B5"/>
    <w:rsid w:val="00AB6DE4"/>
    <w:rsid w:val="00D01429"/>
    <w:rsid w:val="00D9058A"/>
    <w:rsid w:val="00E63923"/>
    <w:rsid w:val="00FA1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C152A9-EB6A-4A02-A2B9-6C88215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2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E639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6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3923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12"/>
      <w:szCs w:val="12"/>
      <w:lang w:eastAsia="ru-RU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E63923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E63923"/>
    <w:pPr>
      <w:spacing w:after="0" w:line="240" w:lineRule="auto"/>
      <w:jc w:val="center"/>
    </w:pPr>
    <w:rPr>
      <w:rFonts w:eastAsiaTheme="minorHAnsi" w:cs="Times New Roman"/>
      <w:b/>
      <w:bCs/>
      <w:sz w:val="24"/>
      <w:szCs w:val="24"/>
      <w:lang w:eastAsia="en-US"/>
    </w:rPr>
  </w:style>
  <w:style w:type="character" w:customStyle="1" w:styleId="1">
    <w:name w:val="Заголовок Знак1"/>
    <w:basedOn w:val="DefaultParagraphFont"/>
    <w:uiPriority w:val="10"/>
    <w:rsid w:val="00E6392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