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033" w:rsidRPr="00DD2033" w:rsidP="00DD2033" w14:paraId="4C622F88" w14:textId="77777777">
      <w:pPr>
        <w:rPr>
          <w:rFonts w:ascii="Times New Roman" w:hAnsi="Times New Roman" w:cs="Times New Roman"/>
          <w:sz w:val="28"/>
          <w:szCs w:val="28"/>
        </w:rPr>
      </w:pPr>
    </w:p>
    <w:p w:rsidR="00DD2033" w:rsidRPr="00DD2033" w:rsidP="00A95BBC" w14:paraId="6DC66086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033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DD2033" w:rsidRPr="00DD2033" w:rsidP="00DD2033" w14:paraId="256A6CD0" w14:textId="2A908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мая</w:t>
      </w:r>
      <w:r w:rsidRPr="00DD2033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D2033">
        <w:rPr>
          <w:rFonts w:ascii="Times New Roman" w:hAnsi="Times New Roman" w:cs="Times New Roman"/>
          <w:sz w:val="28"/>
          <w:szCs w:val="28"/>
        </w:rPr>
        <w:t xml:space="preserve">    г. </w:t>
      </w:r>
      <w:r>
        <w:rPr>
          <w:rFonts w:ascii="Times New Roman" w:hAnsi="Times New Roman" w:cs="Times New Roman"/>
          <w:sz w:val="28"/>
          <w:szCs w:val="28"/>
        </w:rPr>
        <w:t>Ипатово</w:t>
      </w:r>
    </w:p>
    <w:p w:rsidR="00DD2033" w:rsidP="00A95BBC" w14:paraId="7EDD2C1E" w14:textId="7856D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03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A95BBC">
        <w:rPr>
          <w:rFonts w:ascii="Times New Roman" w:hAnsi="Times New Roman" w:cs="Times New Roman"/>
          <w:sz w:val="28"/>
          <w:szCs w:val="28"/>
        </w:rPr>
        <w:t>2</w:t>
      </w:r>
      <w:r w:rsidRPr="00DD2033">
        <w:rPr>
          <w:rFonts w:ascii="Times New Roman" w:hAnsi="Times New Roman" w:cs="Times New Roman"/>
          <w:sz w:val="28"/>
          <w:szCs w:val="28"/>
        </w:rPr>
        <w:t xml:space="preserve"> </w:t>
      </w:r>
      <w:r w:rsidR="00A95BBC">
        <w:rPr>
          <w:rFonts w:ascii="Times New Roman" w:hAnsi="Times New Roman" w:cs="Times New Roman"/>
          <w:sz w:val="28"/>
          <w:szCs w:val="28"/>
        </w:rPr>
        <w:t>Ипатовского района</w:t>
      </w:r>
      <w:r w:rsidRPr="00DD2033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A95BBC">
        <w:rPr>
          <w:rFonts w:ascii="Times New Roman" w:hAnsi="Times New Roman" w:cs="Times New Roman"/>
          <w:sz w:val="28"/>
          <w:szCs w:val="28"/>
        </w:rPr>
        <w:t>Швачко И.Н</w:t>
      </w:r>
      <w:r w:rsidRPr="00DD2033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3E7C2C" w:rsidP="00A95BBC" w14:paraId="27F9D37B" w14:textId="0DB6F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033">
        <w:rPr>
          <w:rFonts w:ascii="Times New Roman" w:hAnsi="Times New Roman" w:cs="Times New Roman"/>
          <w:sz w:val="28"/>
          <w:szCs w:val="28"/>
        </w:rPr>
        <w:t xml:space="preserve">рассмотрев в помещении судебного участка № </w:t>
      </w:r>
      <w:r w:rsidR="00A95BBC">
        <w:rPr>
          <w:rFonts w:ascii="Times New Roman" w:hAnsi="Times New Roman" w:cs="Times New Roman"/>
          <w:sz w:val="28"/>
          <w:szCs w:val="28"/>
        </w:rPr>
        <w:t>2</w:t>
      </w:r>
      <w:r w:rsidRPr="00DD2033">
        <w:rPr>
          <w:rFonts w:ascii="Times New Roman" w:hAnsi="Times New Roman" w:cs="Times New Roman"/>
          <w:sz w:val="28"/>
          <w:szCs w:val="28"/>
        </w:rPr>
        <w:t xml:space="preserve"> </w:t>
      </w:r>
      <w:r w:rsidR="00A95BBC">
        <w:rPr>
          <w:rFonts w:ascii="Times New Roman" w:hAnsi="Times New Roman" w:cs="Times New Roman"/>
          <w:sz w:val="28"/>
          <w:szCs w:val="28"/>
        </w:rPr>
        <w:t>Ипатовского района Ставропольского края</w:t>
      </w:r>
      <w:r w:rsidRPr="00DD2033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</w:t>
      </w:r>
      <w:r w:rsidR="00A95BBC">
        <w:rPr>
          <w:rFonts w:ascii="Times New Roman" w:hAnsi="Times New Roman" w:cs="Times New Roman"/>
          <w:sz w:val="28"/>
          <w:szCs w:val="28"/>
        </w:rPr>
        <w:t xml:space="preserve">Ипатовский район, </w:t>
      </w:r>
      <w:r w:rsidRPr="00DD2033">
        <w:rPr>
          <w:rFonts w:ascii="Times New Roman" w:hAnsi="Times New Roman" w:cs="Times New Roman"/>
          <w:sz w:val="28"/>
          <w:szCs w:val="28"/>
        </w:rPr>
        <w:t xml:space="preserve">г. </w:t>
      </w:r>
      <w:r w:rsidR="00A95BBC">
        <w:rPr>
          <w:rFonts w:ascii="Times New Roman" w:hAnsi="Times New Roman" w:cs="Times New Roman"/>
          <w:sz w:val="28"/>
          <w:szCs w:val="28"/>
        </w:rPr>
        <w:t>Ипатово</w:t>
      </w:r>
      <w:r w:rsidRPr="00DD2033">
        <w:rPr>
          <w:rFonts w:ascii="Times New Roman" w:hAnsi="Times New Roman" w:cs="Times New Roman"/>
          <w:sz w:val="28"/>
          <w:szCs w:val="28"/>
        </w:rPr>
        <w:t xml:space="preserve">, ул. </w:t>
      </w:r>
      <w:r w:rsidR="00A95BBC">
        <w:rPr>
          <w:rFonts w:ascii="Times New Roman" w:hAnsi="Times New Roman" w:cs="Times New Roman"/>
          <w:sz w:val="28"/>
          <w:szCs w:val="28"/>
        </w:rPr>
        <w:t>Гагарина, д. 67А</w:t>
      </w:r>
      <w:r w:rsidRPr="00DD2033">
        <w:rPr>
          <w:rFonts w:ascii="Times New Roman" w:hAnsi="Times New Roman" w:cs="Times New Roman"/>
          <w:sz w:val="28"/>
          <w:szCs w:val="28"/>
        </w:rPr>
        <w:t>, дело об административном правонарушении в отношении должностного лица</w:t>
      </w:r>
      <w:r w:rsidR="003458E0">
        <w:rPr>
          <w:rFonts w:ascii="Times New Roman" w:hAnsi="Times New Roman" w:cs="Times New Roman"/>
          <w:sz w:val="28"/>
          <w:szCs w:val="28"/>
        </w:rPr>
        <w:t xml:space="preserve"> – </w:t>
      </w:r>
      <w:r w:rsidRPr="00A95BBC" w:rsidR="00A95BBC">
        <w:rPr>
          <w:rFonts w:ascii="Times New Roman" w:hAnsi="Times New Roman" w:cs="Times New Roman"/>
          <w:sz w:val="28"/>
          <w:szCs w:val="28"/>
        </w:rPr>
        <w:t>Денщик С</w:t>
      </w:r>
      <w:r w:rsidR="00922A59">
        <w:rPr>
          <w:rFonts w:ascii="Times New Roman" w:hAnsi="Times New Roman" w:cs="Times New Roman"/>
          <w:sz w:val="28"/>
          <w:szCs w:val="28"/>
        </w:rPr>
        <w:t>.</w:t>
      </w:r>
      <w:r w:rsidRPr="00A95BBC" w:rsidR="00A95BBC">
        <w:rPr>
          <w:rFonts w:ascii="Times New Roman" w:hAnsi="Times New Roman" w:cs="Times New Roman"/>
          <w:sz w:val="28"/>
          <w:szCs w:val="28"/>
        </w:rPr>
        <w:t>Н</w:t>
      </w:r>
      <w:r w:rsidR="00922A59">
        <w:rPr>
          <w:rFonts w:ascii="Times New Roman" w:hAnsi="Times New Roman" w:cs="Times New Roman"/>
          <w:sz w:val="28"/>
          <w:szCs w:val="28"/>
        </w:rPr>
        <w:t>.</w:t>
      </w:r>
      <w:r w:rsidRPr="00A95BBC" w:rsidR="00A95B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2033" w:rsidRPr="00DD2033" w:rsidP="00A95BBC" w14:paraId="3ED9C0C5" w14:textId="7DAE6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033">
        <w:rPr>
          <w:rFonts w:ascii="Times New Roman" w:hAnsi="Times New Roman" w:cs="Times New Roman"/>
          <w:sz w:val="28"/>
          <w:szCs w:val="28"/>
        </w:rPr>
        <w:t>привлекаемо</w:t>
      </w:r>
      <w:r w:rsidR="00A95BBC">
        <w:rPr>
          <w:rFonts w:ascii="Times New Roman" w:hAnsi="Times New Roman" w:cs="Times New Roman"/>
          <w:sz w:val="28"/>
          <w:szCs w:val="28"/>
        </w:rPr>
        <w:t>й</w:t>
      </w:r>
      <w:r w:rsidRPr="00DD2033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1 статьи 20.7 Кодекса Российской Федерации об административных правонарушениях,</w:t>
      </w:r>
    </w:p>
    <w:p w:rsidR="00DD2033" w:rsidRPr="00DD2033" w:rsidP="00A95BBC" w14:paraId="42C50BC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033" w:rsidRPr="00DD2033" w:rsidP="00A95BBC" w14:paraId="65519E2D" w14:textId="58F1F322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033">
        <w:rPr>
          <w:rFonts w:ascii="Times New Roman" w:hAnsi="Times New Roman" w:cs="Times New Roman"/>
          <w:sz w:val="28"/>
          <w:szCs w:val="28"/>
        </w:rPr>
        <w:t>установил:</w:t>
      </w:r>
    </w:p>
    <w:p w:rsidR="00DD2033" w:rsidP="00A95BBC" w14:paraId="072E0383" w14:textId="7DE4F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05.04.2024</w:t>
      </w:r>
      <w:r w:rsidRPr="00DD2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12 часов 07 минут в ходе</w:t>
      </w:r>
      <w:r w:rsidRPr="00DD2033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DD2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внеп</w:t>
      </w:r>
      <w:r w:rsidRPr="00DD2033">
        <w:rPr>
          <w:rFonts w:ascii="Times New Roman" w:hAnsi="Times New Roman" w:cs="Times New Roman"/>
          <w:sz w:val="28"/>
          <w:szCs w:val="28"/>
        </w:rPr>
        <w:t>ланов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D2033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297008">
        <w:rPr>
          <w:rFonts w:ascii="Times New Roman" w:hAnsi="Times New Roman" w:cs="Times New Roman"/>
          <w:sz w:val="28"/>
          <w:szCs w:val="28"/>
        </w:rPr>
        <w:t>ой</w:t>
      </w:r>
      <w:r w:rsidRPr="00DD2033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297008">
        <w:rPr>
          <w:rFonts w:ascii="Times New Roman" w:hAnsi="Times New Roman" w:cs="Times New Roman"/>
          <w:sz w:val="28"/>
          <w:szCs w:val="28"/>
        </w:rPr>
        <w:t>и</w:t>
      </w:r>
      <w:r w:rsidRPr="00DD2033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ГКОУ </w:t>
      </w:r>
      <w:r w:rsidRPr="003E7C2C">
        <w:rPr>
          <w:rFonts w:ascii="Times New Roman" w:hAnsi="Times New Roman" w:cs="Times New Roman"/>
          <w:sz w:val="28"/>
          <w:szCs w:val="28"/>
        </w:rPr>
        <w:t>«С</w:t>
      </w:r>
      <w:r w:rsidR="00922A59">
        <w:rPr>
          <w:rFonts w:ascii="Times New Roman" w:hAnsi="Times New Roman" w:cs="Times New Roman"/>
          <w:sz w:val="28"/>
          <w:szCs w:val="28"/>
        </w:rPr>
        <w:t>.</w:t>
      </w:r>
      <w:r w:rsidRPr="003E7C2C">
        <w:rPr>
          <w:rFonts w:ascii="Times New Roman" w:hAnsi="Times New Roman" w:cs="Times New Roman"/>
          <w:sz w:val="28"/>
          <w:szCs w:val="28"/>
        </w:rPr>
        <w:t>»</w:t>
      </w:r>
      <w:r w:rsidRPr="00DD2033">
        <w:rPr>
          <w:rFonts w:ascii="Times New Roman" w:hAnsi="Times New Roman" w:cs="Times New Roman"/>
          <w:sz w:val="28"/>
          <w:szCs w:val="28"/>
        </w:rPr>
        <w:t>, расположенного по адресу: С</w:t>
      </w:r>
      <w:r w:rsidR="00922A59">
        <w:rPr>
          <w:rFonts w:ascii="Times New Roman" w:hAnsi="Times New Roman" w:cs="Times New Roman"/>
          <w:sz w:val="28"/>
          <w:szCs w:val="28"/>
        </w:rPr>
        <w:t>.</w:t>
      </w:r>
      <w:r w:rsidRPr="00DD2033">
        <w:rPr>
          <w:rFonts w:ascii="Times New Roman" w:hAnsi="Times New Roman" w:cs="Times New Roman"/>
          <w:sz w:val="28"/>
          <w:szCs w:val="28"/>
        </w:rPr>
        <w:t xml:space="preserve"> край,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22A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район, п. М</w:t>
      </w:r>
      <w:r w:rsidR="00922A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922A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ул. Ц</w:t>
      </w:r>
      <w:r w:rsidR="00922A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922A59">
        <w:rPr>
          <w:rFonts w:ascii="Times New Roman" w:hAnsi="Times New Roman" w:cs="Times New Roman"/>
          <w:sz w:val="28"/>
          <w:szCs w:val="28"/>
        </w:rPr>
        <w:t>*</w:t>
      </w:r>
      <w:r w:rsidRPr="00DD20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Pr="00DD2033">
        <w:rPr>
          <w:rFonts w:ascii="Times New Roman" w:hAnsi="Times New Roman" w:cs="Times New Roman"/>
          <w:sz w:val="28"/>
          <w:szCs w:val="28"/>
        </w:rPr>
        <w:t xml:space="preserve"> факт невыполнения должностным лицом – </w:t>
      </w:r>
      <w:r>
        <w:rPr>
          <w:rFonts w:ascii="Times New Roman" w:hAnsi="Times New Roman" w:cs="Times New Roman"/>
          <w:sz w:val="28"/>
          <w:szCs w:val="28"/>
        </w:rPr>
        <w:t>директором Денщик С.Н.</w:t>
      </w:r>
      <w:r w:rsidRPr="00DD2033">
        <w:rPr>
          <w:rFonts w:ascii="Times New Roman" w:hAnsi="Times New Roman" w:cs="Times New Roman"/>
          <w:sz w:val="28"/>
          <w:szCs w:val="28"/>
        </w:rPr>
        <w:t xml:space="preserve"> требований и мероприятий в области гражданской обороны, установленных федеральными законами и иными нормативными правовыми актами Российской Федерации, а именно:</w:t>
      </w:r>
    </w:p>
    <w:p w:rsidR="00B1769C" w:rsidRPr="00B1769C" w:rsidP="00B1769C" w14:paraId="716C5810" w14:textId="3854D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9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>В нарушение абзаца 4 пункта 10 Постановления Правительства Российской Федерации от 29.11.1999 № 1309 «О порядке создания убежищ и иных объектов гражданской обороны», не ведется журнал учета защитного сооружения гражданской обороны.</w:t>
      </w:r>
    </w:p>
    <w:p w:rsidR="00B1769C" w:rsidRPr="00B1769C" w:rsidP="00B1769C" w14:paraId="647B632F" w14:textId="60637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9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>В нарушение пункта 2.2 приказа МЧС России от 15.02.2002 № 583 «Об утверждении и введении в действие Правил эксплуатации защитных сооружений гражданской обороны», отсутствует паспорт защитного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>сооружения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769C">
        <w:rPr>
          <w:rFonts w:ascii="Times New Roman" w:hAnsi="Times New Roman" w:cs="Times New Roman"/>
          <w:sz w:val="28"/>
          <w:szCs w:val="28"/>
        </w:rPr>
        <w:t xml:space="preserve"> в котором указаны основные технические характеристики защитного сооружения гражданской обороны, перечень оборудования систем жизнеобеспечения, копии поэтажных планов и экспликаций помещений.</w:t>
      </w:r>
    </w:p>
    <w:p w:rsidR="00B1769C" w:rsidRPr="00B1769C" w:rsidP="00B1769C" w14:paraId="4110DC78" w14:textId="07B4D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9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>пункта 2.2 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>МЧС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>15.02.2002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>583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769C">
        <w:rPr>
          <w:rFonts w:ascii="Times New Roman" w:hAnsi="Times New Roman" w:cs="Times New Roman"/>
          <w:sz w:val="28"/>
          <w:szCs w:val="28"/>
        </w:rPr>
        <w:t>Об утверждении и введении в действие Правил эксплуатации защитных сооружений гражданской обороны», отсутствуют согласованные и заверенные органами технической инвентаризации, организацией - балансодержателем ЗС ГО и органом управления по делам гражданской обороны и чрезвычайным ситуациям копии поэтажных планов и экспликаций помещений объекта гражданской обороны, являющиеся обязательными приложениями к паспорту защитного сооружения гражданской обороны.</w:t>
      </w:r>
    </w:p>
    <w:p w:rsidR="00B1769C" w:rsidRPr="00B1769C" w:rsidP="00B1769C" w14:paraId="37BF782B" w14:textId="07402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9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>пункта 1.5 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>МЧС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>15.02.2002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>583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 xml:space="preserve">«Об утверждении и введении в действие Правил эксплуатации защитных сооружений гражданской обороны», отсутствуют группы (звенья) по обслуживанию ЗС ГО обеспечиваются средствами индивидуальной защиты, радиационной и химической разведки, специальной обработки, связи, </w:t>
      </w:r>
      <w:r w:rsidRPr="00B1769C">
        <w:rPr>
          <w:rFonts w:ascii="Times New Roman" w:hAnsi="Times New Roman" w:cs="Times New Roman"/>
          <w:sz w:val="28"/>
          <w:szCs w:val="28"/>
        </w:rPr>
        <w:t>медицинским имуществом и инструментом согласно примерным нормам оснащения.</w:t>
      </w:r>
    </w:p>
    <w:p w:rsidR="00B1769C" w:rsidRPr="00B1769C" w:rsidP="00B1769C" w14:paraId="4771CB09" w14:textId="3E3FF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9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 xml:space="preserve">В нарушение пункта 1.6 приказа МЧС России от 15.02.2002 № 583 «Об утверждении и введении в действие Правил эксплуатации защитных сооружений </w:t>
      </w:r>
      <w:r w:rsidR="00297008">
        <w:rPr>
          <w:rFonts w:ascii="Times New Roman" w:hAnsi="Times New Roman" w:cs="Times New Roman"/>
          <w:sz w:val="28"/>
          <w:szCs w:val="28"/>
        </w:rPr>
        <w:t>г</w:t>
      </w:r>
      <w:r w:rsidRPr="00B1769C">
        <w:rPr>
          <w:rFonts w:ascii="Times New Roman" w:hAnsi="Times New Roman" w:cs="Times New Roman"/>
          <w:sz w:val="28"/>
          <w:szCs w:val="28"/>
        </w:rPr>
        <w:t>ражданской обороны», не созданы запасы</w:t>
      </w:r>
      <w:r w:rsidR="00297008">
        <w:rPr>
          <w:rFonts w:ascii="Times New Roman" w:hAnsi="Times New Roman" w:cs="Times New Roman"/>
          <w:sz w:val="28"/>
          <w:szCs w:val="28"/>
        </w:rPr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>(резервы) лекарственных препаратов и медицинских изделий, которые включают в себя лекарственные, антисептические и перевязочные средства, а также наборы противоожоговые и другие медицинские изделия для оказания первой помощи, на расчетное количество укрываемых, а также комплекты врача или фельдшера при их наличии в звене (группе) по обслуживанию ЗС ГО согласно примерным нормам создания комплектов медицинских изделий для ЗС ГО, врача и фельдшера.</w:t>
      </w:r>
    </w:p>
    <w:p w:rsidR="00B1769C" w:rsidRPr="00B1769C" w:rsidP="00B1769C" w14:paraId="7386E1B2" w14:textId="5958E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9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>В нарушение пункта 3.2.20 приказа МЧС России от 15.02.2002 № 583 «Об утверждении и введении в действие Правил эксплуатации защитных сооружений гражданской обороны», отсутствуют емкости аварийного запаса питьевой воды должен обеспечиваться проток воды с полным обменом ее в течение 2 суток.</w:t>
      </w:r>
    </w:p>
    <w:p w:rsidR="00B1769C" w:rsidRPr="00B1769C" w:rsidP="00B1769C" w14:paraId="3717EC8F" w14:textId="0687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9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>В нарушение пункта 3.5.1 приказа МЧС России от 15.02.2002 № 583 «Об утверждении и введении в действие Правил эксплуатации защитных сооружений гражданской обороны», не соблюдены противопожарные требования при эксплуатации защитного сооружения гражданской обороны в зависимости от назначения помещений</w:t>
      </w:r>
      <w:r w:rsidRPr="00B1769C"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>в мирное время.</w:t>
      </w:r>
    </w:p>
    <w:p w:rsidR="00B1769C" w:rsidRPr="00B1769C" w:rsidP="00B1769C" w14:paraId="2BDB0A3C" w14:textId="62354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9C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>В нарушение пункта 5, подраздела 3.6 приказа МЧС России от 15.02.2002 № 583 «Об утверждении и введении в действие Правил эксплуатации защитных сооружений гражданской обороны», в защитном сооружении гражданской обороны организации отсутствует план защитного сооружения гражданской обороны с указанием всех помещений и находящегося в них оборудования и путей эвакуации.</w:t>
      </w:r>
    </w:p>
    <w:p w:rsidR="00B1769C" w:rsidRPr="00B1769C" w:rsidP="00B1769C" w14:paraId="0D2462F0" w14:textId="194E3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9C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>В нарушение пункта 3, подраздела 3.6 приказа МЧС России от 15.02.2002 № 583 «Об утверждении и введении в действие Правил эксплуатации защитных сооружений гражданской обороны», в защитном сооружении гражданской обороны организации отсутствует сигнал оповещения гражданской обороны.</w:t>
      </w:r>
    </w:p>
    <w:p w:rsidR="00B1769C" w:rsidRPr="00B1769C" w:rsidP="00B1769C" w14:paraId="47F43B12" w14:textId="49CBE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9C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>В нарушение пункта 4, подраздела 3.6 приказа МЧС России от 15.02.2002 № 583 «Об утверждении и введении в действие Правил эксплуатации защитных сооружений гражданской обороны», в защитном сооружении гражданской обороны организации отсутствует план перевода защитного сооружения гражданской обороны на режим приема укрываемых.</w:t>
      </w:r>
    </w:p>
    <w:p w:rsidR="00B1769C" w:rsidRPr="00B1769C" w:rsidP="00B1769C" w14:paraId="7F8B0FFB" w14:textId="5122C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9C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>В нарушение пункта 14, подраздела 3.6 приказа МЧС России от 15.02.2002 № 583 «Об утверждении и введении в действие Правил эксплуатации защитных сооружений гражданской обороны», в защитном сооружении гражданской обороны организации отсутствует инструкция о мерах пожарной безопасности.</w:t>
      </w:r>
    </w:p>
    <w:p w:rsidR="00B1769C" w:rsidRPr="00B1769C" w:rsidP="00B1769C" w14:paraId="14F10659" w14:textId="3CCC5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9C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 xml:space="preserve">В нарушение пункта 15, подраздела 3.6 приказа МЧС России от 15.02.2002 № 583 «Об утверждении и введении в действие Правил </w:t>
      </w:r>
      <w:r w:rsidRPr="00B1769C">
        <w:rPr>
          <w:rFonts w:ascii="Times New Roman" w:hAnsi="Times New Roman" w:cs="Times New Roman"/>
          <w:sz w:val="28"/>
          <w:szCs w:val="28"/>
        </w:rPr>
        <w:t>эксплуатации защитных сооружений гражданской обороны», В защитном сооружении гражданской обороны организации отсутствуют правила поведения укрываемых в защитном сооружении гражданской обороны.</w:t>
      </w:r>
    </w:p>
    <w:p w:rsidR="00B1769C" w:rsidRPr="00DD2033" w:rsidP="00B1769C" w14:paraId="76581425" w14:textId="366A0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9C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9C">
        <w:rPr>
          <w:rFonts w:ascii="Times New Roman" w:hAnsi="Times New Roman" w:cs="Times New Roman"/>
          <w:sz w:val="28"/>
          <w:szCs w:val="28"/>
        </w:rPr>
        <w:t>В нарушение пункта 17, подраздела 3.6 приказа МЧС России от 15.02.2002 № 583 «Об утверждении и введении в действие Правил эксплуатации защитных сооружений гражданской обороны», в защитном сооружении гражданской обороны организации не имеется журнал учета обращений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769C">
        <w:rPr>
          <w:rFonts w:ascii="Times New Roman" w:hAnsi="Times New Roman" w:cs="Times New Roman"/>
          <w:sz w:val="28"/>
          <w:szCs w:val="28"/>
        </w:rPr>
        <w:t xml:space="preserve"> укрываемых за медицинской помощью.</w:t>
      </w:r>
    </w:p>
    <w:p w:rsidR="006F1557" w:rsidRPr="006F1557" w:rsidP="006F1557" w14:paraId="755C2925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57">
        <w:rPr>
          <w:rFonts w:ascii="Times New Roman" w:hAnsi="Times New Roman" w:cs="Times New Roman"/>
          <w:sz w:val="28"/>
          <w:szCs w:val="28"/>
        </w:rPr>
        <w:t>В судебное заседание Денщик С.Н., будучи надлежащим образом, уведомленной о времени и месте слушания дела, что подтверждается отчетом об отслеживании отправления о вручении судебной повестки, не явилась. При таких обстоятельствах судья считает возможным рассмотреть дело в отсутствие не явившегося нарушителя в порядке ст. 25.1 Кодекса Российской Федерации об административном правонарушении.</w:t>
      </w:r>
    </w:p>
    <w:p w:rsidR="00DD2033" w:rsidRPr="00DD2033" w:rsidP="00A95BBC" w14:paraId="30E3DC42" w14:textId="2922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033">
        <w:rPr>
          <w:rFonts w:ascii="Times New Roman" w:hAnsi="Times New Roman" w:cs="Times New Roman"/>
          <w:sz w:val="28"/>
          <w:szCs w:val="28"/>
        </w:rPr>
        <w:t>Согласно статьи 1 Федерального закона от 12 февраля 1998 года № 28-ФЗ «О гражданской обороне» (далее - Закон № 28-ФЗ) под гражданской обороной понимается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D2033" w:rsidRPr="00DD2033" w:rsidP="00A95BBC" w14:paraId="3085A7D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033">
        <w:rPr>
          <w:rFonts w:ascii="Times New Roman" w:hAnsi="Times New Roman" w:cs="Times New Roman"/>
          <w:sz w:val="28"/>
          <w:szCs w:val="28"/>
        </w:rPr>
        <w:t>В соответствии с требованиями пункта 1 статьи 9 Закона № 28-ФЗ организации в пределах своих полномочий и в порядке, установленном федеральными законами и иными нормативными правовыми актами Российской Федерации: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 осуществляют подготовку своих работников в области гражданской обороны;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DD2033" w:rsidP="00A95BBC" w14:paraId="1285CBF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033">
        <w:rPr>
          <w:rFonts w:ascii="Times New Roman" w:hAnsi="Times New Roman" w:cs="Times New Roman"/>
          <w:sz w:val="28"/>
          <w:szCs w:val="28"/>
        </w:rPr>
        <w:t>Анализ положений указанной статьи позволяет сделать вывод о том, что данная обязанность распространяется на все организации, независимо от их организационно-правовых форм, рода деятельности и территории, на которой они расположены, тогда как в иных пунктах указанной статьи предусмотрены обязанности, дополнительно возложенные на организации, прямо перечисленные в них.</w:t>
      </w:r>
    </w:p>
    <w:p w:rsidR="00E91C8F" w:rsidP="00C8756E" w14:paraId="7095DA82" w14:textId="639F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8F">
        <w:rPr>
          <w:rFonts w:ascii="Times New Roman" w:hAnsi="Times New Roman" w:cs="Times New Roman"/>
          <w:sz w:val="28"/>
          <w:szCs w:val="28"/>
        </w:rPr>
        <w:t xml:space="preserve">Согласно приказу № </w:t>
      </w:r>
      <w:r w:rsidR="00922A59">
        <w:rPr>
          <w:rFonts w:ascii="Times New Roman" w:hAnsi="Times New Roman" w:cs="Times New Roman"/>
          <w:sz w:val="28"/>
          <w:szCs w:val="28"/>
        </w:rPr>
        <w:t>*</w:t>
      </w:r>
      <w:r w:rsidRPr="00E91C8F">
        <w:rPr>
          <w:rFonts w:ascii="Times New Roman" w:hAnsi="Times New Roman" w:cs="Times New Roman"/>
          <w:sz w:val="28"/>
          <w:szCs w:val="28"/>
        </w:rPr>
        <w:t xml:space="preserve"> от 05.12.2007 Министерства образования Ставропольского края, Денщик С.Н. назначена на должность директора государственного специального (коррекционного) образовательного учреждения для обучающихся, воспитанников с отклонениями в развитии «С</w:t>
      </w:r>
      <w:r w:rsidR="00922A59">
        <w:rPr>
          <w:rFonts w:ascii="Times New Roman" w:hAnsi="Times New Roman" w:cs="Times New Roman"/>
          <w:sz w:val="28"/>
          <w:szCs w:val="28"/>
        </w:rPr>
        <w:t>.</w:t>
      </w:r>
      <w:r w:rsidRPr="00E91C8F">
        <w:rPr>
          <w:rFonts w:ascii="Times New Roman" w:hAnsi="Times New Roman" w:cs="Times New Roman"/>
          <w:sz w:val="28"/>
          <w:szCs w:val="28"/>
        </w:rPr>
        <w:t>» пос. М</w:t>
      </w:r>
      <w:r w:rsidR="00922A59">
        <w:rPr>
          <w:rFonts w:ascii="Times New Roman" w:hAnsi="Times New Roman" w:cs="Times New Roman"/>
          <w:sz w:val="28"/>
          <w:szCs w:val="28"/>
        </w:rPr>
        <w:t>.</w:t>
      </w:r>
      <w:r w:rsidRPr="00E91C8F">
        <w:rPr>
          <w:rFonts w:ascii="Times New Roman" w:hAnsi="Times New Roman" w:cs="Times New Roman"/>
          <w:sz w:val="28"/>
          <w:szCs w:val="28"/>
        </w:rPr>
        <w:t xml:space="preserve"> Р</w:t>
      </w:r>
      <w:r w:rsidR="00922A59">
        <w:rPr>
          <w:rFonts w:ascii="Times New Roman" w:hAnsi="Times New Roman" w:cs="Times New Roman"/>
          <w:sz w:val="28"/>
          <w:szCs w:val="28"/>
        </w:rPr>
        <w:t>.</w:t>
      </w:r>
      <w:r w:rsidRPr="00E91C8F">
        <w:rPr>
          <w:rFonts w:ascii="Times New Roman" w:hAnsi="Times New Roman" w:cs="Times New Roman"/>
          <w:sz w:val="28"/>
          <w:szCs w:val="28"/>
        </w:rPr>
        <w:t xml:space="preserve"> И</w:t>
      </w:r>
      <w:r w:rsidR="00922A59">
        <w:rPr>
          <w:rFonts w:ascii="Times New Roman" w:hAnsi="Times New Roman" w:cs="Times New Roman"/>
          <w:sz w:val="28"/>
          <w:szCs w:val="28"/>
        </w:rPr>
        <w:t xml:space="preserve">. </w:t>
      </w:r>
      <w:r w:rsidRPr="00E91C8F">
        <w:rPr>
          <w:rFonts w:ascii="Times New Roman" w:hAnsi="Times New Roman" w:cs="Times New Roman"/>
          <w:sz w:val="28"/>
          <w:szCs w:val="28"/>
        </w:rPr>
        <w:t>района С</w:t>
      </w:r>
      <w:r w:rsidR="00922A59">
        <w:rPr>
          <w:rFonts w:ascii="Times New Roman" w:hAnsi="Times New Roman" w:cs="Times New Roman"/>
          <w:sz w:val="28"/>
          <w:szCs w:val="28"/>
        </w:rPr>
        <w:t>.</w:t>
      </w:r>
      <w:r w:rsidRPr="00E91C8F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4D5A55" w:rsidP="00C8756E" w14:paraId="26482B09" w14:textId="58D1C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033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7C4AD9">
        <w:rPr>
          <w:rFonts w:ascii="Times New Roman" w:hAnsi="Times New Roman" w:cs="Times New Roman"/>
          <w:sz w:val="28"/>
          <w:szCs w:val="28"/>
        </w:rPr>
        <w:t>Денщик С.Н.</w:t>
      </w:r>
      <w:r w:rsidRPr="00DD2033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ч. 1 ст. 20.7 Кодекса Российской Федерации об административных правонарушениях, подтверждается: протоколом об административном правонарушении № </w:t>
      </w:r>
      <w:r w:rsidR="00922A59">
        <w:rPr>
          <w:rFonts w:ascii="Times New Roman" w:hAnsi="Times New Roman" w:cs="Times New Roman"/>
          <w:sz w:val="28"/>
          <w:szCs w:val="28"/>
        </w:rPr>
        <w:t>*</w:t>
      </w:r>
      <w:r w:rsidRPr="00DD2033">
        <w:rPr>
          <w:rFonts w:ascii="Times New Roman" w:hAnsi="Times New Roman" w:cs="Times New Roman"/>
          <w:sz w:val="28"/>
          <w:szCs w:val="28"/>
        </w:rPr>
        <w:t xml:space="preserve"> от </w:t>
      </w:r>
      <w:r w:rsidR="00157EED">
        <w:rPr>
          <w:rFonts w:ascii="Times New Roman" w:hAnsi="Times New Roman" w:cs="Times New Roman"/>
          <w:sz w:val="28"/>
          <w:szCs w:val="28"/>
        </w:rPr>
        <w:t>12.04.2024</w:t>
      </w:r>
      <w:r w:rsidRPr="00DD2033">
        <w:rPr>
          <w:rFonts w:ascii="Times New Roman" w:hAnsi="Times New Roman" w:cs="Times New Roman"/>
          <w:sz w:val="28"/>
          <w:szCs w:val="28"/>
        </w:rPr>
        <w:t xml:space="preserve">; </w:t>
      </w:r>
      <w:r w:rsidR="00157EED">
        <w:rPr>
          <w:rFonts w:ascii="Times New Roman" w:hAnsi="Times New Roman" w:cs="Times New Roman"/>
          <w:sz w:val="28"/>
          <w:szCs w:val="28"/>
        </w:rPr>
        <w:t xml:space="preserve">копией уведомления о </w:t>
      </w:r>
      <w:r w:rsidR="00157EED">
        <w:rPr>
          <w:rFonts w:ascii="Times New Roman" w:hAnsi="Times New Roman" w:cs="Times New Roman"/>
          <w:sz w:val="28"/>
          <w:szCs w:val="28"/>
        </w:rPr>
        <w:t xml:space="preserve">проведении выездной внеплановой проверки № </w:t>
      </w:r>
      <w:r w:rsidR="00922A59">
        <w:rPr>
          <w:rFonts w:ascii="Times New Roman" w:hAnsi="Times New Roman" w:cs="Times New Roman"/>
          <w:sz w:val="28"/>
          <w:szCs w:val="28"/>
        </w:rPr>
        <w:t>*</w:t>
      </w:r>
      <w:r w:rsidR="00157EED">
        <w:rPr>
          <w:rFonts w:ascii="Times New Roman" w:hAnsi="Times New Roman" w:cs="Times New Roman"/>
          <w:sz w:val="28"/>
          <w:szCs w:val="28"/>
        </w:rPr>
        <w:t xml:space="preserve"> от 19.03.2024; копией решения о проведении выездной внеплановой проверки № </w:t>
      </w:r>
      <w:r w:rsidR="00922A59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от 14.03.2024; копией требования о предоставлении необходимых и (или) имеющих значение для проведения оценки соблюдения контролируемым лицом обязательных требований в области гражданской обороны документов и (или) их копий от 25.03.2024; копией протокола осмотра от 04.04.2024; копией акта выездной внеплановой проверки № </w:t>
      </w:r>
      <w:r w:rsidR="00922A59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от 05.04.2024; копией предписания об устранении нарушений обязательных требований № </w:t>
      </w:r>
      <w:r w:rsidR="00922A59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от 05.04.2024; копией запроса № </w:t>
      </w:r>
      <w:r w:rsidR="00922A59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от 13.03.2024; копией ответа на запрос № </w:t>
      </w:r>
      <w:r w:rsidR="00922A59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от 19.03.2024;</w:t>
      </w:r>
      <w:r w:rsidR="00C8756E">
        <w:rPr>
          <w:rFonts w:ascii="Times New Roman" w:hAnsi="Times New Roman" w:cs="Times New Roman"/>
          <w:sz w:val="28"/>
          <w:szCs w:val="28"/>
        </w:rPr>
        <w:t xml:space="preserve"> </w:t>
      </w:r>
      <w:r w:rsidRPr="009E4C68" w:rsidR="009E4C68">
        <w:rPr>
          <w:rFonts w:ascii="Times New Roman" w:hAnsi="Times New Roman" w:cs="Times New Roman"/>
          <w:sz w:val="28"/>
          <w:szCs w:val="28"/>
        </w:rPr>
        <w:t xml:space="preserve">копией Выписки из журнала учета защитных сооружений гражданской обороны Ставропольского края; </w:t>
      </w:r>
      <w:r w:rsidR="00C8756E">
        <w:rPr>
          <w:rFonts w:ascii="Times New Roman" w:hAnsi="Times New Roman" w:cs="Times New Roman"/>
          <w:sz w:val="28"/>
          <w:szCs w:val="28"/>
        </w:rPr>
        <w:t>копией паспорта ЗС ГО</w:t>
      </w:r>
      <w:r w:rsidRPr="00E91C8F" w:rsidR="00E91C8F">
        <w:rPr>
          <w:rFonts w:ascii="Times New Roman" w:hAnsi="Times New Roman" w:cs="Times New Roman"/>
          <w:sz w:val="28"/>
          <w:szCs w:val="28"/>
        </w:rPr>
        <w:t xml:space="preserve">; копией приказа № </w:t>
      </w:r>
      <w:r w:rsidR="00922A59">
        <w:rPr>
          <w:rFonts w:ascii="Times New Roman" w:hAnsi="Times New Roman" w:cs="Times New Roman"/>
          <w:sz w:val="28"/>
          <w:szCs w:val="28"/>
        </w:rPr>
        <w:t>*</w:t>
      </w:r>
      <w:r w:rsidRPr="00E91C8F" w:rsidR="00E91C8F">
        <w:rPr>
          <w:rFonts w:ascii="Times New Roman" w:hAnsi="Times New Roman" w:cs="Times New Roman"/>
          <w:sz w:val="28"/>
          <w:szCs w:val="28"/>
        </w:rPr>
        <w:t xml:space="preserve"> от 05.12.2007.</w:t>
      </w:r>
    </w:p>
    <w:p w:rsidR="00DD2033" w:rsidRPr="00DD2033" w:rsidP="00AA04D8" w14:paraId="131129BC" w14:textId="6FFFB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033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AA04D8">
        <w:rPr>
          <w:rFonts w:ascii="Times New Roman" w:hAnsi="Times New Roman" w:cs="Times New Roman"/>
          <w:sz w:val="28"/>
          <w:szCs w:val="28"/>
        </w:rPr>
        <w:t>Денщик С.Н.</w:t>
      </w:r>
      <w:r w:rsidRPr="00DD2033">
        <w:rPr>
          <w:rFonts w:ascii="Times New Roman" w:hAnsi="Times New Roman" w:cs="Times New Roman"/>
          <w:sz w:val="28"/>
          <w:szCs w:val="28"/>
        </w:rPr>
        <w:t xml:space="preserve"> судом квалифицируются по ч. 1 ст. 20.7 Кодекса Российской Федерации об административных правонарушениях, как </w:t>
      </w:r>
      <w:r w:rsidR="00AA04D8">
        <w:rPr>
          <w:rFonts w:ascii="Times New Roman" w:hAnsi="Times New Roman" w:cs="Times New Roman"/>
          <w:sz w:val="28"/>
          <w:szCs w:val="28"/>
        </w:rPr>
        <w:t>н</w:t>
      </w:r>
      <w:r w:rsidRPr="00AA04D8" w:rsidR="00AA04D8">
        <w:rPr>
          <w:rFonts w:ascii="Times New Roman" w:hAnsi="Times New Roman" w:cs="Times New Roman"/>
          <w:sz w:val="28"/>
          <w:szCs w:val="28"/>
        </w:rPr>
        <w:t>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</w:t>
      </w:r>
      <w:r w:rsidR="00AA04D8">
        <w:rPr>
          <w:rFonts w:ascii="Times New Roman" w:hAnsi="Times New Roman" w:cs="Times New Roman"/>
          <w:sz w:val="28"/>
          <w:szCs w:val="28"/>
        </w:rPr>
        <w:t>.</w:t>
      </w:r>
    </w:p>
    <w:p w:rsidR="008E3C72" w:rsidRPr="008E3C72" w:rsidP="008E3C72" w14:paraId="25D690EA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72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суду не представлено и судом не установлено.</w:t>
      </w:r>
    </w:p>
    <w:p w:rsidR="008E3C72" w:rsidRPr="008E3C72" w:rsidP="008E3C72" w14:paraId="33821CE0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72">
        <w:rPr>
          <w:rFonts w:ascii="Times New Roman" w:hAnsi="Times New Roman" w:cs="Times New Roman"/>
          <w:sz w:val="28"/>
          <w:szCs w:val="28"/>
        </w:rPr>
        <w:t>Оснований для освобождения Денщик С.Н. от административной ответственности, а также обстоятельств, исключающих производство по делу, мировым судьей не установлено.</w:t>
      </w:r>
    </w:p>
    <w:p w:rsidR="008E3C72" w:rsidP="008E3C72" w14:paraId="23ED963D" w14:textId="219A9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72">
        <w:rPr>
          <w:rFonts w:ascii="Times New Roman" w:hAnsi="Times New Roman" w:cs="Times New Roman"/>
          <w:sz w:val="28"/>
          <w:szCs w:val="28"/>
        </w:rPr>
        <w:t>При назначении наказания за совершенное правонарушение, суд учитывает характер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 и считает возможным назначить наказание в виде административного штрафа равного минимальному размеру, предусмотренному санкцией вменяемой статьи.</w:t>
      </w:r>
    </w:p>
    <w:p w:rsidR="00DD2033" w:rsidRPr="00DD2033" w:rsidP="004F6E35" w14:paraId="63884A66" w14:textId="68BC8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033">
        <w:rPr>
          <w:rFonts w:ascii="Times New Roman" w:hAnsi="Times New Roman" w:cs="Times New Roman"/>
          <w:sz w:val="28"/>
          <w:szCs w:val="28"/>
        </w:rPr>
        <w:t xml:space="preserve">Руководствуясь ст. ст. 3.5, 4.1, 4.2, </w:t>
      </w:r>
      <w:r w:rsidR="00AA04D8">
        <w:rPr>
          <w:rFonts w:ascii="Times New Roman" w:hAnsi="Times New Roman" w:cs="Times New Roman"/>
          <w:sz w:val="28"/>
          <w:szCs w:val="28"/>
        </w:rPr>
        <w:t xml:space="preserve">ч. 1 ст. </w:t>
      </w:r>
      <w:r w:rsidRPr="00DD2033">
        <w:rPr>
          <w:rFonts w:ascii="Times New Roman" w:hAnsi="Times New Roman" w:cs="Times New Roman"/>
          <w:sz w:val="28"/>
          <w:szCs w:val="28"/>
        </w:rPr>
        <w:t xml:space="preserve">20.7, </w:t>
      </w:r>
      <w:r w:rsidR="00AA04D8">
        <w:rPr>
          <w:rFonts w:ascii="Times New Roman" w:hAnsi="Times New Roman" w:cs="Times New Roman"/>
          <w:sz w:val="28"/>
          <w:szCs w:val="28"/>
        </w:rPr>
        <w:t xml:space="preserve">ст. ст. </w:t>
      </w:r>
      <w:r w:rsidRPr="00DD2033">
        <w:rPr>
          <w:rFonts w:ascii="Times New Roman" w:hAnsi="Times New Roman" w:cs="Times New Roman"/>
          <w:sz w:val="28"/>
          <w:szCs w:val="28"/>
        </w:rPr>
        <w:t>29.9- 29.11 Кодекса Российской Федерации об административных правонарушениях, мировой судья</w:t>
      </w:r>
    </w:p>
    <w:p w:rsidR="00DD2033" w:rsidRPr="00DD2033" w:rsidP="00BC58FB" w14:paraId="1DA724E4" w14:textId="4623AE43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033">
        <w:rPr>
          <w:rFonts w:ascii="Times New Roman" w:hAnsi="Times New Roman" w:cs="Times New Roman"/>
          <w:sz w:val="28"/>
          <w:szCs w:val="28"/>
        </w:rPr>
        <w:t>постановил:</w:t>
      </w:r>
    </w:p>
    <w:p w:rsidR="00DD2033" w:rsidP="00AA04D8" w14:paraId="303EF48E" w14:textId="5698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Денщик С</w:t>
      </w:r>
      <w:r w:rsidR="00922A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22A59">
        <w:rPr>
          <w:rFonts w:ascii="Times New Roman" w:hAnsi="Times New Roman" w:cs="Times New Roman"/>
          <w:sz w:val="28"/>
          <w:szCs w:val="28"/>
        </w:rPr>
        <w:t>.</w:t>
      </w:r>
      <w:r w:rsidRPr="00DD2033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D203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20.7 Кодекса Российской Федерации об административных правонарушениях, и подвергнуть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D2033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административного штрафа в размере 5000 (пять тысяч) рублей.</w:t>
      </w:r>
    </w:p>
    <w:p w:rsidR="002F613E" w:rsidRPr="00DD2033" w:rsidP="00AA04D8" w14:paraId="4CAFF2A1" w14:textId="79FC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3E">
        <w:rPr>
          <w:rFonts w:ascii="Times New Roman" w:hAnsi="Times New Roman" w:cs="Times New Roman"/>
          <w:sz w:val="28"/>
          <w:szCs w:val="28"/>
        </w:rPr>
        <w:t xml:space="preserve">Копию настоящего постановления </w:t>
      </w:r>
      <w:r w:rsidR="008E3C72">
        <w:rPr>
          <w:rFonts w:ascii="Times New Roman" w:hAnsi="Times New Roman" w:cs="Times New Roman"/>
          <w:sz w:val="28"/>
          <w:szCs w:val="28"/>
        </w:rPr>
        <w:t>направить</w:t>
      </w:r>
      <w:r w:rsidRPr="002F613E">
        <w:rPr>
          <w:rFonts w:ascii="Times New Roman" w:hAnsi="Times New Roman" w:cs="Times New Roman"/>
          <w:sz w:val="28"/>
          <w:szCs w:val="28"/>
        </w:rPr>
        <w:t xml:space="preserve"> Денщик С.Н., начальнику ОНД и ПР по Апанасенковскому муниципальному округу и Ипатовскому </w:t>
      </w:r>
      <w:r w:rsidRPr="002F613E">
        <w:rPr>
          <w:rFonts w:ascii="Times New Roman" w:hAnsi="Times New Roman" w:cs="Times New Roman"/>
          <w:sz w:val="28"/>
          <w:szCs w:val="28"/>
        </w:rPr>
        <w:t>городскому округу УНД и ПР ГУ МЧС России по Ставропольскому краю, для сведения.</w:t>
      </w:r>
    </w:p>
    <w:p w:rsidR="00DD2033" w:rsidP="00BC58FB" w14:paraId="35F04D48" w14:textId="4E94D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033">
        <w:rPr>
          <w:rFonts w:ascii="Times New Roman" w:hAnsi="Times New Roman" w:cs="Times New Roman"/>
          <w:sz w:val="28"/>
          <w:szCs w:val="28"/>
        </w:rPr>
        <w:t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края); л/с  04212000060; ИНН  2634051915;  КПП  263401001; Банк: ОТДЕЛЕНИЕ СТАВРОПОЛЬ БАНКА РОССИИ// УФК по Ставропольскому краю</w:t>
      </w:r>
      <w:r w:rsidR="00AA04D8">
        <w:rPr>
          <w:rFonts w:ascii="Times New Roman" w:hAnsi="Times New Roman" w:cs="Times New Roman"/>
          <w:sz w:val="28"/>
          <w:szCs w:val="28"/>
        </w:rPr>
        <w:t xml:space="preserve"> </w:t>
      </w:r>
      <w:r w:rsidRPr="00DD2033">
        <w:rPr>
          <w:rFonts w:ascii="Times New Roman" w:hAnsi="Times New Roman" w:cs="Times New Roman"/>
          <w:sz w:val="28"/>
          <w:szCs w:val="28"/>
        </w:rPr>
        <w:t>г. Ставрополь; БИК 010702101; казначейский счет 03100643000000012100; единый казначейский счет 40102810345370000013;</w:t>
      </w:r>
      <w:r w:rsidRPr="00BC58FB" w:rsidR="00BC58FB">
        <w:t xml:space="preserve"> </w:t>
      </w:r>
      <w:r w:rsidRPr="00BC58FB" w:rsidR="00BC58FB">
        <w:rPr>
          <w:rFonts w:ascii="Times New Roman" w:hAnsi="Times New Roman" w:cs="Times New Roman"/>
          <w:sz w:val="28"/>
          <w:szCs w:val="28"/>
        </w:rPr>
        <w:t>ОКТМО 07522000</w:t>
      </w:r>
      <w:r w:rsidR="00BC58FB">
        <w:rPr>
          <w:rFonts w:ascii="Times New Roman" w:hAnsi="Times New Roman" w:cs="Times New Roman"/>
          <w:sz w:val="28"/>
          <w:szCs w:val="28"/>
        </w:rPr>
        <w:t>;</w:t>
      </w:r>
      <w:r w:rsidRPr="00DD2033">
        <w:rPr>
          <w:rFonts w:ascii="Times New Roman" w:hAnsi="Times New Roman" w:cs="Times New Roman"/>
          <w:sz w:val="28"/>
          <w:szCs w:val="28"/>
        </w:rPr>
        <w:t xml:space="preserve"> КБК 00811601203010007140; </w:t>
      </w:r>
      <w:r w:rsidRPr="00BC58FB" w:rsidR="00BC58FB">
        <w:rPr>
          <w:rFonts w:ascii="Times New Roman" w:hAnsi="Times New Roman" w:cs="Times New Roman"/>
          <w:sz w:val="28"/>
          <w:szCs w:val="28"/>
        </w:rPr>
        <w:t xml:space="preserve">УИН </w:t>
      </w:r>
      <w:r w:rsidR="00922A59">
        <w:rPr>
          <w:rFonts w:ascii="Times New Roman" w:hAnsi="Times New Roman" w:cs="Times New Roman"/>
          <w:sz w:val="28"/>
          <w:szCs w:val="28"/>
        </w:rPr>
        <w:t>*</w:t>
      </w:r>
      <w:r w:rsidRPr="00BC58FB" w:rsidR="00BC58FB">
        <w:rPr>
          <w:rFonts w:ascii="Times New Roman" w:hAnsi="Times New Roman" w:cs="Times New Roman"/>
          <w:sz w:val="28"/>
          <w:szCs w:val="28"/>
        </w:rPr>
        <w:t xml:space="preserve">; номер дела </w:t>
      </w:r>
      <w:r w:rsidR="00922A59">
        <w:rPr>
          <w:rFonts w:ascii="Times New Roman" w:hAnsi="Times New Roman" w:cs="Times New Roman"/>
          <w:sz w:val="28"/>
          <w:szCs w:val="28"/>
        </w:rPr>
        <w:t>*</w:t>
      </w:r>
      <w:r w:rsidRPr="00BC58FB" w:rsidR="00BC58FB">
        <w:rPr>
          <w:rFonts w:ascii="Times New Roman" w:hAnsi="Times New Roman" w:cs="Times New Roman"/>
          <w:sz w:val="28"/>
          <w:szCs w:val="28"/>
        </w:rPr>
        <w:t>.</w:t>
      </w:r>
      <w:r w:rsidR="00BC58FB">
        <w:rPr>
          <w:rFonts w:ascii="Times New Roman" w:hAnsi="Times New Roman" w:cs="Times New Roman"/>
          <w:sz w:val="28"/>
          <w:szCs w:val="28"/>
        </w:rPr>
        <w:t xml:space="preserve"> </w:t>
      </w:r>
      <w:r w:rsidRPr="00DD2033">
        <w:rPr>
          <w:rFonts w:ascii="Times New Roman" w:hAnsi="Times New Roman" w:cs="Times New Roman"/>
          <w:sz w:val="28"/>
          <w:szCs w:val="28"/>
        </w:rPr>
        <w:t xml:space="preserve">Квитанцию об уплате штрафа необходимо предоставить (направить) в канцелярию мировых судей </w:t>
      </w:r>
      <w:r w:rsidR="00AA04D8">
        <w:rPr>
          <w:rFonts w:ascii="Times New Roman" w:hAnsi="Times New Roman" w:cs="Times New Roman"/>
          <w:sz w:val="28"/>
          <w:szCs w:val="28"/>
        </w:rPr>
        <w:t>Ипатовского района</w:t>
      </w:r>
      <w:r w:rsidRPr="00DD2033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BC58FB" w:rsidP="00BC58FB" w14:paraId="0797A3BB" w14:textId="318E9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8FB">
        <w:rPr>
          <w:rFonts w:ascii="Times New Roman" w:hAnsi="Times New Roman" w:cs="Times New Roman"/>
          <w:sz w:val="28"/>
          <w:szCs w:val="28"/>
        </w:rPr>
        <w:t>При не предоставлении квитанции в шестидесятидневный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C58F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C58FB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 либо обязательные работы на срок до пятидесяти часов.</w:t>
      </w:r>
    </w:p>
    <w:p w:rsidR="00AA04D8" w:rsidRPr="00DD2033" w:rsidP="00AA04D8" w14:paraId="18AC504A" w14:textId="1D74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4D8">
        <w:rPr>
          <w:rFonts w:ascii="Times New Roman" w:hAnsi="Times New Roman" w:cs="Times New Roman"/>
          <w:sz w:val="28"/>
          <w:szCs w:val="28"/>
        </w:rPr>
        <w:t>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постановления.</w:t>
      </w:r>
    </w:p>
    <w:p w:rsidR="00DD2033" w:rsidRPr="00DD2033" w:rsidP="00DD2033" w14:paraId="33573ADE" w14:textId="3AA74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EE268A" w:rsidRPr="00DD2033" w:rsidP="00DD2033" w14:paraId="699E0CFC" w14:textId="787B0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 </w:t>
      </w:r>
      <w:r w:rsidR="007C6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И.Н. Швачко</w:t>
      </w:r>
      <w:r w:rsidRPr="00DD2033" w:rsidR="00DD2033"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57"/>
    <w:rsid w:val="00157EED"/>
    <w:rsid w:val="00297008"/>
    <w:rsid w:val="002F613E"/>
    <w:rsid w:val="003458E0"/>
    <w:rsid w:val="003E7C2C"/>
    <w:rsid w:val="004D5A55"/>
    <w:rsid w:val="004F6E35"/>
    <w:rsid w:val="00641557"/>
    <w:rsid w:val="006F1557"/>
    <w:rsid w:val="00787D3B"/>
    <w:rsid w:val="007C4AD9"/>
    <w:rsid w:val="007C6B34"/>
    <w:rsid w:val="008E3C72"/>
    <w:rsid w:val="00922A59"/>
    <w:rsid w:val="0098317A"/>
    <w:rsid w:val="009E4C68"/>
    <w:rsid w:val="00A95BBC"/>
    <w:rsid w:val="00AA04D8"/>
    <w:rsid w:val="00B1769C"/>
    <w:rsid w:val="00BC58FB"/>
    <w:rsid w:val="00C8756E"/>
    <w:rsid w:val="00D3283B"/>
    <w:rsid w:val="00DD2033"/>
    <w:rsid w:val="00E91C8F"/>
    <w:rsid w:val="00EE26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401072-403C-41C1-8CD9-FE577777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