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17CD6" w:rsidRPr="004E64EE" w:rsidP="00AE1406" w14:paraId="7E0D76D4" w14:textId="77777777">
      <w:pPr>
        <w:pStyle w:val="Title"/>
        <w:ind w:firstLine="720"/>
        <w:jc w:val="right"/>
        <w:rPr>
          <w:szCs w:val="24"/>
        </w:rPr>
      </w:pPr>
    </w:p>
    <w:p w:rsidR="0044042A" w:rsidRPr="004E64EE" w:rsidP="00AE1406" w14:paraId="6594A10B" w14:textId="77777777">
      <w:pPr>
        <w:pStyle w:val="Title"/>
        <w:rPr>
          <w:b/>
          <w:szCs w:val="24"/>
        </w:rPr>
      </w:pPr>
      <w:r w:rsidRPr="004E64EE">
        <w:rPr>
          <w:b/>
          <w:szCs w:val="24"/>
        </w:rPr>
        <w:t>ПОСТАНОВЛЕНИЕ</w:t>
      </w:r>
    </w:p>
    <w:p w:rsidR="00A73013" w:rsidRPr="004E64EE" w:rsidP="00AE1406" w14:paraId="11F310EB" w14:textId="77777777">
      <w:pPr>
        <w:pStyle w:val="Title"/>
        <w:rPr>
          <w:b/>
          <w:szCs w:val="24"/>
        </w:rPr>
      </w:pPr>
      <w:r w:rsidRPr="004E64EE">
        <w:rPr>
          <w:b/>
          <w:szCs w:val="24"/>
        </w:rPr>
        <w:t>об административном правонарушении</w:t>
      </w:r>
    </w:p>
    <w:p w:rsidR="0044042A" w:rsidRPr="004E64EE" w:rsidP="00AE1406" w14:paraId="34DCCCC1" w14:textId="77777777">
      <w:pPr>
        <w:pStyle w:val="Title"/>
        <w:ind w:firstLine="720"/>
        <w:rPr>
          <w:b/>
          <w:szCs w:val="24"/>
        </w:rPr>
      </w:pPr>
    </w:p>
    <w:p w:rsidR="004805A9" w:rsidRPr="004E64EE" w:rsidP="00AE1406" w14:paraId="15A7E999" w14:textId="789B1D41">
      <w:pPr>
        <w:rPr>
          <w:sz w:val="24"/>
          <w:szCs w:val="24"/>
        </w:rPr>
      </w:pPr>
      <w:r w:rsidRPr="004E64EE">
        <w:rPr>
          <w:sz w:val="24"/>
          <w:szCs w:val="24"/>
        </w:rPr>
        <w:t xml:space="preserve"> </w:t>
      </w:r>
      <w:r w:rsidRPr="004E64EE" w:rsidR="007F72DD">
        <w:rPr>
          <w:sz w:val="24"/>
          <w:szCs w:val="24"/>
        </w:rPr>
        <w:t>2</w:t>
      </w:r>
      <w:r w:rsidRPr="004E64EE" w:rsidR="00D607FB">
        <w:rPr>
          <w:sz w:val="24"/>
          <w:szCs w:val="24"/>
        </w:rPr>
        <w:t>1 мая</w:t>
      </w:r>
      <w:r w:rsidRPr="004E64EE" w:rsidR="003D27E6">
        <w:rPr>
          <w:sz w:val="24"/>
          <w:szCs w:val="24"/>
        </w:rPr>
        <w:t xml:space="preserve"> 20</w:t>
      </w:r>
      <w:r w:rsidRPr="004E64EE">
        <w:rPr>
          <w:sz w:val="24"/>
          <w:szCs w:val="24"/>
        </w:rPr>
        <w:t>2</w:t>
      </w:r>
      <w:r w:rsidRPr="004E64EE" w:rsidR="00D607FB">
        <w:rPr>
          <w:sz w:val="24"/>
          <w:szCs w:val="24"/>
        </w:rPr>
        <w:t>4</w:t>
      </w:r>
      <w:r w:rsidRPr="004E64EE">
        <w:rPr>
          <w:sz w:val="24"/>
          <w:szCs w:val="24"/>
        </w:rPr>
        <w:t xml:space="preserve"> года  </w:t>
      </w:r>
      <w:r w:rsidRPr="004E64EE" w:rsidR="0041225A">
        <w:rPr>
          <w:sz w:val="24"/>
          <w:szCs w:val="24"/>
        </w:rPr>
        <w:t xml:space="preserve">     </w:t>
      </w:r>
      <w:r w:rsidRPr="004E64EE" w:rsidR="00606FBB">
        <w:rPr>
          <w:sz w:val="24"/>
          <w:szCs w:val="24"/>
        </w:rPr>
        <w:t xml:space="preserve"> </w:t>
      </w:r>
      <w:r w:rsidRPr="004E64EE" w:rsidR="0041225A">
        <w:rPr>
          <w:sz w:val="24"/>
          <w:szCs w:val="24"/>
        </w:rPr>
        <w:t xml:space="preserve">       </w:t>
      </w:r>
      <w:r w:rsidRPr="004E64EE">
        <w:rPr>
          <w:sz w:val="24"/>
          <w:szCs w:val="24"/>
        </w:rPr>
        <w:t xml:space="preserve">    </w:t>
      </w:r>
      <w:r w:rsidRPr="004E64EE" w:rsidR="00FD3E8B">
        <w:rPr>
          <w:sz w:val="24"/>
          <w:szCs w:val="24"/>
        </w:rPr>
        <w:t xml:space="preserve"> </w:t>
      </w:r>
      <w:r w:rsidRPr="004E64EE">
        <w:rPr>
          <w:sz w:val="24"/>
          <w:szCs w:val="24"/>
        </w:rPr>
        <w:t xml:space="preserve">        </w:t>
      </w:r>
      <w:r w:rsidRPr="004E64EE" w:rsidR="003D27E6">
        <w:rPr>
          <w:sz w:val="24"/>
          <w:szCs w:val="24"/>
        </w:rPr>
        <w:t xml:space="preserve">         </w:t>
      </w:r>
      <w:r w:rsidRPr="004E64EE">
        <w:rPr>
          <w:sz w:val="24"/>
          <w:szCs w:val="24"/>
        </w:rPr>
        <w:t xml:space="preserve">              </w:t>
      </w:r>
      <w:r w:rsidRPr="004E64EE" w:rsidR="006E781F">
        <w:rPr>
          <w:sz w:val="24"/>
          <w:szCs w:val="24"/>
        </w:rPr>
        <w:t xml:space="preserve">   </w:t>
      </w:r>
      <w:r w:rsidRPr="004E64EE">
        <w:rPr>
          <w:sz w:val="24"/>
          <w:szCs w:val="24"/>
        </w:rPr>
        <w:t xml:space="preserve">  </w:t>
      </w:r>
      <w:r w:rsidRPr="004E64EE" w:rsidR="00606FBB">
        <w:rPr>
          <w:sz w:val="24"/>
          <w:szCs w:val="24"/>
        </w:rPr>
        <w:t xml:space="preserve">      </w:t>
      </w:r>
      <w:r w:rsidRPr="004E64EE" w:rsidR="00517CD6">
        <w:rPr>
          <w:sz w:val="24"/>
          <w:szCs w:val="24"/>
        </w:rPr>
        <w:t xml:space="preserve">        </w:t>
      </w:r>
      <w:r w:rsidR="004E64EE">
        <w:rPr>
          <w:sz w:val="24"/>
          <w:szCs w:val="24"/>
        </w:rPr>
        <w:t xml:space="preserve">                           </w:t>
      </w:r>
      <w:r w:rsidRPr="004E64EE">
        <w:rPr>
          <w:sz w:val="24"/>
          <w:szCs w:val="24"/>
        </w:rPr>
        <w:t xml:space="preserve"> город</w:t>
      </w:r>
      <w:r w:rsidRPr="004E64EE" w:rsidR="00517CD6">
        <w:rPr>
          <w:sz w:val="24"/>
          <w:szCs w:val="24"/>
        </w:rPr>
        <w:t xml:space="preserve"> Ипатово</w:t>
      </w:r>
    </w:p>
    <w:p w:rsidR="004805A9" w:rsidRPr="004E64EE" w:rsidP="00AE1406" w14:paraId="65B9521F" w14:textId="77777777">
      <w:pPr>
        <w:ind w:firstLine="720"/>
        <w:jc w:val="center"/>
        <w:rPr>
          <w:sz w:val="24"/>
          <w:szCs w:val="24"/>
        </w:rPr>
      </w:pPr>
    </w:p>
    <w:p w:rsidR="00981932" w:rsidRPr="004E64EE" w:rsidP="00AE1406" w14:paraId="11904A4E" w14:textId="77777777">
      <w:pPr>
        <w:ind w:firstLine="720"/>
        <w:jc w:val="both"/>
        <w:rPr>
          <w:sz w:val="24"/>
          <w:szCs w:val="24"/>
        </w:rPr>
      </w:pPr>
      <w:r w:rsidRPr="004E64EE">
        <w:rPr>
          <w:sz w:val="24"/>
          <w:szCs w:val="24"/>
        </w:rPr>
        <w:t>Мир</w:t>
      </w:r>
      <w:r w:rsidRPr="004E64EE" w:rsidR="00B56CBA">
        <w:rPr>
          <w:sz w:val="24"/>
          <w:szCs w:val="24"/>
        </w:rPr>
        <w:t xml:space="preserve">овой судья судебного участка № </w:t>
      </w:r>
      <w:r w:rsidRPr="004E64EE" w:rsidR="00517CD6">
        <w:rPr>
          <w:sz w:val="24"/>
          <w:szCs w:val="24"/>
        </w:rPr>
        <w:t xml:space="preserve">2 Ипатовского района </w:t>
      </w:r>
      <w:r w:rsidRPr="004E64EE">
        <w:rPr>
          <w:sz w:val="24"/>
          <w:szCs w:val="24"/>
        </w:rPr>
        <w:t xml:space="preserve">Ставропольского края </w:t>
      </w:r>
      <w:r w:rsidRPr="004E64EE" w:rsidR="00517CD6">
        <w:rPr>
          <w:sz w:val="24"/>
          <w:szCs w:val="24"/>
        </w:rPr>
        <w:t>Швачко И.Н.</w:t>
      </w:r>
      <w:r w:rsidRPr="004E64EE">
        <w:rPr>
          <w:sz w:val="24"/>
          <w:szCs w:val="24"/>
        </w:rPr>
        <w:t xml:space="preserve">, </w:t>
      </w:r>
    </w:p>
    <w:p w:rsidR="00533885" w:rsidRPr="004E64EE" w:rsidP="00A73013" w14:paraId="677F3A0C" w14:textId="4B981090">
      <w:pPr>
        <w:jc w:val="both"/>
        <w:rPr>
          <w:sz w:val="24"/>
          <w:szCs w:val="24"/>
        </w:rPr>
      </w:pPr>
      <w:r w:rsidRPr="004E64EE">
        <w:rPr>
          <w:sz w:val="24"/>
          <w:szCs w:val="24"/>
        </w:rPr>
        <w:t xml:space="preserve">с участием лица, в отношении которого ведется дело об административном правонарушении, </w:t>
      </w:r>
      <w:r w:rsidRPr="004E64EE" w:rsidR="00D607FB">
        <w:rPr>
          <w:sz w:val="24"/>
          <w:szCs w:val="24"/>
        </w:rPr>
        <w:t>Лемента Р.С.</w:t>
      </w:r>
      <w:r w:rsidRPr="004E64EE" w:rsidR="00CF1568">
        <w:rPr>
          <w:sz w:val="24"/>
          <w:szCs w:val="24"/>
        </w:rPr>
        <w:t>,</w:t>
      </w:r>
    </w:p>
    <w:p w:rsidR="004805A9" w:rsidRPr="004E64EE" w:rsidP="00A73013" w14:paraId="16E2C28B" w14:textId="77777777">
      <w:pPr>
        <w:jc w:val="both"/>
        <w:rPr>
          <w:sz w:val="24"/>
          <w:szCs w:val="24"/>
        </w:rPr>
      </w:pPr>
      <w:r w:rsidRPr="004E64EE">
        <w:rPr>
          <w:sz w:val="24"/>
          <w:szCs w:val="24"/>
        </w:rPr>
        <w:t xml:space="preserve">рассмотрев в </w:t>
      </w:r>
      <w:r w:rsidRPr="004E64EE" w:rsidR="00517CD6">
        <w:rPr>
          <w:sz w:val="24"/>
          <w:szCs w:val="24"/>
        </w:rPr>
        <w:t xml:space="preserve">открытом судебном заседании </w:t>
      </w:r>
      <w:r w:rsidRPr="004E64EE">
        <w:rPr>
          <w:sz w:val="24"/>
          <w:szCs w:val="24"/>
        </w:rPr>
        <w:t xml:space="preserve">дело об административном </w:t>
      </w:r>
      <w:r w:rsidRPr="004E64EE" w:rsidR="00A73013">
        <w:rPr>
          <w:sz w:val="24"/>
          <w:szCs w:val="24"/>
        </w:rPr>
        <w:t>правонарушении, в</w:t>
      </w:r>
      <w:r w:rsidRPr="004E64EE">
        <w:rPr>
          <w:sz w:val="24"/>
          <w:szCs w:val="24"/>
        </w:rPr>
        <w:t xml:space="preserve"> отношении</w:t>
      </w:r>
    </w:p>
    <w:p w:rsidR="008409AB" w:rsidRPr="004E64EE" w:rsidP="00A73013" w14:paraId="144DFC5B" w14:textId="670B7273">
      <w:pPr>
        <w:ind w:left="1134"/>
        <w:jc w:val="both"/>
        <w:rPr>
          <w:sz w:val="24"/>
          <w:szCs w:val="24"/>
        </w:rPr>
      </w:pPr>
      <w:r w:rsidRPr="004E64EE">
        <w:rPr>
          <w:sz w:val="24"/>
          <w:szCs w:val="24"/>
        </w:rPr>
        <w:t>Лемента Р</w:t>
      </w:r>
      <w:r w:rsidR="004733D8">
        <w:rPr>
          <w:sz w:val="24"/>
          <w:szCs w:val="24"/>
        </w:rPr>
        <w:t>.</w:t>
      </w:r>
      <w:r w:rsidRPr="004E64EE">
        <w:rPr>
          <w:sz w:val="24"/>
          <w:szCs w:val="24"/>
        </w:rPr>
        <w:t>С</w:t>
      </w:r>
      <w:r w:rsidR="004733D8">
        <w:rPr>
          <w:sz w:val="24"/>
          <w:szCs w:val="24"/>
        </w:rPr>
        <w:t>.</w:t>
      </w:r>
      <w:r w:rsidRPr="004E64EE" w:rsidR="00A73013">
        <w:rPr>
          <w:sz w:val="24"/>
          <w:szCs w:val="24"/>
        </w:rPr>
        <w:t xml:space="preserve">, </w:t>
      </w:r>
    </w:p>
    <w:p w:rsidR="009F2671" w:rsidRPr="004E64EE" w:rsidP="008409AB" w14:paraId="0ED6E8D5" w14:textId="77777777">
      <w:pPr>
        <w:jc w:val="both"/>
        <w:rPr>
          <w:sz w:val="24"/>
          <w:szCs w:val="24"/>
        </w:rPr>
      </w:pPr>
      <w:r w:rsidRPr="004E64EE">
        <w:rPr>
          <w:sz w:val="24"/>
          <w:szCs w:val="24"/>
        </w:rPr>
        <w:t>в совершении административного правонарушения, предусмотренного ч. 1 ст. 12.8 Кодекса Российской Федерации об административных правонарушениях,</w:t>
      </w:r>
    </w:p>
    <w:p w:rsidR="009C32DB" w:rsidRPr="004E64EE" w:rsidP="00AE1406" w14:paraId="65AEE893" w14:textId="77777777">
      <w:pPr>
        <w:pStyle w:val="BodyTextIndent"/>
        <w:ind w:firstLine="0"/>
        <w:jc w:val="center"/>
        <w:rPr>
          <w:szCs w:val="24"/>
        </w:rPr>
      </w:pPr>
      <w:r w:rsidRPr="004E64EE">
        <w:rPr>
          <w:szCs w:val="24"/>
        </w:rPr>
        <w:t>установил:</w:t>
      </w:r>
    </w:p>
    <w:p w:rsidR="009C32DB" w:rsidRPr="004E64EE" w:rsidP="00AE1406" w14:paraId="021D4E43" w14:textId="77777777">
      <w:pPr>
        <w:pStyle w:val="BodyTextIndent"/>
        <w:ind w:firstLine="720"/>
        <w:rPr>
          <w:b/>
          <w:szCs w:val="24"/>
        </w:rPr>
      </w:pPr>
    </w:p>
    <w:p w:rsidR="00DC0F49" w:rsidRPr="004E64EE" w:rsidP="00F91076" w14:paraId="3950014F" w14:textId="26DC41F1">
      <w:pPr>
        <w:ind w:firstLine="720"/>
        <w:jc w:val="both"/>
        <w:rPr>
          <w:sz w:val="24"/>
          <w:szCs w:val="24"/>
        </w:rPr>
      </w:pPr>
      <w:r w:rsidRPr="004E64EE">
        <w:rPr>
          <w:sz w:val="24"/>
          <w:szCs w:val="24"/>
        </w:rPr>
        <w:t xml:space="preserve">Согласно протоколу об административном правонарушении </w:t>
      </w:r>
      <w:r w:rsidR="004733D8">
        <w:rPr>
          <w:sz w:val="24"/>
          <w:szCs w:val="24"/>
        </w:rPr>
        <w:t>*</w:t>
      </w:r>
      <w:r w:rsidRPr="004E64EE" w:rsidR="00D607FB">
        <w:rPr>
          <w:sz w:val="24"/>
          <w:szCs w:val="24"/>
        </w:rPr>
        <w:t xml:space="preserve"> </w:t>
      </w:r>
      <w:r w:rsidRPr="004E64EE" w:rsidR="00B56CBA">
        <w:rPr>
          <w:sz w:val="24"/>
          <w:szCs w:val="24"/>
        </w:rPr>
        <w:t xml:space="preserve">от </w:t>
      </w:r>
      <w:r w:rsidRPr="004E64EE" w:rsidR="00D607FB">
        <w:rPr>
          <w:sz w:val="24"/>
          <w:szCs w:val="24"/>
        </w:rPr>
        <w:t>1</w:t>
      </w:r>
      <w:r w:rsidRPr="004E64EE" w:rsidR="009F2671">
        <w:rPr>
          <w:sz w:val="24"/>
          <w:szCs w:val="24"/>
        </w:rPr>
        <w:t>0</w:t>
      </w:r>
      <w:r w:rsidRPr="004E64EE" w:rsidR="009049DA">
        <w:rPr>
          <w:sz w:val="24"/>
          <w:szCs w:val="24"/>
        </w:rPr>
        <w:t>.</w:t>
      </w:r>
      <w:r w:rsidRPr="004E64EE" w:rsidR="00BF563F">
        <w:rPr>
          <w:sz w:val="24"/>
          <w:szCs w:val="24"/>
        </w:rPr>
        <w:t>0</w:t>
      </w:r>
      <w:r w:rsidRPr="004E64EE" w:rsidR="00D607FB">
        <w:rPr>
          <w:sz w:val="24"/>
          <w:szCs w:val="24"/>
        </w:rPr>
        <w:t>5</w:t>
      </w:r>
      <w:r w:rsidRPr="004E64EE" w:rsidR="009049DA">
        <w:rPr>
          <w:sz w:val="24"/>
          <w:szCs w:val="24"/>
        </w:rPr>
        <w:t>.202</w:t>
      </w:r>
      <w:r w:rsidRPr="004E64EE" w:rsidR="00D607FB">
        <w:rPr>
          <w:sz w:val="24"/>
          <w:szCs w:val="24"/>
        </w:rPr>
        <w:t>4</w:t>
      </w:r>
      <w:r w:rsidRPr="004E64EE" w:rsidR="00B56CBA">
        <w:rPr>
          <w:sz w:val="24"/>
          <w:szCs w:val="24"/>
        </w:rPr>
        <w:t xml:space="preserve">, </w:t>
      </w:r>
      <w:r w:rsidRPr="004E64EE">
        <w:rPr>
          <w:sz w:val="24"/>
          <w:szCs w:val="24"/>
        </w:rPr>
        <w:t xml:space="preserve">составленному </w:t>
      </w:r>
      <w:r w:rsidRPr="004E64EE" w:rsidR="00D93D08">
        <w:rPr>
          <w:sz w:val="24"/>
          <w:szCs w:val="24"/>
        </w:rPr>
        <w:t xml:space="preserve">ИДПС </w:t>
      </w:r>
      <w:r w:rsidR="00BA76A1">
        <w:rPr>
          <w:sz w:val="24"/>
          <w:szCs w:val="24"/>
        </w:rPr>
        <w:t>Г</w:t>
      </w:r>
      <w:r w:rsidRPr="004E64EE" w:rsidR="00596917">
        <w:rPr>
          <w:sz w:val="24"/>
          <w:szCs w:val="24"/>
        </w:rPr>
        <w:t xml:space="preserve">ИБДД </w:t>
      </w:r>
      <w:r w:rsidRPr="004E64EE" w:rsidR="009F2671">
        <w:rPr>
          <w:sz w:val="24"/>
          <w:szCs w:val="24"/>
        </w:rPr>
        <w:t xml:space="preserve">ОМВД России </w:t>
      </w:r>
      <w:r w:rsidRPr="004E64EE" w:rsidR="00D607FB">
        <w:rPr>
          <w:sz w:val="24"/>
          <w:szCs w:val="24"/>
        </w:rPr>
        <w:t xml:space="preserve">«Ипатовский» </w:t>
      </w:r>
      <w:r w:rsidRPr="004E64EE" w:rsidR="009F2671">
        <w:rPr>
          <w:sz w:val="24"/>
          <w:szCs w:val="24"/>
        </w:rPr>
        <w:t>ст.</w:t>
      </w:r>
      <w:r w:rsidRPr="004E64EE" w:rsidR="009049DA">
        <w:rPr>
          <w:sz w:val="24"/>
          <w:szCs w:val="24"/>
        </w:rPr>
        <w:t xml:space="preserve"> лейтенантом полиции </w:t>
      </w:r>
      <w:r w:rsidRPr="004E64EE" w:rsidR="00D607FB">
        <w:rPr>
          <w:sz w:val="24"/>
          <w:szCs w:val="24"/>
        </w:rPr>
        <w:t>Н.</w:t>
      </w:r>
      <w:r w:rsidRPr="004E64EE" w:rsidR="00596917">
        <w:rPr>
          <w:sz w:val="24"/>
          <w:szCs w:val="24"/>
        </w:rPr>
        <w:t>,</w:t>
      </w:r>
      <w:r w:rsidRPr="004E64EE" w:rsidR="00B56CBA">
        <w:rPr>
          <w:sz w:val="24"/>
          <w:szCs w:val="24"/>
        </w:rPr>
        <w:t xml:space="preserve"> </w:t>
      </w:r>
      <w:r w:rsidRPr="004E64EE" w:rsidR="00D607FB">
        <w:rPr>
          <w:sz w:val="24"/>
          <w:szCs w:val="24"/>
        </w:rPr>
        <w:t xml:space="preserve">20.04.2024 </w:t>
      </w:r>
      <w:r w:rsidRPr="004E64EE">
        <w:rPr>
          <w:sz w:val="24"/>
          <w:szCs w:val="24"/>
        </w:rPr>
        <w:t>в</w:t>
      </w:r>
      <w:r w:rsidRPr="004E64EE" w:rsidR="0080706D">
        <w:rPr>
          <w:sz w:val="24"/>
          <w:szCs w:val="24"/>
        </w:rPr>
        <w:t xml:space="preserve"> </w:t>
      </w:r>
      <w:r w:rsidRPr="004E64EE" w:rsidR="00596917">
        <w:rPr>
          <w:sz w:val="24"/>
          <w:szCs w:val="24"/>
        </w:rPr>
        <w:t>1</w:t>
      </w:r>
      <w:r w:rsidRPr="004E64EE" w:rsidR="00D607FB">
        <w:rPr>
          <w:sz w:val="24"/>
          <w:szCs w:val="24"/>
        </w:rPr>
        <w:t>5</w:t>
      </w:r>
      <w:r w:rsidRPr="004E64EE" w:rsidR="00D93D08">
        <w:rPr>
          <w:sz w:val="24"/>
          <w:szCs w:val="24"/>
        </w:rPr>
        <w:t xml:space="preserve"> час</w:t>
      </w:r>
      <w:r w:rsidRPr="004E64EE" w:rsidR="00596917">
        <w:rPr>
          <w:sz w:val="24"/>
          <w:szCs w:val="24"/>
        </w:rPr>
        <w:t>.</w:t>
      </w:r>
      <w:r w:rsidRPr="004E64EE" w:rsidR="00D93D08">
        <w:rPr>
          <w:sz w:val="24"/>
          <w:szCs w:val="24"/>
        </w:rPr>
        <w:t xml:space="preserve"> </w:t>
      </w:r>
      <w:r w:rsidRPr="004E64EE" w:rsidR="00D607FB">
        <w:rPr>
          <w:sz w:val="24"/>
          <w:szCs w:val="24"/>
        </w:rPr>
        <w:t>42</w:t>
      </w:r>
      <w:r w:rsidRPr="004E64EE" w:rsidR="00D93D08">
        <w:rPr>
          <w:sz w:val="24"/>
          <w:szCs w:val="24"/>
        </w:rPr>
        <w:t xml:space="preserve"> </w:t>
      </w:r>
      <w:r w:rsidRPr="004E64EE" w:rsidR="003D27E6">
        <w:rPr>
          <w:sz w:val="24"/>
          <w:szCs w:val="24"/>
        </w:rPr>
        <w:t>мин</w:t>
      </w:r>
      <w:r w:rsidRPr="004E64EE" w:rsidR="00596917">
        <w:rPr>
          <w:sz w:val="24"/>
          <w:szCs w:val="24"/>
        </w:rPr>
        <w:t>.</w:t>
      </w:r>
      <w:r w:rsidRPr="004E64EE">
        <w:rPr>
          <w:sz w:val="24"/>
          <w:szCs w:val="24"/>
        </w:rPr>
        <w:t xml:space="preserve"> </w:t>
      </w:r>
      <w:r w:rsidRPr="004E64EE" w:rsidR="00D607FB">
        <w:rPr>
          <w:sz w:val="24"/>
          <w:szCs w:val="24"/>
        </w:rPr>
        <w:t xml:space="preserve">на </w:t>
      </w:r>
      <w:r w:rsidR="004733D8">
        <w:rPr>
          <w:sz w:val="24"/>
          <w:szCs w:val="24"/>
        </w:rPr>
        <w:t>*</w:t>
      </w:r>
      <w:r w:rsidRPr="004E64EE" w:rsidR="00D607FB">
        <w:rPr>
          <w:sz w:val="24"/>
          <w:szCs w:val="24"/>
        </w:rPr>
        <w:t xml:space="preserve"> км. а/д А</w:t>
      </w:r>
      <w:r w:rsidR="004733D8">
        <w:rPr>
          <w:sz w:val="24"/>
          <w:szCs w:val="24"/>
        </w:rPr>
        <w:t>.</w:t>
      </w:r>
      <w:r w:rsidRPr="004E64EE" w:rsidR="00D607FB">
        <w:rPr>
          <w:sz w:val="24"/>
          <w:szCs w:val="24"/>
        </w:rPr>
        <w:t>-Э</w:t>
      </w:r>
      <w:r w:rsidR="004733D8">
        <w:rPr>
          <w:sz w:val="24"/>
          <w:szCs w:val="24"/>
        </w:rPr>
        <w:t>.</w:t>
      </w:r>
      <w:r w:rsidRPr="004E64EE" w:rsidR="00D607FB">
        <w:rPr>
          <w:sz w:val="24"/>
          <w:szCs w:val="24"/>
        </w:rPr>
        <w:t>-С</w:t>
      </w:r>
      <w:r w:rsidR="004733D8">
        <w:rPr>
          <w:sz w:val="24"/>
          <w:szCs w:val="24"/>
        </w:rPr>
        <w:t>.</w:t>
      </w:r>
      <w:r w:rsidRPr="004E64EE" w:rsidR="009049DA">
        <w:rPr>
          <w:sz w:val="24"/>
          <w:szCs w:val="24"/>
        </w:rPr>
        <w:t xml:space="preserve">, </w:t>
      </w:r>
      <w:r w:rsidRPr="004E64EE">
        <w:rPr>
          <w:sz w:val="24"/>
          <w:szCs w:val="24"/>
        </w:rPr>
        <w:t>в нарушении п.</w:t>
      </w:r>
      <w:r w:rsidRPr="004E64EE" w:rsidR="00E313C3">
        <w:rPr>
          <w:sz w:val="24"/>
          <w:szCs w:val="24"/>
        </w:rPr>
        <w:t>п.</w:t>
      </w:r>
      <w:r w:rsidRPr="004E64EE">
        <w:rPr>
          <w:sz w:val="24"/>
          <w:szCs w:val="24"/>
        </w:rPr>
        <w:t xml:space="preserve"> 2.</w:t>
      </w:r>
      <w:r w:rsidRPr="004E64EE" w:rsidR="00E313C3">
        <w:rPr>
          <w:sz w:val="24"/>
          <w:szCs w:val="24"/>
        </w:rPr>
        <w:t>7</w:t>
      </w:r>
      <w:r w:rsidRPr="004E64EE">
        <w:rPr>
          <w:sz w:val="24"/>
          <w:szCs w:val="24"/>
        </w:rPr>
        <w:t xml:space="preserve"> Правил дорожного движения водитель </w:t>
      </w:r>
      <w:r w:rsidRPr="004E64EE" w:rsidR="00D607FB">
        <w:rPr>
          <w:sz w:val="24"/>
          <w:szCs w:val="24"/>
        </w:rPr>
        <w:t>Лемента Р.С.</w:t>
      </w:r>
      <w:r w:rsidRPr="004E64EE" w:rsidR="009049DA">
        <w:rPr>
          <w:sz w:val="24"/>
          <w:szCs w:val="24"/>
        </w:rPr>
        <w:t xml:space="preserve"> </w:t>
      </w:r>
      <w:r w:rsidRPr="004E64EE" w:rsidR="00E313C3">
        <w:rPr>
          <w:sz w:val="24"/>
          <w:szCs w:val="24"/>
        </w:rPr>
        <w:t>управля</w:t>
      </w:r>
      <w:r w:rsidRPr="004E64EE" w:rsidR="00E5511F">
        <w:rPr>
          <w:sz w:val="24"/>
          <w:szCs w:val="24"/>
        </w:rPr>
        <w:t xml:space="preserve">л </w:t>
      </w:r>
      <w:r w:rsidRPr="004E64EE">
        <w:rPr>
          <w:sz w:val="24"/>
          <w:szCs w:val="24"/>
        </w:rPr>
        <w:t xml:space="preserve">транспортным средством </w:t>
      </w:r>
      <w:r w:rsidR="004733D8">
        <w:rPr>
          <w:sz w:val="24"/>
          <w:szCs w:val="24"/>
        </w:rPr>
        <w:t>*</w:t>
      </w:r>
      <w:r w:rsidRPr="004E64EE" w:rsidR="00D93D08">
        <w:rPr>
          <w:sz w:val="24"/>
          <w:szCs w:val="24"/>
        </w:rPr>
        <w:t xml:space="preserve">, </w:t>
      </w:r>
      <w:r w:rsidRPr="004E64EE" w:rsidR="00E313C3">
        <w:rPr>
          <w:sz w:val="24"/>
          <w:szCs w:val="24"/>
        </w:rPr>
        <w:t xml:space="preserve">государственный регистрационный знак </w:t>
      </w:r>
      <w:r w:rsidR="004733D8">
        <w:rPr>
          <w:sz w:val="24"/>
          <w:szCs w:val="24"/>
        </w:rPr>
        <w:t>*</w:t>
      </w:r>
      <w:r w:rsidRPr="004E64EE" w:rsidR="00E5511F">
        <w:rPr>
          <w:sz w:val="24"/>
          <w:szCs w:val="24"/>
        </w:rPr>
        <w:t>, находясь в состоянии</w:t>
      </w:r>
      <w:r w:rsidRPr="004E64EE" w:rsidR="00F2448E">
        <w:rPr>
          <w:sz w:val="24"/>
          <w:szCs w:val="24"/>
        </w:rPr>
        <w:t xml:space="preserve"> </w:t>
      </w:r>
      <w:r w:rsidRPr="004E64EE" w:rsidR="00E5511F">
        <w:rPr>
          <w:sz w:val="24"/>
          <w:szCs w:val="24"/>
        </w:rPr>
        <w:t xml:space="preserve">опьянения. </w:t>
      </w:r>
      <w:r w:rsidRPr="004E64EE" w:rsidR="00AB53DC">
        <w:rPr>
          <w:sz w:val="24"/>
          <w:szCs w:val="24"/>
        </w:rPr>
        <w:t xml:space="preserve">Признаки: </w:t>
      </w:r>
      <w:r w:rsidRPr="004E64EE" w:rsidR="009E738A">
        <w:rPr>
          <w:sz w:val="24"/>
          <w:szCs w:val="24"/>
        </w:rPr>
        <w:t>поведение, не соответствующее обстановке</w:t>
      </w:r>
      <w:r w:rsidRPr="004E64EE" w:rsidR="009049DA">
        <w:rPr>
          <w:sz w:val="24"/>
          <w:szCs w:val="24"/>
        </w:rPr>
        <w:t xml:space="preserve">, </w:t>
      </w:r>
      <w:r w:rsidRPr="004E64EE" w:rsidR="00E43C19">
        <w:rPr>
          <w:sz w:val="24"/>
          <w:szCs w:val="24"/>
        </w:rPr>
        <w:t xml:space="preserve">нарушение речи, </w:t>
      </w:r>
      <w:r w:rsidRPr="004E64EE" w:rsidR="004B4A34">
        <w:rPr>
          <w:sz w:val="24"/>
          <w:szCs w:val="24"/>
        </w:rPr>
        <w:t>резкое изменение окраски кожных покровов лица</w:t>
      </w:r>
      <w:r w:rsidRPr="004E64EE" w:rsidR="00E43C19">
        <w:rPr>
          <w:sz w:val="24"/>
          <w:szCs w:val="24"/>
        </w:rPr>
        <w:t xml:space="preserve">. </w:t>
      </w:r>
      <w:r w:rsidRPr="004E64EE" w:rsidR="009049DA">
        <w:rPr>
          <w:sz w:val="24"/>
          <w:szCs w:val="24"/>
        </w:rPr>
        <w:t xml:space="preserve"> </w:t>
      </w:r>
    </w:p>
    <w:p w:rsidR="00B964E1" w:rsidRPr="004E64EE" w:rsidP="00F91076" w14:paraId="7F282E1C" w14:textId="750B3EC9">
      <w:pPr>
        <w:ind w:firstLine="720"/>
        <w:jc w:val="both"/>
        <w:rPr>
          <w:sz w:val="24"/>
          <w:szCs w:val="24"/>
        </w:rPr>
      </w:pPr>
      <w:r w:rsidRPr="004E64EE">
        <w:rPr>
          <w:sz w:val="24"/>
          <w:szCs w:val="24"/>
        </w:rPr>
        <w:t>Определением судьи Ипатовского районного суда Ставропольского края от 14 мая 2024 года передано на рассмотрение мировому судье соответствующего участка Ипатовского района ставропольского края протокол об административном правонарушении и иные материалы в отношении  Лементы Р</w:t>
      </w:r>
      <w:r w:rsidR="004733D8">
        <w:rPr>
          <w:sz w:val="24"/>
          <w:szCs w:val="24"/>
        </w:rPr>
        <w:t>.</w:t>
      </w:r>
      <w:r w:rsidRPr="004E64EE">
        <w:rPr>
          <w:sz w:val="24"/>
          <w:szCs w:val="24"/>
        </w:rPr>
        <w:t>С</w:t>
      </w:r>
      <w:r w:rsidR="004733D8">
        <w:rPr>
          <w:sz w:val="24"/>
          <w:szCs w:val="24"/>
        </w:rPr>
        <w:t>.</w:t>
      </w:r>
      <w:r w:rsidRPr="004E64EE">
        <w:rPr>
          <w:sz w:val="24"/>
          <w:szCs w:val="24"/>
        </w:rPr>
        <w:t xml:space="preserve"> об административном правонарушении, предусмотренном ч. 1 ст. 12.8 Кодекса Российской Федерации об административных правонарушениях.</w:t>
      </w:r>
    </w:p>
    <w:p w:rsidR="00A16482" w:rsidRPr="004E64EE" w:rsidP="00A16482" w14:paraId="4D4F0A8B" w14:textId="11F81295">
      <w:pPr>
        <w:pStyle w:val="BodyTextIndent20"/>
        <w:ind w:firstLine="720"/>
        <w:rPr>
          <w:sz w:val="24"/>
          <w:szCs w:val="24"/>
        </w:rPr>
      </w:pPr>
      <w:r w:rsidRPr="004E64EE">
        <w:rPr>
          <w:sz w:val="24"/>
          <w:szCs w:val="24"/>
        </w:rPr>
        <w:t xml:space="preserve">В судебном заседании лицо, в отношении которого ведется производство по делу об административном </w:t>
      </w:r>
      <w:r w:rsidRPr="004E64EE" w:rsidR="004B4A34">
        <w:rPr>
          <w:sz w:val="24"/>
          <w:szCs w:val="24"/>
        </w:rPr>
        <w:t>правонарушении, Лемента Р.С.</w:t>
      </w:r>
      <w:r w:rsidRPr="004E64EE">
        <w:rPr>
          <w:sz w:val="24"/>
          <w:szCs w:val="24"/>
        </w:rPr>
        <w:t xml:space="preserve">, которому разъяснены права, предусмотренные ст. 25.1 Кодекса РФ об АП и ст. 51 Конституции РФ, </w:t>
      </w:r>
      <w:r w:rsidRPr="004E64EE" w:rsidR="004B4A34">
        <w:rPr>
          <w:sz w:val="24"/>
          <w:szCs w:val="24"/>
        </w:rPr>
        <w:t>вину признал</w:t>
      </w:r>
      <w:r w:rsidRPr="004E64EE" w:rsidR="00AB53DC">
        <w:rPr>
          <w:sz w:val="24"/>
          <w:szCs w:val="24"/>
        </w:rPr>
        <w:t xml:space="preserve">, </w:t>
      </w:r>
      <w:r w:rsidRPr="004E64EE" w:rsidR="008A27E7">
        <w:rPr>
          <w:sz w:val="24"/>
          <w:szCs w:val="24"/>
        </w:rPr>
        <w:t>пояснил, что 15.04.2024 года он находился у друзей в г. Краснодаре и там они курили кальян. Он не зна</w:t>
      </w:r>
      <w:r w:rsidRPr="004E64EE" w:rsidR="00BD1391">
        <w:rPr>
          <w:sz w:val="24"/>
          <w:szCs w:val="24"/>
        </w:rPr>
        <w:t>л</w:t>
      </w:r>
      <w:r w:rsidRPr="004E64EE" w:rsidR="008A27E7">
        <w:rPr>
          <w:sz w:val="24"/>
          <w:szCs w:val="24"/>
        </w:rPr>
        <w:t xml:space="preserve"> кто в табак подсыпал наркотические вещества, понял тогда, когда у него началась кружиться голова. После случившегося он разорвал дружбу. </w:t>
      </w:r>
      <w:r w:rsidRPr="004E64EE" w:rsidR="00256EE7">
        <w:rPr>
          <w:sz w:val="24"/>
          <w:szCs w:val="24"/>
        </w:rPr>
        <w:t>С обстоятельствами, указанными в протоколе об административном правонарушении, он согласен, поддержа</w:t>
      </w:r>
      <w:r w:rsidR="00BA76A1">
        <w:rPr>
          <w:sz w:val="24"/>
          <w:szCs w:val="24"/>
        </w:rPr>
        <w:t>л</w:t>
      </w:r>
      <w:r w:rsidRPr="004E64EE" w:rsidR="00256EE7">
        <w:rPr>
          <w:sz w:val="24"/>
          <w:szCs w:val="24"/>
        </w:rPr>
        <w:t xml:space="preserve"> свои объяснения от 20.04.2024 года. 20.04.2024 года он управлял автомобилем </w:t>
      </w:r>
      <w:r w:rsidR="004733D8">
        <w:rPr>
          <w:sz w:val="24"/>
          <w:szCs w:val="24"/>
        </w:rPr>
        <w:t>*</w:t>
      </w:r>
      <w:r w:rsidRPr="004E64EE" w:rsidR="00256EE7">
        <w:rPr>
          <w:sz w:val="24"/>
          <w:szCs w:val="24"/>
        </w:rPr>
        <w:t xml:space="preserve">, регистрационный знак </w:t>
      </w:r>
      <w:r w:rsidR="004213F0">
        <w:rPr>
          <w:sz w:val="24"/>
          <w:szCs w:val="24"/>
        </w:rPr>
        <w:t>*</w:t>
      </w:r>
      <w:r w:rsidRPr="004E64EE" w:rsidR="00256EE7">
        <w:rPr>
          <w:sz w:val="24"/>
          <w:szCs w:val="24"/>
        </w:rPr>
        <w:t>, и на автодороге между п. В</w:t>
      </w:r>
      <w:r w:rsidR="004733D8">
        <w:rPr>
          <w:sz w:val="24"/>
          <w:szCs w:val="24"/>
        </w:rPr>
        <w:t>.</w:t>
      </w:r>
      <w:r w:rsidRPr="004E64EE" w:rsidR="00256EE7">
        <w:rPr>
          <w:sz w:val="24"/>
          <w:szCs w:val="24"/>
        </w:rPr>
        <w:t xml:space="preserve"> и </w:t>
      </w:r>
      <w:r w:rsidR="00BA76A1">
        <w:rPr>
          <w:sz w:val="24"/>
          <w:szCs w:val="24"/>
        </w:rPr>
        <w:t xml:space="preserve">п. </w:t>
      </w:r>
      <w:r w:rsidRPr="004E64EE" w:rsidR="00256EE7">
        <w:rPr>
          <w:sz w:val="24"/>
          <w:szCs w:val="24"/>
        </w:rPr>
        <w:t>К</w:t>
      </w:r>
      <w:r w:rsidR="004733D8">
        <w:rPr>
          <w:sz w:val="24"/>
          <w:szCs w:val="24"/>
        </w:rPr>
        <w:t>.</w:t>
      </w:r>
      <w:r w:rsidRPr="004E64EE" w:rsidR="00256EE7">
        <w:rPr>
          <w:sz w:val="24"/>
          <w:szCs w:val="24"/>
        </w:rPr>
        <w:t xml:space="preserve"> </w:t>
      </w:r>
      <w:r w:rsidR="00BA76A1">
        <w:rPr>
          <w:sz w:val="24"/>
          <w:szCs w:val="24"/>
        </w:rPr>
        <w:t>И</w:t>
      </w:r>
      <w:r w:rsidR="004733D8">
        <w:rPr>
          <w:sz w:val="24"/>
          <w:szCs w:val="24"/>
        </w:rPr>
        <w:t>.</w:t>
      </w:r>
      <w:r w:rsidR="00BA76A1">
        <w:rPr>
          <w:sz w:val="24"/>
          <w:szCs w:val="24"/>
        </w:rPr>
        <w:t xml:space="preserve"> муниципального округа </w:t>
      </w:r>
      <w:r w:rsidRPr="004E64EE" w:rsidR="00256EE7">
        <w:rPr>
          <w:sz w:val="24"/>
          <w:szCs w:val="24"/>
        </w:rPr>
        <w:t>его остановили сотрудники ДПС. С его согласия сотрудники ДПС направили его на медицинское освидетельствование, которым установлено опьянение</w:t>
      </w:r>
      <w:r w:rsidRPr="004E64EE" w:rsidR="00953B9B">
        <w:rPr>
          <w:sz w:val="24"/>
          <w:szCs w:val="24"/>
        </w:rPr>
        <w:t xml:space="preserve"> и </w:t>
      </w:r>
      <w:r w:rsidRPr="004E64EE" w:rsidR="009648C9">
        <w:rPr>
          <w:sz w:val="24"/>
          <w:szCs w:val="24"/>
        </w:rPr>
        <w:t xml:space="preserve">в моче </w:t>
      </w:r>
      <w:r w:rsidRPr="004E64EE" w:rsidR="00953B9B">
        <w:rPr>
          <w:sz w:val="24"/>
          <w:szCs w:val="24"/>
        </w:rPr>
        <w:t xml:space="preserve">обнаружено </w:t>
      </w:r>
      <w:r w:rsidRPr="004E64EE" w:rsidR="009648C9">
        <w:rPr>
          <w:sz w:val="24"/>
          <w:szCs w:val="24"/>
        </w:rPr>
        <w:t xml:space="preserve">наркотическое вещество. </w:t>
      </w:r>
      <w:r w:rsidRPr="004E64EE" w:rsidR="00BD1391">
        <w:rPr>
          <w:sz w:val="24"/>
          <w:szCs w:val="24"/>
        </w:rPr>
        <w:t xml:space="preserve">Просил не лишать его водительского удостоверения, поскольку он не знал, что в кальяне имеются наркотические вещества, иначе он никогда бы его не курил. Если его лишат водительского удостоверения, то он не сможет помогать сестре и его уволят с работы. Готов оплатить штраф в любом размере. </w:t>
      </w:r>
      <w:r w:rsidR="00BA76A1">
        <w:rPr>
          <w:sz w:val="24"/>
          <w:szCs w:val="24"/>
        </w:rPr>
        <w:t xml:space="preserve">Видеозапись  в судебном заседании не желает смотреть. </w:t>
      </w:r>
    </w:p>
    <w:p w:rsidR="00A16482" w:rsidRPr="004E64EE" w:rsidP="00A16482" w14:paraId="6C5454FA" w14:textId="0E08CEB1">
      <w:pPr>
        <w:pStyle w:val="BodyTextIndent20"/>
        <w:ind w:firstLine="720"/>
        <w:rPr>
          <w:sz w:val="24"/>
          <w:szCs w:val="24"/>
        </w:rPr>
      </w:pPr>
      <w:r w:rsidRPr="004E64EE">
        <w:rPr>
          <w:sz w:val="24"/>
          <w:szCs w:val="24"/>
        </w:rPr>
        <w:t>Выслушав лицо, в отношении которого ведется дело об административном правонарушении,</w:t>
      </w:r>
      <w:r w:rsidRPr="004E64EE" w:rsidR="009E738A">
        <w:rPr>
          <w:sz w:val="24"/>
          <w:szCs w:val="24"/>
        </w:rPr>
        <w:t xml:space="preserve"> </w:t>
      </w:r>
      <w:r w:rsidRPr="004E64EE" w:rsidR="004B4A34">
        <w:rPr>
          <w:sz w:val="24"/>
          <w:szCs w:val="24"/>
        </w:rPr>
        <w:t>Лемента Р.С.</w:t>
      </w:r>
      <w:r w:rsidRPr="004E64EE" w:rsidR="009E738A">
        <w:rPr>
          <w:sz w:val="24"/>
          <w:szCs w:val="24"/>
        </w:rPr>
        <w:t xml:space="preserve">, </w:t>
      </w:r>
      <w:r w:rsidRPr="004E64EE">
        <w:rPr>
          <w:sz w:val="24"/>
          <w:szCs w:val="24"/>
        </w:rPr>
        <w:t>исследовав письменные материалы дела об административном правонарушении, суд приходит к следующему.</w:t>
      </w:r>
    </w:p>
    <w:p w:rsidR="00CC4A14" w:rsidRPr="004E64EE" w:rsidP="00F91076" w14:paraId="7A4CFCE5" w14:textId="77777777">
      <w:pPr>
        <w:autoSpaceDE w:val="0"/>
        <w:autoSpaceDN w:val="0"/>
        <w:adjustRightInd w:val="0"/>
        <w:ind w:firstLine="720"/>
        <w:jc w:val="both"/>
        <w:rPr>
          <w:sz w:val="24"/>
          <w:szCs w:val="24"/>
        </w:rPr>
      </w:pPr>
      <w:r w:rsidRPr="004E64EE">
        <w:rPr>
          <w:sz w:val="24"/>
          <w:szCs w:val="24"/>
        </w:rPr>
        <w:t xml:space="preserve">Единый порядок дорожного движения на территории Российской Федерации регламентируется </w:t>
      </w:r>
      <w:hyperlink r:id="rId4" w:history="1">
        <w:r w:rsidRPr="004E64EE">
          <w:rPr>
            <w:sz w:val="24"/>
            <w:szCs w:val="24"/>
          </w:rPr>
          <w:t>Правилами</w:t>
        </w:r>
      </w:hyperlink>
      <w:r w:rsidRPr="004E64EE">
        <w:rPr>
          <w:sz w:val="24"/>
          <w:szCs w:val="24"/>
        </w:rPr>
        <w:t xml:space="preserve"> дорожного движения Российской Федерации, </w:t>
      </w:r>
      <w:r w:rsidRPr="004E64EE">
        <w:rPr>
          <w:sz w:val="24"/>
          <w:szCs w:val="24"/>
        </w:rPr>
        <w:t>утвержденными Постановлением Правительства Российской Федерации от 23.10.1993 № 1090.</w:t>
      </w:r>
    </w:p>
    <w:p w:rsidR="001B180B" w:rsidRPr="004E64EE" w:rsidP="00F91076" w14:paraId="768EC39E" w14:textId="77777777">
      <w:pPr>
        <w:ind w:firstLine="720"/>
        <w:jc w:val="both"/>
        <w:rPr>
          <w:sz w:val="24"/>
          <w:szCs w:val="24"/>
        </w:rPr>
      </w:pPr>
      <w:r w:rsidRPr="004E64EE">
        <w:rPr>
          <w:sz w:val="24"/>
          <w:szCs w:val="24"/>
        </w:rPr>
        <w:t xml:space="preserve">В соответствии с п. 1.3 Правил дорожного движения РФ участники дорожного движения обязаны знать и соблюдать относящиеся к ним требования Правил. </w:t>
      </w:r>
    </w:p>
    <w:p w:rsidR="008D2EA2" w:rsidRPr="004E64EE" w:rsidP="00F91076" w14:paraId="5DF369ED" w14:textId="77777777">
      <w:pPr>
        <w:tabs>
          <w:tab w:val="left" w:pos="360"/>
        </w:tabs>
        <w:ind w:firstLine="720"/>
        <w:jc w:val="both"/>
        <w:rPr>
          <w:sz w:val="24"/>
          <w:szCs w:val="24"/>
        </w:rPr>
      </w:pPr>
      <w:r w:rsidRPr="004E64EE">
        <w:rPr>
          <w:sz w:val="24"/>
          <w:szCs w:val="24"/>
        </w:rPr>
        <w:t>Согласно п. 2.7 Правил дорожного движения водителю запрещается: управлять транспортным средством в состоянии опьянения (алкогольно</w:t>
      </w:r>
      <w:r w:rsidRPr="004E64EE" w:rsidR="00CC4A14">
        <w:rPr>
          <w:sz w:val="24"/>
          <w:szCs w:val="24"/>
        </w:rPr>
        <w:t xml:space="preserve">го, наркотического или иного), </w:t>
      </w:r>
      <w:r w:rsidRPr="004E64EE">
        <w:rPr>
          <w:sz w:val="24"/>
          <w:szCs w:val="24"/>
        </w:rPr>
        <w:t>ставящем под угрозу безопасность движения.</w:t>
      </w:r>
    </w:p>
    <w:p w:rsidR="0057050E" w:rsidRPr="004E64EE" w:rsidP="0057050E" w14:paraId="5E3387BB" w14:textId="77777777">
      <w:pPr>
        <w:ind w:firstLine="720"/>
        <w:jc w:val="both"/>
        <w:rPr>
          <w:sz w:val="24"/>
          <w:szCs w:val="24"/>
        </w:rPr>
      </w:pPr>
      <w:r w:rsidRPr="004E64EE">
        <w:rPr>
          <w:sz w:val="24"/>
          <w:szCs w:val="24"/>
        </w:rPr>
        <w:t xml:space="preserve">В соответствии с </w:t>
      </w:r>
      <w:r w:rsidRPr="004E64EE">
        <w:rPr>
          <w:rStyle w:val="snippetequal"/>
          <w:sz w:val="24"/>
          <w:szCs w:val="24"/>
        </w:rPr>
        <w:t xml:space="preserve">ч. 1 </w:t>
      </w:r>
      <w:r w:rsidRPr="004E64EE">
        <w:rPr>
          <w:sz w:val="24"/>
          <w:szCs w:val="24"/>
        </w:rPr>
        <w:t>ст. 12.8</w:t>
      </w:r>
      <w:r w:rsidRPr="004E64EE">
        <w:rPr>
          <w:rStyle w:val="snippetequal"/>
          <w:sz w:val="24"/>
          <w:szCs w:val="24"/>
        </w:rPr>
        <w:t xml:space="preserve"> </w:t>
      </w:r>
      <w:r w:rsidRPr="004E64EE">
        <w:rPr>
          <w:sz w:val="24"/>
          <w:szCs w:val="24"/>
        </w:rPr>
        <w:t>Кодекса Российской Федерации об административных правонарушениях управление транспортным средством водителем, находящимся в состоянии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56CBA" w:rsidRPr="004E64EE" w:rsidP="00B56CBA" w14:paraId="79EAFA94" w14:textId="77777777">
      <w:pPr>
        <w:ind w:firstLine="720"/>
        <w:jc w:val="both"/>
        <w:rPr>
          <w:sz w:val="24"/>
          <w:szCs w:val="24"/>
        </w:rPr>
      </w:pPr>
      <w:r w:rsidRPr="004E64EE">
        <w:rPr>
          <w:sz w:val="24"/>
          <w:szCs w:val="24"/>
        </w:rPr>
        <w:t>Согласно примечанию к ст. 12.8</w:t>
      </w:r>
      <w:r w:rsidRPr="004E64EE">
        <w:rPr>
          <w:rStyle w:val="snippetequal"/>
          <w:sz w:val="24"/>
          <w:szCs w:val="24"/>
        </w:rPr>
        <w:t xml:space="preserve"> </w:t>
      </w:r>
      <w:r w:rsidRPr="004E64EE">
        <w:rPr>
          <w:sz w:val="24"/>
          <w:szCs w:val="24"/>
        </w:rPr>
        <w:t xml:space="preserve">Кодекса </w:t>
      </w:r>
      <w:r w:rsidRPr="004E64EE" w:rsidR="0057050E">
        <w:rPr>
          <w:sz w:val="24"/>
          <w:szCs w:val="24"/>
        </w:rPr>
        <w:t>РФ об АП</w:t>
      </w:r>
      <w:r w:rsidRPr="004E64EE" w:rsidR="00DC0F49">
        <w:rPr>
          <w:sz w:val="24"/>
          <w:szCs w:val="24"/>
        </w:rPr>
        <w:t xml:space="preserve"> </w:t>
      </w:r>
      <w:r w:rsidRPr="004E64EE" w:rsidR="009049DA">
        <w:rPr>
          <w:sz w:val="24"/>
          <w:szCs w:val="24"/>
        </w:rPr>
        <w:t>у</w:t>
      </w:r>
      <w:r w:rsidRPr="004E64EE">
        <w:rPr>
          <w:sz w:val="24"/>
          <w:szCs w:val="24"/>
        </w:rPr>
        <w:t xml:space="preserve">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5" w:history="1">
        <w:r w:rsidRPr="004E64EE">
          <w:rPr>
            <w:rStyle w:val="Hyperlink"/>
            <w:color w:val="auto"/>
            <w:sz w:val="24"/>
            <w:szCs w:val="24"/>
          </w:rPr>
          <w:t>частью 3 статьи 12.27</w:t>
        </w:r>
      </w:hyperlink>
      <w:r w:rsidRPr="004E64EE">
        <w:rPr>
          <w:sz w:val="24"/>
          <w:szCs w:val="24"/>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716546" w:rsidRPr="004E64EE" w:rsidP="00F91076" w14:paraId="469C0450" w14:textId="77777777">
      <w:pPr>
        <w:ind w:firstLine="720"/>
        <w:jc w:val="both"/>
        <w:rPr>
          <w:color w:val="000000"/>
          <w:sz w:val="24"/>
          <w:szCs w:val="24"/>
          <w:shd w:val="clear" w:color="auto" w:fill="FFFFFF"/>
        </w:rPr>
      </w:pPr>
      <w:r w:rsidRPr="004E64EE">
        <w:rPr>
          <w:sz w:val="24"/>
          <w:szCs w:val="24"/>
          <w:shd w:val="clear" w:color="auto" w:fill="FFFFFF"/>
        </w:rPr>
        <w:t>В соответствии с ч. 1.1 ст. 27.12</w:t>
      </w:r>
      <w:r w:rsidRPr="004E64EE">
        <w:rPr>
          <w:rStyle w:val="apple-converted-space"/>
          <w:sz w:val="24"/>
          <w:szCs w:val="24"/>
          <w:shd w:val="clear" w:color="auto" w:fill="FFFFFF"/>
        </w:rPr>
        <w:t xml:space="preserve"> </w:t>
      </w:r>
      <w:r w:rsidRPr="004E64EE">
        <w:rPr>
          <w:sz w:val="24"/>
          <w:szCs w:val="24"/>
          <w:shd w:val="clear" w:color="auto" w:fill="FFFFFF"/>
        </w:rPr>
        <w:t>Кодекса РФ об АП, лицо, которое</w:t>
      </w:r>
      <w:r w:rsidRPr="004E64EE">
        <w:rPr>
          <w:color w:val="000000"/>
          <w:sz w:val="24"/>
          <w:szCs w:val="24"/>
          <w:shd w:val="clear" w:color="auto" w:fill="FFFFFF"/>
        </w:rPr>
        <w:t xml:space="preserve">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16546" w:rsidRPr="004E64EE" w:rsidP="00F91076" w14:paraId="6A5E5756" w14:textId="02EE18D9">
      <w:pPr>
        <w:autoSpaceDE w:val="0"/>
        <w:autoSpaceDN w:val="0"/>
        <w:adjustRightInd w:val="0"/>
        <w:ind w:firstLine="720"/>
        <w:jc w:val="both"/>
        <w:rPr>
          <w:sz w:val="24"/>
          <w:szCs w:val="24"/>
        </w:rPr>
      </w:pPr>
      <w:r w:rsidRPr="004E64EE">
        <w:rPr>
          <w:color w:val="000000"/>
          <w:sz w:val="24"/>
          <w:szCs w:val="24"/>
          <w:shd w:val="clear" w:color="auto" w:fill="FFFFFF"/>
        </w:rPr>
        <w:t>Согласно ч. 6</w:t>
      </w:r>
      <w:r w:rsidRPr="004E64EE">
        <w:rPr>
          <w:sz w:val="24"/>
          <w:szCs w:val="24"/>
          <w:shd w:val="clear" w:color="auto" w:fill="FFFFFF"/>
        </w:rPr>
        <w:t xml:space="preserve"> ст. 27.12</w:t>
      </w:r>
      <w:r w:rsidRPr="004E64EE">
        <w:rPr>
          <w:rStyle w:val="apple-converted-space"/>
          <w:sz w:val="24"/>
          <w:szCs w:val="24"/>
          <w:shd w:val="clear" w:color="auto" w:fill="FFFFFF"/>
        </w:rPr>
        <w:t xml:space="preserve"> </w:t>
      </w:r>
      <w:r w:rsidRPr="004E64EE">
        <w:rPr>
          <w:sz w:val="24"/>
          <w:szCs w:val="24"/>
          <w:shd w:val="clear" w:color="auto" w:fill="FFFFFF"/>
        </w:rPr>
        <w:t xml:space="preserve">Кодекса РФ об АП </w:t>
      </w:r>
      <w:r w:rsidRPr="004E64EE">
        <w:rPr>
          <w:sz w:val="24"/>
          <w:szCs w:val="24"/>
        </w:rPr>
        <w:t>освидетельствование на состояние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4805A9" w:rsidRPr="004E64EE" w:rsidP="00F91076" w14:paraId="40497C1F" w14:textId="77777777">
      <w:pPr>
        <w:pStyle w:val="ConsPlusNormal0"/>
        <w:ind w:firstLine="720"/>
        <w:jc w:val="both"/>
      </w:pPr>
      <w:r w:rsidRPr="004E64EE">
        <w:t xml:space="preserve">Постановлением Правительства Российской Федерации от 26.06.2008 №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w:t>
      </w:r>
      <w:r w:rsidRPr="004E64EE" w:rsidR="00141A56">
        <w:t>–</w:t>
      </w:r>
      <w:r w:rsidRPr="004E64EE">
        <w:t xml:space="preserve"> Правила</w:t>
      </w:r>
      <w:r w:rsidRPr="004E64EE" w:rsidR="00141A56">
        <w:t xml:space="preserve"> освидетельствования</w:t>
      </w:r>
      <w:r w:rsidRPr="004E64EE">
        <w:t>).</w:t>
      </w:r>
    </w:p>
    <w:p w:rsidR="004805A9" w:rsidRPr="004E64EE" w:rsidP="00F91076" w14:paraId="5E2B9118" w14:textId="77777777">
      <w:pPr>
        <w:pStyle w:val="ConsPlusNormal0"/>
        <w:ind w:firstLine="720"/>
        <w:jc w:val="both"/>
      </w:pPr>
      <w:r w:rsidRPr="004E64EE">
        <w:t>Согласно п.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4805A9" w:rsidRPr="004E64EE" w:rsidP="00F91076" w14:paraId="486A2BC5" w14:textId="77777777">
      <w:pPr>
        <w:pStyle w:val="ConsPlusNormal0"/>
        <w:ind w:firstLine="720"/>
        <w:jc w:val="both"/>
      </w:pPr>
      <w:r w:rsidRPr="004E64EE">
        <w:t xml:space="preserve">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w:t>
      </w:r>
      <w:r w:rsidRPr="004E64EE">
        <w:t>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 10 Правил).</w:t>
      </w:r>
    </w:p>
    <w:p w:rsidR="004B4A34" w:rsidRPr="009E6FB4" w:rsidP="004B4A34" w14:paraId="589DF724" w14:textId="77777777">
      <w:pPr>
        <w:autoSpaceDE w:val="0"/>
        <w:autoSpaceDN w:val="0"/>
        <w:adjustRightInd w:val="0"/>
        <w:ind w:firstLine="720"/>
        <w:jc w:val="both"/>
        <w:rPr>
          <w:sz w:val="24"/>
          <w:szCs w:val="24"/>
        </w:rPr>
      </w:pPr>
      <w:r w:rsidRPr="009E6FB4">
        <w:rPr>
          <w:sz w:val="24"/>
          <w:szCs w:val="24"/>
        </w:rPr>
        <w:t>Как разъяснено в п. 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4B4A34" w:rsidRPr="009E6FB4" w:rsidP="004B4A34" w14:paraId="23523371" w14:textId="0FCFD4BE">
      <w:pPr>
        <w:ind w:firstLine="720"/>
        <w:jc w:val="both"/>
        <w:rPr>
          <w:sz w:val="24"/>
          <w:szCs w:val="24"/>
        </w:rPr>
      </w:pPr>
      <w:r w:rsidRPr="009E6FB4">
        <w:rPr>
          <w:sz w:val="24"/>
          <w:szCs w:val="24"/>
          <w:shd w:val="clear" w:color="auto" w:fill="FFFFFF"/>
        </w:rPr>
        <w:t xml:space="preserve">Основанием полагать нахождение водителя транспортного средства </w:t>
      </w:r>
      <w:r>
        <w:rPr>
          <w:sz w:val="24"/>
          <w:szCs w:val="24"/>
          <w:shd w:val="clear" w:color="auto" w:fill="FFFFFF"/>
        </w:rPr>
        <w:t xml:space="preserve">Лемента Р.С. </w:t>
      </w:r>
      <w:r w:rsidRPr="009E6FB4">
        <w:rPr>
          <w:sz w:val="24"/>
          <w:szCs w:val="24"/>
          <w:shd w:val="clear" w:color="auto" w:fill="FFFFFF"/>
        </w:rPr>
        <w:t xml:space="preserve">в состоянии опьянения явилось: </w:t>
      </w:r>
      <w:r w:rsidRPr="004E64EE" w:rsidR="003B6EB4">
        <w:rPr>
          <w:sz w:val="24"/>
          <w:szCs w:val="24"/>
        </w:rPr>
        <w:t>поведение, не соответствующее обстановке, нарушение речи, резкое изменение окраски кожных покровов лица</w:t>
      </w:r>
      <w:r>
        <w:rPr>
          <w:sz w:val="24"/>
          <w:szCs w:val="24"/>
        </w:rPr>
        <w:t xml:space="preserve">, </w:t>
      </w:r>
      <w:r w:rsidRPr="009E6FB4">
        <w:rPr>
          <w:sz w:val="24"/>
          <w:szCs w:val="24"/>
          <w:shd w:val="clear" w:color="auto" w:fill="FFFFFF"/>
        </w:rPr>
        <w:t>что согласуется с пунктом 3 вышеуказанных Правил освидетельствования</w:t>
      </w:r>
      <w:r>
        <w:rPr>
          <w:sz w:val="24"/>
          <w:szCs w:val="24"/>
          <w:shd w:val="clear" w:color="auto" w:fill="FFFFFF"/>
        </w:rPr>
        <w:t>,</w:t>
      </w:r>
      <w:r w:rsidRPr="009E6FB4">
        <w:rPr>
          <w:sz w:val="24"/>
          <w:szCs w:val="24"/>
          <w:shd w:val="clear" w:color="auto" w:fill="FFFFFF"/>
        </w:rPr>
        <w:t xml:space="preserve"> утвержденных Постановлением Правительства Российской Федерации от 26.06.2008 № 475.</w:t>
      </w:r>
    </w:p>
    <w:p w:rsidR="004B4A34" w:rsidRPr="009175FC" w:rsidP="004B4A34" w14:paraId="460D55E4" w14:textId="57374D27">
      <w:pPr>
        <w:ind w:firstLine="720"/>
        <w:jc w:val="both"/>
        <w:rPr>
          <w:sz w:val="24"/>
          <w:szCs w:val="24"/>
        </w:rPr>
      </w:pPr>
      <w:r w:rsidRPr="009175FC">
        <w:rPr>
          <w:sz w:val="24"/>
          <w:szCs w:val="24"/>
        </w:rPr>
        <w:t xml:space="preserve">Согласно протоколу </w:t>
      </w:r>
      <w:r w:rsidR="004213F0">
        <w:rPr>
          <w:sz w:val="24"/>
          <w:szCs w:val="24"/>
        </w:rPr>
        <w:t>*</w:t>
      </w:r>
      <w:r w:rsidRPr="009175FC">
        <w:rPr>
          <w:sz w:val="24"/>
          <w:szCs w:val="24"/>
        </w:rPr>
        <w:t xml:space="preserve"> от </w:t>
      </w:r>
      <w:r>
        <w:rPr>
          <w:sz w:val="24"/>
          <w:szCs w:val="24"/>
        </w:rPr>
        <w:t>2</w:t>
      </w:r>
      <w:r w:rsidR="003B6EB4">
        <w:rPr>
          <w:sz w:val="24"/>
          <w:szCs w:val="24"/>
        </w:rPr>
        <w:t>0</w:t>
      </w:r>
      <w:r>
        <w:rPr>
          <w:sz w:val="24"/>
          <w:szCs w:val="24"/>
        </w:rPr>
        <w:t>.0</w:t>
      </w:r>
      <w:r w:rsidR="003B6EB4">
        <w:rPr>
          <w:sz w:val="24"/>
          <w:szCs w:val="24"/>
        </w:rPr>
        <w:t>4</w:t>
      </w:r>
      <w:r>
        <w:rPr>
          <w:sz w:val="24"/>
          <w:szCs w:val="24"/>
        </w:rPr>
        <w:t>.</w:t>
      </w:r>
      <w:r w:rsidRPr="009175FC">
        <w:rPr>
          <w:sz w:val="24"/>
          <w:szCs w:val="24"/>
        </w:rPr>
        <w:t>202</w:t>
      </w:r>
      <w:r>
        <w:rPr>
          <w:sz w:val="24"/>
          <w:szCs w:val="24"/>
        </w:rPr>
        <w:t>4</w:t>
      </w:r>
      <w:r w:rsidRPr="009175FC">
        <w:rPr>
          <w:sz w:val="24"/>
          <w:szCs w:val="24"/>
        </w:rPr>
        <w:t xml:space="preserve"> о направлении на медицинское освидетельствование, </w:t>
      </w:r>
      <w:r w:rsidR="003B6EB4">
        <w:rPr>
          <w:sz w:val="24"/>
          <w:szCs w:val="24"/>
        </w:rPr>
        <w:t>Лемента Р.С.</w:t>
      </w:r>
      <w:r>
        <w:rPr>
          <w:sz w:val="24"/>
          <w:szCs w:val="24"/>
        </w:rPr>
        <w:t xml:space="preserve"> </w:t>
      </w:r>
      <w:r w:rsidRPr="009175FC">
        <w:rPr>
          <w:sz w:val="24"/>
          <w:szCs w:val="24"/>
        </w:rPr>
        <w:t xml:space="preserve">инспектором ДПС предложено пройти медицинское освидетельствование на состояние опьянения, основанием послужило: </w:t>
      </w:r>
      <w:r>
        <w:rPr>
          <w:sz w:val="24"/>
          <w:szCs w:val="24"/>
        </w:rPr>
        <w:t xml:space="preserve">наличие достаточных оснований полагать, что водитель транспортного средства находится в состоянии опьянения, и отрицательный результат освидетельствования на состояние алкогольного опьянения. </w:t>
      </w:r>
      <w:r w:rsidRPr="009175FC">
        <w:rPr>
          <w:sz w:val="24"/>
          <w:szCs w:val="24"/>
        </w:rPr>
        <w:t xml:space="preserve">Пройти медицинского освидетельствование на состояние алкогольного опьянения </w:t>
      </w:r>
      <w:r w:rsidR="003B6EB4">
        <w:rPr>
          <w:sz w:val="24"/>
          <w:szCs w:val="24"/>
        </w:rPr>
        <w:t xml:space="preserve">Лемента Р.С. </w:t>
      </w:r>
      <w:r w:rsidRPr="009175FC">
        <w:rPr>
          <w:sz w:val="24"/>
          <w:szCs w:val="24"/>
        </w:rPr>
        <w:t>согласился.</w:t>
      </w:r>
    </w:p>
    <w:p w:rsidR="004B4A34" w:rsidRPr="009175FC" w:rsidP="004B4A34" w14:paraId="08A4ECDD" w14:textId="08575D10">
      <w:pPr>
        <w:ind w:firstLine="720"/>
        <w:jc w:val="both"/>
        <w:rPr>
          <w:sz w:val="24"/>
          <w:szCs w:val="24"/>
        </w:rPr>
      </w:pPr>
      <w:r w:rsidRPr="009175FC">
        <w:rPr>
          <w:sz w:val="24"/>
          <w:szCs w:val="24"/>
        </w:rPr>
        <w:t xml:space="preserve">Направление </w:t>
      </w:r>
      <w:r w:rsidR="003B6EB4">
        <w:rPr>
          <w:sz w:val="24"/>
          <w:szCs w:val="24"/>
        </w:rPr>
        <w:t>Лемента Р.С.</w:t>
      </w:r>
      <w:r w:rsidRPr="009175FC">
        <w:rPr>
          <w:sz w:val="24"/>
          <w:szCs w:val="24"/>
        </w:rPr>
        <w:t xml:space="preserve"> на медицинское освидетельствование на состояние опьянения в медицинскую организацию было осуществлено должностным лицом ДПС ГИБДД в соответствии с требованиями ст. 27.12 Кодекса РФ об АП и Правилами освидетельствования.</w:t>
      </w:r>
    </w:p>
    <w:p w:rsidR="004B4A34" w:rsidRPr="009175FC" w:rsidP="004B4A34" w14:paraId="3A1F9661" w14:textId="7CD80BBC">
      <w:pPr>
        <w:ind w:firstLine="720"/>
        <w:jc w:val="both"/>
        <w:rPr>
          <w:sz w:val="24"/>
          <w:szCs w:val="24"/>
        </w:rPr>
      </w:pPr>
      <w:r w:rsidRPr="009175FC">
        <w:rPr>
          <w:sz w:val="24"/>
          <w:szCs w:val="24"/>
        </w:rPr>
        <w:t xml:space="preserve">Согласно акту медицинского освидетельствования на состояние опьянения (алкогольного, наркотического или иного токсического) № </w:t>
      </w:r>
      <w:r w:rsidR="004213F0">
        <w:rPr>
          <w:sz w:val="24"/>
          <w:szCs w:val="24"/>
        </w:rPr>
        <w:t>*</w:t>
      </w:r>
      <w:r w:rsidR="003B6EB4">
        <w:rPr>
          <w:sz w:val="24"/>
          <w:szCs w:val="24"/>
        </w:rPr>
        <w:t xml:space="preserve"> от 20.04.2024</w:t>
      </w:r>
      <w:r w:rsidRPr="009175FC">
        <w:rPr>
          <w:sz w:val="24"/>
          <w:szCs w:val="24"/>
        </w:rPr>
        <w:t xml:space="preserve"> у </w:t>
      </w:r>
      <w:r w:rsidR="003B6EB4">
        <w:rPr>
          <w:sz w:val="24"/>
          <w:szCs w:val="24"/>
        </w:rPr>
        <w:t>Лемента Р.С.</w:t>
      </w:r>
      <w:r w:rsidRPr="009175FC">
        <w:rPr>
          <w:sz w:val="24"/>
          <w:szCs w:val="24"/>
        </w:rPr>
        <w:t xml:space="preserve"> установлено состояние опьянения.</w:t>
      </w:r>
    </w:p>
    <w:p w:rsidR="004B4A34" w:rsidRPr="009175FC" w:rsidP="004B4A34" w14:paraId="61626367" w14:textId="77777777">
      <w:pPr>
        <w:ind w:firstLine="720"/>
        <w:jc w:val="both"/>
        <w:rPr>
          <w:sz w:val="24"/>
          <w:szCs w:val="24"/>
        </w:rPr>
      </w:pPr>
      <w:r w:rsidRPr="009175FC">
        <w:rPr>
          <w:sz w:val="24"/>
          <w:szCs w:val="24"/>
        </w:rPr>
        <w:t>При этом, объективная сторона административного правонарушения, предусмотренного ч. 1 ст. 12.8 Кодекса РФ об АП, заключается в управлении транспортным средством в состоянии опьянения, независимо от причины опьянения.</w:t>
      </w:r>
    </w:p>
    <w:p w:rsidR="004B4A34" w:rsidRPr="009175FC" w:rsidP="004B4A34" w14:paraId="168C5FBB" w14:textId="1CE7B4C7">
      <w:pPr>
        <w:ind w:firstLine="720"/>
        <w:jc w:val="both"/>
        <w:rPr>
          <w:sz w:val="24"/>
          <w:szCs w:val="24"/>
        </w:rPr>
      </w:pPr>
      <w:r w:rsidRPr="009175FC">
        <w:rPr>
          <w:sz w:val="24"/>
          <w:szCs w:val="24"/>
        </w:rPr>
        <w:t xml:space="preserve">Факт совершения административного правонарушения </w:t>
      </w:r>
      <w:r w:rsidR="003B6EB4">
        <w:rPr>
          <w:sz w:val="24"/>
          <w:szCs w:val="24"/>
        </w:rPr>
        <w:t>Лемента Р.С.</w:t>
      </w:r>
      <w:r w:rsidRPr="009175FC">
        <w:rPr>
          <w:sz w:val="24"/>
          <w:szCs w:val="24"/>
        </w:rPr>
        <w:t xml:space="preserve">, ответственность за которое предусмотрена ч. 1 ст. 12.8 Кодекса РФ об АП, подтверждается исследованными в судебном заседании доказательствами: </w:t>
      </w:r>
      <w:r w:rsidR="003B6EB4">
        <w:rPr>
          <w:sz w:val="24"/>
          <w:szCs w:val="24"/>
        </w:rPr>
        <w:t xml:space="preserve">определением </w:t>
      </w:r>
      <w:r w:rsidR="004213F0">
        <w:rPr>
          <w:sz w:val="24"/>
          <w:szCs w:val="24"/>
        </w:rPr>
        <w:t>*</w:t>
      </w:r>
      <w:r w:rsidR="003B6EB4">
        <w:rPr>
          <w:sz w:val="24"/>
          <w:szCs w:val="24"/>
        </w:rPr>
        <w:t xml:space="preserve"> о возбуждении дела об административном правонарушении и проведении административного расследования от 20.04.2024,  протоколом об отстранении  от управления транспортным средством </w:t>
      </w:r>
      <w:r w:rsidR="004213F0">
        <w:rPr>
          <w:sz w:val="24"/>
          <w:szCs w:val="24"/>
        </w:rPr>
        <w:t>*</w:t>
      </w:r>
      <w:r w:rsidR="003B6EB4">
        <w:rPr>
          <w:sz w:val="24"/>
          <w:szCs w:val="24"/>
        </w:rPr>
        <w:t xml:space="preserve"> от 20.04.2024,  протоколом  о направлении на медицинское освидетельствование на состояние опьянения </w:t>
      </w:r>
      <w:r w:rsidR="004213F0">
        <w:rPr>
          <w:sz w:val="24"/>
          <w:szCs w:val="24"/>
        </w:rPr>
        <w:t>*</w:t>
      </w:r>
      <w:r w:rsidR="003B6EB4">
        <w:rPr>
          <w:sz w:val="24"/>
          <w:szCs w:val="24"/>
        </w:rPr>
        <w:t xml:space="preserve"> от 20.04.2024,  протоколом о задержании  транспортного средства </w:t>
      </w:r>
      <w:r w:rsidR="004213F0">
        <w:rPr>
          <w:sz w:val="24"/>
          <w:szCs w:val="24"/>
        </w:rPr>
        <w:t>*</w:t>
      </w:r>
      <w:r w:rsidR="003B6EB4">
        <w:rPr>
          <w:sz w:val="24"/>
          <w:szCs w:val="24"/>
        </w:rPr>
        <w:t xml:space="preserve"> от 20.04.2024,  актом медицинского освидетельствования на состояния (алкогольного, наркотического или иного токсического) №</w:t>
      </w:r>
      <w:r w:rsidR="004213F0">
        <w:rPr>
          <w:sz w:val="24"/>
          <w:szCs w:val="24"/>
        </w:rPr>
        <w:t>*</w:t>
      </w:r>
      <w:r w:rsidR="003B6EB4">
        <w:rPr>
          <w:sz w:val="24"/>
          <w:szCs w:val="24"/>
        </w:rPr>
        <w:t xml:space="preserve"> от 20.04.2024,  рапортом от 10.05.2024, протоколом об административном правонарушении </w:t>
      </w:r>
      <w:r w:rsidR="004213F0">
        <w:rPr>
          <w:sz w:val="24"/>
          <w:szCs w:val="24"/>
        </w:rPr>
        <w:t>*</w:t>
      </w:r>
      <w:r w:rsidR="003B6EB4">
        <w:rPr>
          <w:sz w:val="24"/>
          <w:szCs w:val="24"/>
        </w:rPr>
        <w:t xml:space="preserve"> от 10.05.2024,  карточкой операций с ВУ,  результатами поиска правонарушений, видеозаписью. </w:t>
      </w:r>
    </w:p>
    <w:p w:rsidR="004B4A34" w:rsidRPr="009175FC" w:rsidP="004B4A34" w14:paraId="22413F55" w14:textId="77777777">
      <w:pPr>
        <w:ind w:firstLine="720"/>
        <w:jc w:val="both"/>
        <w:rPr>
          <w:sz w:val="24"/>
          <w:szCs w:val="24"/>
        </w:rPr>
      </w:pPr>
      <w:r w:rsidRPr="009175FC">
        <w:rPr>
          <w:sz w:val="24"/>
          <w:szCs w:val="24"/>
        </w:rPr>
        <w:t>Указанные выше процессуальные документы составлены в соответствии с правилами ст. 28.2, ст. 27.12 Кодекса РФ об АП, уполномоченным должностным лицом, каких-либо процессуальных нарушений при их составлении судом не установлено.</w:t>
      </w:r>
    </w:p>
    <w:p w:rsidR="004B4A34" w:rsidRPr="009175FC" w:rsidP="004B4A34" w14:paraId="3C2774C6" w14:textId="1351CA70">
      <w:pPr>
        <w:ind w:firstLine="720"/>
        <w:jc w:val="both"/>
        <w:rPr>
          <w:sz w:val="24"/>
          <w:szCs w:val="24"/>
        </w:rPr>
      </w:pPr>
      <w:r w:rsidRPr="009175FC">
        <w:rPr>
          <w:sz w:val="24"/>
          <w:szCs w:val="24"/>
        </w:rPr>
        <w:t xml:space="preserve">Оценивая доказательства вины </w:t>
      </w:r>
      <w:r w:rsidR="00B964E1">
        <w:rPr>
          <w:sz w:val="24"/>
          <w:szCs w:val="24"/>
        </w:rPr>
        <w:t>Лемента Р.С.</w:t>
      </w:r>
      <w:r w:rsidRPr="009175FC">
        <w:rPr>
          <w:sz w:val="24"/>
          <w:szCs w:val="24"/>
        </w:rPr>
        <w:t xml:space="preserve"> в совершении административного правонарушения в их совокупности, суд считает их достаточными для установления события и состава административного правонарушения.</w:t>
      </w:r>
    </w:p>
    <w:p w:rsidR="004B4A34" w:rsidRPr="009175FC" w:rsidP="004B4A34" w14:paraId="50B7A20D" w14:textId="1B7E5465">
      <w:pPr>
        <w:ind w:firstLine="720"/>
        <w:jc w:val="both"/>
        <w:rPr>
          <w:sz w:val="24"/>
          <w:szCs w:val="24"/>
        </w:rPr>
      </w:pPr>
      <w:r w:rsidRPr="009175FC">
        <w:rPr>
          <w:sz w:val="24"/>
          <w:szCs w:val="24"/>
        </w:rPr>
        <w:t xml:space="preserve">В представленных суду материалах дела, сведений о том, что </w:t>
      </w:r>
      <w:r w:rsidR="00B964E1">
        <w:rPr>
          <w:sz w:val="24"/>
          <w:szCs w:val="24"/>
        </w:rPr>
        <w:t>Лемента Р.С.</w:t>
      </w:r>
      <w:r w:rsidRPr="009175FC">
        <w:rPr>
          <w:sz w:val="24"/>
          <w:szCs w:val="24"/>
        </w:rPr>
        <w:t xml:space="preserve"> 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не имеется. В связи, с чем его действия не содержат уголовно наказуемого деяния.</w:t>
      </w:r>
    </w:p>
    <w:p w:rsidR="00A53C01" w:rsidRPr="009E6FB4" w:rsidP="00A53C01" w14:paraId="1BD998A0" w14:textId="77777777">
      <w:pPr>
        <w:ind w:firstLine="720"/>
        <w:jc w:val="both"/>
        <w:rPr>
          <w:sz w:val="24"/>
          <w:szCs w:val="24"/>
        </w:rPr>
      </w:pPr>
      <w:r w:rsidRPr="009E6FB4">
        <w:rPr>
          <w:sz w:val="24"/>
          <w:szCs w:val="24"/>
        </w:rPr>
        <w:t xml:space="preserve">Субъектом административного правонарушения предусмотренного </w:t>
      </w:r>
      <w:r w:rsidRPr="009E6FB4">
        <w:rPr>
          <w:sz w:val="24"/>
          <w:szCs w:val="24"/>
        </w:rPr>
        <w:br/>
        <w:t>ст. 12.8 Кодекса РФ об АП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w:t>
      </w:r>
      <w:r>
        <w:rPr>
          <w:sz w:val="24"/>
          <w:szCs w:val="24"/>
        </w:rPr>
        <w:t xml:space="preserve">Лемента Р.С. </w:t>
      </w:r>
      <w:r w:rsidRPr="009E6FB4">
        <w:rPr>
          <w:sz w:val="24"/>
          <w:szCs w:val="24"/>
        </w:rPr>
        <w:t>управлял транспортным средством на момент задержания, а потому относится к субъектам данного правонарушения.</w:t>
      </w:r>
    </w:p>
    <w:p w:rsidR="004B4A34" w:rsidRPr="009175FC" w:rsidP="004B4A34" w14:paraId="2FD0A98F" w14:textId="76ED3411">
      <w:pPr>
        <w:ind w:firstLine="720"/>
        <w:jc w:val="both"/>
        <w:rPr>
          <w:sz w:val="24"/>
          <w:szCs w:val="24"/>
        </w:rPr>
      </w:pPr>
      <w:r w:rsidRPr="009175FC">
        <w:rPr>
          <w:sz w:val="24"/>
          <w:szCs w:val="24"/>
        </w:rPr>
        <w:t xml:space="preserve">Действия </w:t>
      </w:r>
      <w:r w:rsidR="00B964E1">
        <w:rPr>
          <w:sz w:val="24"/>
          <w:szCs w:val="24"/>
        </w:rPr>
        <w:t>Лемента Р.С. с</w:t>
      </w:r>
      <w:r w:rsidRPr="009175FC">
        <w:rPr>
          <w:sz w:val="24"/>
          <w:szCs w:val="24"/>
        </w:rPr>
        <w:t>удом квалифицируются по ч. 1 ст. 12.8 Кодекса РФ об АП,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4B4A34" w:rsidRPr="00A53C01" w:rsidP="004B4A34" w14:paraId="7305AECF" w14:textId="7FFF5D65">
      <w:pPr>
        <w:ind w:firstLine="720"/>
        <w:jc w:val="both"/>
        <w:rPr>
          <w:sz w:val="24"/>
          <w:szCs w:val="24"/>
        </w:rPr>
      </w:pPr>
      <w:r w:rsidRPr="00A53C01">
        <w:rPr>
          <w:sz w:val="24"/>
          <w:szCs w:val="24"/>
        </w:rPr>
        <w:t xml:space="preserve">Обстоятельствами, смягчающими административную ответственность, </w:t>
      </w:r>
      <w:r w:rsidRPr="00A53C01" w:rsidR="00B964E1">
        <w:rPr>
          <w:sz w:val="24"/>
          <w:szCs w:val="24"/>
        </w:rPr>
        <w:t>Лемента Р.С.</w:t>
      </w:r>
      <w:r w:rsidRPr="00A53C01">
        <w:rPr>
          <w:sz w:val="24"/>
          <w:szCs w:val="24"/>
        </w:rPr>
        <w:t>,   в соответствии со ст. 4.2 Кодекса РФ об АП является признание вины.</w:t>
      </w:r>
    </w:p>
    <w:p w:rsidR="004B4A34" w:rsidRPr="00F35600" w:rsidP="004B4A34" w14:paraId="3C102F90" w14:textId="77777777">
      <w:pPr>
        <w:ind w:firstLine="720"/>
        <w:jc w:val="both"/>
        <w:rPr>
          <w:sz w:val="24"/>
          <w:szCs w:val="24"/>
        </w:rPr>
      </w:pPr>
      <w:r w:rsidRPr="00F35600">
        <w:rPr>
          <w:sz w:val="24"/>
          <w:szCs w:val="24"/>
        </w:rPr>
        <w:t>В качестве обстоятельства, отягчающего административную ответственность, в соответствии со ст. 4.3 Кодекса РФ об АП, суд</w:t>
      </w:r>
      <w:r>
        <w:rPr>
          <w:sz w:val="24"/>
          <w:szCs w:val="24"/>
        </w:rPr>
        <w:t xml:space="preserve">ом не установлено. </w:t>
      </w:r>
      <w:r w:rsidRPr="00F35600">
        <w:rPr>
          <w:sz w:val="24"/>
          <w:szCs w:val="24"/>
        </w:rPr>
        <w:t xml:space="preserve"> </w:t>
      </w:r>
    </w:p>
    <w:p w:rsidR="004B4A34" w:rsidP="004B4A34" w14:paraId="53FD8499" w14:textId="4584D60A">
      <w:pPr>
        <w:ind w:firstLine="720"/>
        <w:jc w:val="both"/>
        <w:rPr>
          <w:sz w:val="24"/>
          <w:szCs w:val="24"/>
        </w:rPr>
      </w:pPr>
      <w:r w:rsidRPr="00F35600">
        <w:rPr>
          <w:sz w:val="24"/>
          <w:szCs w:val="24"/>
        </w:rPr>
        <w:t xml:space="preserve">При назначении наказания за совершенное административное правонарушение, мировой судья учитывает характер совершенного административного правонарушения, личность виновного, наличие смягчающих административную ответственность обстоятельств, и считает необходимым назначить </w:t>
      </w:r>
      <w:r w:rsidR="00B964E1">
        <w:rPr>
          <w:sz w:val="24"/>
          <w:szCs w:val="24"/>
        </w:rPr>
        <w:t>Лемента Р.С.</w:t>
      </w:r>
      <w:r w:rsidRPr="00F35600">
        <w:rPr>
          <w:sz w:val="24"/>
          <w:szCs w:val="24"/>
        </w:rPr>
        <w:t xml:space="preserve"> наказание в виде административного штрафа с применением дополнительного административного наказания на основании ч. 1 ст. 3.8 Кодекса РФ об АП в виде лишения физического лица, предоставленного ему специального права за грубое нарушение порядка пользования этим правом, так как данное административное наказание применяется судом в целях предупреждения совершения новых правонарушений, как самим правонарушителем, так и другими лицами.</w:t>
      </w:r>
    </w:p>
    <w:p w:rsidR="004B4A34" w:rsidRPr="009175FC" w:rsidP="004B4A34" w14:paraId="3FD4C0E4" w14:textId="77777777">
      <w:pPr>
        <w:ind w:firstLine="720"/>
        <w:jc w:val="both"/>
        <w:rPr>
          <w:sz w:val="24"/>
          <w:szCs w:val="24"/>
        </w:rPr>
      </w:pPr>
      <w:r w:rsidRPr="009175FC">
        <w:rPr>
          <w:sz w:val="24"/>
          <w:szCs w:val="24"/>
        </w:rPr>
        <w:t>При определении размера наказания в виде штрафа, суд исходит из обстоятельств дела, и считает необходимым назначить наказание, в виде штрафа в размере, предусмотренном санкцией ч. 1 ст. 12.8 Кодекса РФ об АП.</w:t>
      </w:r>
    </w:p>
    <w:p w:rsidR="004B4A34" w:rsidRPr="009175FC" w:rsidP="004B4A34" w14:paraId="5FF8C677" w14:textId="5623BF75">
      <w:pPr>
        <w:ind w:firstLine="720"/>
        <w:jc w:val="both"/>
        <w:rPr>
          <w:sz w:val="24"/>
          <w:szCs w:val="24"/>
        </w:rPr>
      </w:pPr>
      <w:r w:rsidRPr="009175FC">
        <w:rPr>
          <w:sz w:val="24"/>
          <w:szCs w:val="24"/>
        </w:rPr>
        <w:t xml:space="preserve">Не имеется оснований и для применения в отношении </w:t>
      </w:r>
      <w:r w:rsidR="00B964E1">
        <w:rPr>
          <w:sz w:val="24"/>
          <w:szCs w:val="24"/>
        </w:rPr>
        <w:t>Лемента Р.С.</w:t>
      </w:r>
      <w:r w:rsidRPr="009175FC">
        <w:rPr>
          <w:sz w:val="24"/>
          <w:szCs w:val="24"/>
        </w:rPr>
        <w:t xml:space="preserve"> положений ст. ст. 2.7, 2.9 Кодекса РФ об АП, поскольку совершение административного правонарушения в области дорожного движения нельзя расценивать, как малозначительное. Крайней необходимости в его действиях также не усматривается. </w:t>
      </w:r>
    </w:p>
    <w:p w:rsidR="004B4A34" w:rsidRPr="009E6FB4" w:rsidP="004B4A34" w14:paraId="65E2A2B0" w14:textId="77777777">
      <w:pPr>
        <w:ind w:firstLine="720"/>
        <w:jc w:val="both"/>
        <w:rPr>
          <w:sz w:val="24"/>
          <w:szCs w:val="24"/>
        </w:rPr>
      </w:pPr>
      <w:r w:rsidRPr="009175FC">
        <w:rPr>
          <w:sz w:val="24"/>
          <w:szCs w:val="24"/>
        </w:rPr>
        <w:t>Руководствуясь ст. ст. 3.5, 3.8, 4.1, 4.3, ч. 1 ст. 12.8, 29.9- 29.11 Кодекса Российской Федерации об административных правонарушениях, суд</w:t>
      </w:r>
    </w:p>
    <w:p w:rsidR="004B4A34" w:rsidRPr="009E6FB4" w:rsidP="004B4A34" w14:paraId="42882383" w14:textId="77777777">
      <w:pPr>
        <w:pStyle w:val="BodyTextIndent"/>
        <w:ind w:firstLine="0"/>
        <w:jc w:val="center"/>
        <w:rPr>
          <w:szCs w:val="24"/>
        </w:rPr>
      </w:pPr>
      <w:r w:rsidRPr="009E6FB4">
        <w:rPr>
          <w:szCs w:val="24"/>
        </w:rPr>
        <w:t>постановил:</w:t>
      </w:r>
    </w:p>
    <w:p w:rsidR="004B4A34" w:rsidRPr="009E6FB4" w:rsidP="004B4A34" w14:paraId="7BC72FCE" w14:textId="77777777">
      <w:pPr>
        <w:pStyle w:val="BodyTextIndent"/>
        <w:ind w:firstLine="720"/>
        <w:jc w:val="center"/>
        <w:rPr>
          <w:szCs w:val="24"/>
        </w:rPr>
      </w:pPr>
    </w:p>
    <w:p w:rsidR="004B4A34" w:rsidRPr="009E6FB4" w:rsidP="004B4A34" w14:paraId="2381DC29" w14:textId="30E84E45">
      <w:pPr>
        <w:pStyle w:val="BodyTextIndent"/>
        <w:ind w:firstLine="720"/>
        <w:rPr>
          <w:szCs w:val="24"/>
        </w:rPr>
      </w:pPr>
      <w:r>
        <w:rPr>
          <w:szCs w:val="24"/>
        </w:rPr>
        <w:t>Лемента Р</w:t>
      </w:r>
      <w:r w:rsidR="004213F0">
        <w:rPr>
          <w:szCs w:val="24"/>
        </w:rPr>
        <w:t>.</w:t>
      </w:r>
      <w:r>
        <w:rPr>
          <w:szCs w:val="24"/>
        </w:rPr>
        <w:t>С</w:t>
      </w:r>
      <w:r w:rsidR="004213F0">
        <w:rPr>
          <w:szCs w:val="24"/>
        </w:rPr>
        <w:t>.</w:t>
      </w:r>
      <w:r>
        <w:rPr>
          <w:szCs w:val="24"/>
        </w:rPr>
        <w:t xml:space="preserve"> </w:t>
      </w:r>
      <w:r>
        <w:rPr>
          <w:szCs w:val="24"/>
        </w:rPr>
        <w:t>признать в</w:t>
      </w:r>
      <w:r w:rsidRPr="009E6FB4">
        <w:rPr>
          <w:szCs w:val="24"/>
        </w:rPr>
        <w:t>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подвергнуть наказанию в виде административного штрафа в размере – 30 000,00 (тридцать тысяч) рублей с лишения права управления транспортными средствами сроком на 01 (один) год и 06 (шесть) месяцев.</w:t>
      </w:r>
    </w:p>
    <w:p w:rsidR="004B4A34" w:rsidRPr="00A53C01" w:rsidP="004B4A34" w14:paraId="47E7E124" w14:textId="7D52A87A">
      <w:pPr>
        <w:pStyle w:val="BodyTextIndent"/>
        <w:ind w:firstLine="720"/>
        <w:rPr>
          <w:szCs w:val="24"/>
        </w:rPr>
      </w:pPr>
      <w:r w:rsidRPr="00386BF0">
        <w:rPr>
          <w:szCs w:val="24"/>
        </w:rPr>
        <w:t xml:space="preserve">Оплату административного штрафа необходимо произвести по следующим реквизитам: получатель – УФК по Ставропольскому краю </w:t>
      </w:r>
      <w:r w:rsidRPr="00A53C01">
        <w:rPr>
          <w:szCs w:val="24"/>
        </w:rPr>
        <w:t xml:space="preserve">(Отдел МВД России по Ипатовскому городскому округу, л/с 04211176400), КПП 260801001, ИНН 2608004891, ОКТМО 07714000, номер счета получателя платежа 03100643000000012100 в Отделение Ставрополь Банка России//УФК по Ставропольскому краю г. Ставрополь, БИК 010702101, кор/сч. 40102810345370000013, КБК 18811601123010001140, УИН </w:t>
      </w:r>
      <w:r w:rsidR="004213F0">
        <w:rPr>
          <w:szCs w:val="24"/>
        </w:rPr>
        <w:t>*</w:t>
      </w:r>
      <w:r w:rsidRPr="00A53C01">
        <w:rPr>
          <w:szCs w:val="24"/>
        </w:rPr>
        <w:t>.</w:t>
      </w:r>
    </w:p>
    <w:p w:rsidR="004B4A34" w:rsidRPr="009E6FB4" w:rsidP="004B4A34" w14:paraId="25B51086" w14:textId="77777777">
      <w:pPr>
        <w:pStyle w:val="BodyTextIndent"/>
        <w:ind w:firstLine="720"/>
        <w:rPr>
          <w:szCs w:val="24"/>
        </w:rPr>
      </w:pPr>
      <w:r w:rsidRPr="009E6FB4">
        <w:rPr>
          <w:szCs w:val="24"/>
        </w:rPr>
        <w:t>Разъяснить, что в соответствии с ч. 1 ст. 32.7</w:t>
      </w:r>
      <w:r w:rsidRPr="00B145BD">
        <w:t xml:space="preserve"> </w:t>
      </w:r>
      <w:r w:rsidRPr="00B145BD">
        <w:rPr>
          <w:szCs w:val="24"/>
        </w:rPr>
        <w:t>Кодекса РФ об АП</w:t>
      </w:r>
      <w:r w:rsidRPr="009E6FB4">
        <w:rPr>
          <w:szCs w:val="24"/>
        </w:rPr>
        <w:t xml:space="preserve">, течение срока лишения специального права начинается со дня вступления в законную силу постановления </w:t>
      </w:r>
      <w:r w:rsidRPr="009E6FB4">
        <w:rPr>
          <w:szCs w:val="24"/>
        </w:rPr>
        <w:t>о назначении административного наказания в виде лишения соответствующего специального права.</w:t>
      </w:r>
    </w:p>
    <w:p w:rsidR="004B4A34" w:rsidRPr="009E6FB4" w:rsidP="004B4A34" w14:paraId="2E47B47B" w14:textId="77777777">
      <w:pPr>
        <w:ind w:firstLine="720"/>
        <w:jc w:val="both"/>
        <w:rPr>
          <w:sz w:val="24"/>
          <w:szCs w:val="24"/>
        </w:rPr>
      </w:pPr>
      <w:r w:rsidRPr="009E6FB4">
        <w:rPr>
          <w:sz w:val="24"/>
          <w:szCs w:val="24"/>
        </w:rPr>
        <w:t xml:space="preserve">Согласно ч. 1.1, ч. 2 ст. 32.7 </w:t>
      </w:r>
      <w:r w:rsidRPr="00B145BD">
        <w:rPr>
          <w:sz w:val="24"/>
          <w:szCs w:val="24"/>
        </w:rPr>
        <w:t xml:space="preserve">Кодекса РФ об АП </w:t>
      </w:r>
      <w:r w:rsidRPr="009E6FB4">
        <w:rPr>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 в подразделение Госавтоинспекции по месту жительства лица подвергнутого административному наказанию, а в случае утраты указанных документов заявить об этом в данный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B4A34" w:rsidRPr="009E6FB4" w:rsidP="004B4A34" w14:paraId="0FE39752" w14:textId="77777777">
      <w:pPr>
        <w:ind w:firstLine="720"/>
        <w:jc w:val="both"/>
        <w:rPr>
          <w:sz w:val="24"/>
          <w:szCs w:val="24"/>
        </w:rPr>
      </w:pPr>
      <w:r w:rsidRPr="009E6FB4">
        <w:rPr>
          <w:sz w:val="24"/>
          <w:szCs w:val="24"/>
        </w:rPr>
        <w:t xml:space="preserve">В соответствии с ч. 1 ст. 32.2 Кодекса РФ об АП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1.1 или 1.3 настоящей статьи, либо со дня истечения срока отсрочки или срока рассрочки, предусмотренных ст. 31.5 настоящего Кодекса. </w:t>
      </w:r>
    </w:p>
    <w:p w:rsidR="004B4A34" w:rsidRPr="009E6FB4" w:rsidP="004B4A34" w14:paraId="2930E6F4" w14:textId="77777777">
      <w:pPr>
        <w:autoSpaceDE w:val="0"/>
        <w:autoSpaceDN w:val="0"/>
        <w:adjustRightInd w:val="0"/>
        <w:ind w:firstLine="720"/>
        <w:jc w:val="both"/>
        <w:rPr>
          <w:sz w:val="24"/>
          <w:szCs w:val="24"/>
        </w:rPr>
      </w:pPr>
      <w:r w:rsidRPr="009E6FB4">
        <w:rPr>
          <w:sz w:val="24"/>
          <w:szCs w:val="24"/>
        </w:rPr>
        <w:t>В соответствии с ч. 3 ст. 32.2 Кодекса РФ об АП сумма административного штрафа вносится или перечисляется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w:t>
      </w:r>
    </w:p>
    <w:p w:rsidR="004B4A34" w:rsidRPr="009E6FB4" w:rsidP="004B4A34" w14:paraId="5418E107" w14:textId="77777777">
      <w:pPr>
        <w:autoSpaceDE w:val="0"/>
        <w:autoSpaceDN w:val="0"/>
        <w:adjustRightInd w:val="0"/>
        <w:ind w:firstLine="720"/>
        <w:jc w:val="both"/>
        <w:rPr>
          <w:sz w:val="24"/>
          <w:szCs w:val="24"/>
        </w:rPr>
      </w:pPr>
      <w:r w:rsidRPr="009E6FB4">
        <w:rPr>
          <w:sz w:val="24"/>
          <w:szCs w:val="24"/>
        </w:rPr>
        <w:t xml:space="preserve">В соответствии с ч. 5 ст. 32.2 Кодекса РФ об АП при отсутствии документа, свидетельствующего об уплате административного штрафа, по истечении срока, указанного в ч. 1 или 1.1 настоящей статьи, судья вынесший постановление, изготавливает второй экземпляр указанного постановления и направляет его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судебный пристав исполнитель составляет протокол об административном правонарушении, предусмотренном ч. 1 ст. 20.25 настоящего Кодекса, в отношении лица, не уплатившего административный штраф. </w:t>
      </w:r>
    </w:p>
    <w:p w:rsidR="004B4A34" w:rsidRPr="00845534" w:rsidP="004B4A34" w14:paraId="597DA0D5" w14:textId="751CD03E">
      <w:pPr>
        <w:ind w:firstLine="720"/>
        <w:jc w:val="both"/>
        <w:rPr>
          <w:sz w:val="24"/>
          <w:szCs w:val="24"/>
        </w:rPr>
      </w:pPr>
      <w:r w:rsidRPr="009E6FB4">
        <w:rPr>
          <w:sz w:val="24"/>
          <w:szCs w:val="24"/>
        </w:rPr>
        <w:t xml:space="preserve">Копию настоящего </w:t>
      </w:r>
      <w:r w:rsidRPr="00845534">
        <w:rPr>
          <w:sz w:val="24"/>
          <w:szCs w:val="24"/>
        </w:rPr>
        <w:t xml:space="preserve">постановления </w:t>
      </w:r>
      <w:r w:rsidRPr="00E618EA">
        <w:rPr>
          <w:sz w:val="24"/>
          <w:szCs w:val="24"/>
        </w:rPr>
        <w:t>направить</w:t>
      </w:r>
      <w:r>
        <w:rPr>
          <w:sz w:val="24"/>
          <w:szCs w:val="24"/>
        </w:rPr>
        <w:t xml:space="preserve"> </w:t>
      </w:r>
      <w:r w:rsidR="00B964E1">
        <w:rPr>
          <w:sz w:val="24"/>
          <w:szCs w:val="24"/>
        </w:rPr>
        <w:t>Лемента Р.С.</w:t>
      </w:r>
      <w:r w:rsidRPr="00845534">
        <w:rPr>
          <w:sz w:val="24"/>
          <w:szCs w:val="24"/>
        </w:rPr>
        <w:t xml:space="preserve">, начальнику ОГИБДД МВД России </w:t>
      </w:r>
      <w:r>
        <w:rPr>
          <w:sz w:val="24"/>
          <w:szCs w:val="24"/>
        </w:rPr>
        <w:t>«Ипатовский»</w:t>
      </w:r>
      <w:r w:rsidRPr="00845534">
        <w:rPr>
          <w:sz w:val="24"/>
          <w:szCs w:val="24"/>
        </w:rPr>
        <w:t xml:space="preserve">, для сведения </w:t>
      </w:r>
      <w:r>
        <w:rPr>
          <w:sz w:val="24"/>
          <w:szCs w:val="24"/>
        </w:rPr>
        <w:t>и</w:t>
      </w:r>
      <w:r w:rsidRPr="00845534">
        <w:rPr>
          <w:sz w:val="24"/>
          <w:szCs w:val="24"/>
        </w:rPr>
        <w:t xml:space="preserve"> исполнения.</w:t>
      </w:r>
    </w:p>
    <w:p w:rsidR="004B4A34" w:rsidRPr="009E6FB4" w:rsidP="004B4A34" w14:paraId="438FFCAC" w14:textId="77777777">
      <w:pPr>
        <w:ind w:firstLine="720"/>
        <w:jc w:val="both"/>
        <w:rPr>
          <w:sz w:val="24"/>
          <w:szCs w:val="24"/>
        </w:rPr>
      </w:pPr>
      <w:r w:rsidRPr="00845534">
        <w:rPr>
          <w:sz w:val="24"/>
          <w:szCs w:val="24"/>
        </w:rPr>
        <w:t>Постановление по делу об административном правонарушении</w:t>
      </w:r>
      <w:r w:rsidRPr="009E6FB4">
        <w:rPr>
          <w:sz w:val="24"/>
          <w:szCs w:val="24"/>
        </w:rPr>
        <w:t xml:space="preserve"> может быть обжаловано в апелляционном порядке в Ипатовский районный суд Ставропольского края через мирового судью судебного участка № 2 Ипатовского района в течение 10 суток со дня вручения или получения копии постановления.</w:t>
      </w:r>
    </w:p>
    <w:p w:rsidR="004B4A34" w:rsidRPr="009E6FB4" w:rsidP="004B4A34" w14:paraId="0EE955A0" w14:textId="2449CE24">
      <w:pPr>
        <w:pStyle w:val="BodyTextIndent"/>
        <w:ind w:firstLine="720"/>
        <w:rPr>
          <w:szCs w:val="24"/>
        </w:rPr>
      </w:pPr>
      <w:r>
        <w:rPr>
          <w:szCs w:val="24"/>
        </w:rPr>
        <w:t>Согласовано</w:t>
      </w:r>
    </w:p>
    <w:p w:rsidR="009511DD" w:rsidRPr="006B7FA7" w:rsidP="004B4A34" w14:paraId="0FB27EB8" w14:textId="1DFF2548">
      <w:pPr>
        <w:rPr>
          <w:sz w:val="28"/>
          <w:szCs w:val="28"/>
        </w:rPr>
      </w:pPr>
      <w:r>
        <w:rPr>
          <w:sz w:val="24"/>
          <w:szCs w:val="24"/>
        </w:rPr>
        <w:t xml:space="preserve">            </w:t>
      </w:r>
      <w:r w:rsidRPr="009E6FB4">
        <w:rPr>
          <w:sz w:val="24"/>
          <w:szCs w:val="24"/>
        </w:rPr>
        <w:t xml:space="preserve">Мировой судья        </w:t>
      </w:r>
      <w:r w:rsidR="00D02B6E">
        <w:rPr>
          <w:sz w:val="24"/>
          <w:szCs w:val="24"/>
        </w:rPr>
        <w:t xml:space="preserve">                                                                                   И.Н. Швачко</w:t>
      </w:r>
      <w:r w:rsidRPr="009E6FB4">
        <w:rPr>
          <w:sz w:val="24"/>
          <w:szCs w:val="24"/>
        </w:rPr>
        <w:t xml:space="preserve">                                                                           </w:t>
      </w:r>
      <w:r>
        <w:rPr>
          <w:sz w:val="24"/>
          <w:szCs w:val="24"/>
        </w:rPr>
        <w:t xml:space="preserve">       </w:t>
      </w:r>
    </w:p>
    <w:sectPr w:rsidSect="00AE1406">
      <w:footerReference w:type="even" r:id="rId6"/>
      <w:footerReference w:type="default" r:id="rId7"/>
      <w:pgSz w:w="11906" w:h="16838"/>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14586" w:rsidP="00710A6D" w14:paraId="039BE972" w14:textId="7777777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14586" w:rsidP="00871BE5" w14:paraId="0F57698C" w14:textId="7777777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14586" w:rsidP="00710A6D" w14:paraId="62C32B3B" w14:textId="7777777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BC5E8D">
      <w:rPr>
        <w:rStyle w:val="PageNumber"/>
        <w:noProof/>
      </w:rPr>
      <w:t>7</w:t>
    </w:r>
    <w:r>
      <w:rPr>
        <w:rStyle w:val="PageNumber"/>
      </w:rPr>
      <w:fldChar w:fldCharType="end"/>
    </w:r>
  </w:p>
  <w:p w:rsidR="00014586" w:rsidP="00871BE5" w14:paraId="745E554A" w14:textId="77777777">
    <w:pPr>
      <w:pStyle w:val="Footer"/>
      <w:ind w:right="360" w:firstLine="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BF5477E"/>
    <w:multiLevelType w:val="singleLevel"/>
    <w:tmpl w:val="F04C3664"/>
    <w:lvl w:ilvl="0">
      <w:start w:val="29"/>
      <w:numFmt w:val="bullet"/>
      <w:lvlText w:val="-"/>
      <w:lvlJc w:val="left"/>
      <w:pPr>
        <w:tabs>
          <w:tab w:val="num" w:pos="900"/>
        </w:tabs>
        <w:ind w:left="90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B75"/>
    <w:rsid w:val="00010267"/>
    <w:rsid w:val="00012E13"/>
    <w:rsid w:val="00014586"/>
    <w:rsid w:val="0001617D"/>
    <w:rsid w:val="00020D7E"/>
    <w:rsid w:val="00022F2C"/>
    <w:rsid w:val="00034389"/>
    <w:rsid w:val="00042EB3"/>
    <w:rsid w:val="00045500"/>
    <w:rsid w:val="0005281C"/>
    <w:rsid w:val="0006046E"/>
    <w:rsid w:val="00066623"/>
    <w:rsid w:val="00067332"/>
    <w:rsid w:val="00082E9D"/>
    <w:rsid w:val="00086129"/>
    <w:rsid w:val="000905F0"/>
    <w:rsid w:val="000935C0"/>
    <w:rsid w:val="000975B6"/>
    <w:rsid w:val="000A17F4"/>
    <w:rsid w:val="000B223C"/>
    <w:rsid w:val="000C79C2"/>
    <w:rsid w:val="000D25CF"/>
    <w:rsid w:val="000E0F99"/>
    <w:rsid w:val="000E59F5"/>
    <w:rsid w:val="000E70C2"/>
    <w:rsid w:val="000F02BB"/>
    <w:rsid w:val="000F1B46"/>
    <w:rsid w:val="001056D4"/>
    <w:rsid w:val="001114E2"/>
    <w:rsid w:val="001114F4"/>
    <w:rsid w:val="00111EDF"/>
    <w:rsid w:val="00116E66"/>
    <w:rsid w:val="00117714"/>
    <w:rsid w:val="0013198F"/>
    <w:rsid w:val="00135D46"/>
    <w:rsid w:val="00141A56"/>
    <w:rsid w:val="00146BD2"/>
    <w:rsid w:val="00150207"/>
    <w:rsid w:val="00150833"/>
    <w:rsid w:val="00151FEF"/>
    <w:rsid w:val="00173272"/>
    <w:rsid w:val="0017447F"/>
    <w:rsid w:val="001861EE"/>
    <w:rsid w:val="00191B18"/>
    <w:rsid w:val="00192D0C"/>
    <w:rsid w:val="001961C2"/>
    <w:rsid w:val="001A5A56"/>
    <w:rsid w:val="001A78D3"/>
    <w:rsid w:val="001B180B"/>
    <w:rsid w:val="001B5EA5"/>
    <w:rsid w:val="001C0452"/>
    <w:rsid w:val="001C69DA"/>
    <w:rsid w:val="001D42CD"/>
    <w:rsid w:val="001E360B"/>
    <w:rsid w:val="001F21B1"/>
    <w:rsid w:val="001F49A2"/>
    <w:rsid w:val="001F65D9"/>
    <w:rsid w:val="002018AF"/>
    <w:rsid w:val="00201A14"/>
    <w:rsid w:val="0021309A"/>
    <w:rsid w:val="00216547"/>
    <w:rsid w:val="0022028F"/>
    <w:rsid w:val="00231EB0"/>
    <w:rsid w:val="00241F6B"/>
    <w:rsid w:val="00243BD1"/>
    <w:rsid w:val="00243CBB"/>
    <w:rsid w:val="002445C4"/>
    <w:rsid w:val="00253E77"/>
    <w:rsid w:val="00254B25"/>
    <w:rsid w:val="002566F2"/>
    <w:rsid w:val="00256EE7"/>
    <w:rsid w:val="002607B6"/>
    <w:rsid w:val="00274775"/>
    <w:rsid w:val="00276720"/>
    <w:rsid w:val="002852C1"/>
    <w:rsid w:val="00295223"/>
    <w:rsid w:val="00296541"/>
    <w:rsid w:val="00297FD4"/>
    <w:rsid w:val="002B40D1"/>
    <w:rsid w:val="002C27CF"/>
    <w:rsid w:val="002E7C26"/>
    <w:rsid w:val="002F022C"/>
    <w:rsid w:val="002F6043"/>
    <w:rsid w:val="00305FFB"/>
    <w:rsid w:val="003072F2"/>
    <w:rsid w:val="0030790A"/>
    <w:rsid w:val="0031674F"/>
    <w:rsid w:val="003217A9"/>
    <w:rsid w:val="00324148"/>
    <w:rsid w:val="00327727"/>
    <w:rsid w:val="00327A48"/>
    <w:rsid w:val="003312FB"/>
    <w:rsid w:val="003335FF"/>
    <w:rsid w:val="0033495D"/>
    <w:rsid w:val="00340202"/>
    <w:rsid w:val="00340872"/>
    <w:rsid w:val="003433B5"/>
    <w:rsid w:val="00346AE3"/>
    <w:rsid w:val="00353B63"/>
    <w:rsid w:val="00354FEA"/>
    <w:rsid w:val="00355AF8"/>
    <w:rsid w:val="00360DD6"/>
    <w:rsid w:val="00364938"/>
    <w:rsid w:val="003743B9"/>
    <w:rsid w:val="00374F04"/>
    <w:rsid w:val="00386BF0"/>
    <w:rsid w:val="00393A97"/>
    <w:rsid w:val="00397CB0"/>
    <w:rsid w:val="003A1C8B"/>
    <w:rsid w:val="003A296D"/>
    <w:rsid w:val="003A598F"/>
    <w:rsid w:val="003B0359"/>
    <w:rsid w:val="003B3937"/>
    <w:rsid w:val="003B4010"/>
    <w:rsid w:val="003B6EB4"/>
    <w:rsid w:val="003C00DC"/>
    <w:rsid w:val="003C1E17"/>
    <w:rsid w:val="003C294A"/>
    <w:rsid w:val="003D0A5F"/>
    <w:rsid w:val="003D27E6"/>
    <w:rsid w:val="003D50DD"/>
    <w:rsid w:val="003D5367"/>
    <w:rsid w:val="003D5DE2"/>
    <w:rsid w:val="003E47E4"/>
    <w:rsid w:val="003F432A"/>
    <w:rsid w:val="003F6926"/>
    <w:rsid w:val="0041225A"/>
    <w:rsid w:val="0041374D"/>
    <w:rsid w:val="004172C0"/>
    <w:rsid w:val="004213F0"/>
    <w:rsid w:val="0042250E"/>
    <w:rsid w:val="004243E7"/>
    <w:rsid w:val="004278BD"/>
    <w:rsid w:val="0044042A"/>
    <w:rsid w:val="004410AC"/>
    <w:rsid w:val="004438AF"/>
    <w:rsid w:val="00446628"/>
    <w:rsid w:val="00450076"/>
    <w:rsid w:val="00455064"/>
    <w:rsid w:val="00455214"/>
    <w:rsid w:val="0047205C"/>
    <w:rsid w:val="004733D8"/>
    <w:rsid w:val="004805A9"/>
    <w:rsid w:val="00480D13"/>
    <w:rsid w:val="00483151"/>
    <w:rsid w:val="004865C3"/>
    <w:rsid w:val="00487AF0"/>
    <w:rsid w:val="00497346"/>
    <w:rsid w:val="004B1D0A"/>
    <w:rsid w:val="004B4A34"/>
    <w:rsid w:val="004B51D1"/>
    <w:rsid w:val="004C059B"/>
    <w:rsid w:val="004C1562"/>
    <w:rsid w:val="004C2357"/>
    <w:rsid w:val="004D140D"/>
    <w:rsid w:val="004E3A2A"/>
    <w:rsid w:val="004E64EE"/>
    <w:rsid w:val="004F6A54"/>
    <w:rsid w:val="004F702F"/>
    <w:rsid w:val="004F7BC6"/>
    <w:rsid w:val="004F7D93"/>
    <w:rsid w:val="0050185E"/>
    <w:rsid w:val="00517CD6"/>
    <w:rsid w:val="005200AE"/>
    <w:rsid w:val="005201C4"/>
    <w:rsid w:val="0052277E"/>
    <w:rsid w:val="005258C9"/>
    <w:rsid w:val="00533885"/>
    <w:rsid w:val="0054182A"/>
    <w:rsid w:val="005460F4"/>
    <w:rsid w:val="0055404F"/>
    <w:rsid w:val="0056292A"/>
    <w:rsid w:val="00563630"/>
    <w:rsid w:val="0057050E"/>
    <w:rsid w:val="00571B09"/>
    <w:rsid w:val="005756F4"/>
    <w:rsid w:val="00576462"/>
    <w:rsid w:val="005827C8"/>
    <w:rsid w:val="00582867"/>
    <w:rsid w:val="00583D98"/>
    <w:rsid w:val="00591B50"/>
    <w:rsid w:val="00594220"/>
    <w:rsid w:val="005958DC"/>
    <w:rsid w:val="00596917"/>
    <w:rsid w:val="005A710F"/>
    <w:rsid w:val="005A7417"/>
    <w:rsid w:val="005B10D9"/>
    <w:rsid w:val="005B5BF7"/>
    <w:rsid w:val="005C15D3"/>
    <w:rsid w:val="005C7C8A"/>
    <w:rsid w:val="005D1C84"/>
    <w:rsid w:val="005E7938"/>
    <w:rsid w:val="00600351"/>
    <w:rsid w:val="00606FBB"/>
    <w:rsid w:val="00617ABC"/>
    <w:rsid w:val="00627EF4"/>
    <w:rsid w:val="00637DC8"/>
    <w:rsid w:val="00643D35"/>
    <w:rsid w:val="00645309"/>
    <w:rsid w:val="00645536"/>
    <w:rsid w:val="00650A7F"/>
    <w:rsid w:val="00654FAC"/>
    <w:rsid w:val="00657323"/>
    <w:rsid w:val="0066043E"/>
    <w:rsid w:val="00664BDF"/>
    <w:rsid w:val="00665F99"/>
    <w:rsid w:val="00670F5D"/>
    <w:rsid w:val="00672152"/>
    <w:rsid w:val="006806D8"/>
    <w:rsid w:val="006834F0"/>
    <w:rsid w:val="006858DB"/>
    <w:rsid w:val="006878A7"/>
    <w:rsid w:val="00687B05"/>
    <w:rsid w:val="00690226"/>
    <w:rsid w:val="006A0077"/>
    <w:rsid w:val="006A6EEE"/>
    <w:rsid w:val="006B7FA7"/>
    <w:rsid w:val="006C224F"/>
    <w:rsid w:val="006D7102"/>
    <w:rsid w:val="006E75BF"/>
    <w:rsid w:val="006E781F"/>
    <w:rsid w:val="006F4B6D"/>
    <w:rsid w:val="006F5C55"/>
    <w:rsid w:val="00710A6D"/>
    <w:rsid w:val="00710D1F"/>
    <w:rsid w:val="00716546"/>
    <w:rsid w:val="007220D9"/>
    <w:rsid w:val="00726903"/>
    <w:rsid w:val="007359D7"/>
    <w:rsid w:val="007603A5"/>
    <w:rsid w:val="00774BCD"/>
    <w:rsid w:val="00775409"/>
    <w:rsid w:val="00791066"/>
    <w:rsid w:val="007A055E"/>
    <w:rsid w:val="007A0564"/>
    <w:rsid w:val="007A2443"/>
    <w:rsid w:val="007A6284"/>
    <w:rsid w:val="007A7A82"/>
    <w:rsid w:val="007B3261"/>
    <w:rsid w:val="007C4091"/>
    <w:rsid w:val="007D18AD"/>
    <w:rsid w:val="007E13EA"/>
    <w:rsid w:val="007E1B60"/>
    <w:rsid w:val="007E3F94"/>
    <w:rsid w:val="007E724F"/>
    <w:rsid w:val="007E74C1"/>
    <w:rsid w:val="007F3B8C"/>
    <w:rsid w:val="007F72DD"/>
    <w:rsid w:val="00805A30"/>
    <w:rsid w:val="0080706D"/>
    <w:rsid w:val="0081096A"/>
    <w:rsid w:val="00814427"/>
    <w:rsid w:val="0081610B"/>
    <w:rsid w:val="00816FBD"/>
    <w:rsid w:val="00827405"/>
    <w:rsid w:val="00827600"/>
    <w:rsid w:val="00827824"/>
    <w:rsid w:val="008409AB"/>
    <w:rsid w:val="00842CCA"/>
    <w:rsid w:val="008445E4"/>
    <w:rsid w:val="00844B6A"/>
    <w:rsid w:val="00845534"/>
    <w:rsid w:val="0087148D"/>
    <w:rsid w:val="00871BE5"/>
    <w:rsid w:val="008842A7"/>
    <w:rsid w:val="00886454"/>
    <w:rsid w:val="00886493"/>
    <w:rsid w:val="00886633"/>
    <w:rsid w:val="0089212E"/>
    <w:rsid w:val="00893854"/>
    <w:rsid w:val="008A27E7"/>
    <w:rsid w:val="008A366D"/>
    <w:rsid w:val="008B5048"/>
    <w:rsid w:val="008C1443"/>
    <w:rsid w:val="008D0116"/>
    <w:rsid w:val="008D2EA2"/>
    <w:rsid w:val="008D4202"/>
    <w:rsid w:val="00901A5C"/>
    <w:rsid w:val="009049DA"/>
    <w:rsid w:val="00905D2A"/>
    <w:rsid w:val="00906B06"/>
    <w:rsid w:val="009076AD"/>
    <w:rsid w:val="00911066"/>
    <w:rsid w:val="009175FC"/>
    <w:rsid w:val="0093184C"/>
    <w:rsid w:val="00932CE3"/>
    <w:rsid w:val="00943BCD"/>
    <w:rsid w:val="00945611"/>
    <w:rsid w:val="00946093"/>
    <w:rsid w:val="009511DD"/>
    <w:rsid w:val="00951881"/>
    <w:rsid w:val="00952AC2"/>
    <w:rsid w:val="009538D4"/>
    <w:rsid w:val="00953901"/>
    <w:rsid w:val="00953B9B"/>
    <w:rsid w:val="009607FD"/>
    <w:rsid w:val="009648C9"/>
    <w:rsid w:val="0096695C"/>
    <w:rsid w:val="009675FE"/>
    <w:rsid w:val="00973DE8"/>
    <w:rsid w:val="00976C3B"/>
    <w:rsid w:val="00981932"/>
    <w:rsid w:val="00987D8F"/>
    <w:rsid w:val="00993A46"/>
    <w:rsid w:val="009A0DD2"/>
    <w:rsid w:val="009A3209"/>
    <w:rsid w:val="009B5767"/>
    <w:rsid w:val="009B7CFE"/>
    <w:rsid w:val="009C2EFD"/>
    <w:rsid w:val="009C32DB"/>
    <w:rsid w:val="009C4C4E"/>
    <w:rsid w:val="009C6201"/>
    <w:rsid w:val="009D29E7"/>
    <w:rsid w:val="009D2EB5"/>
    <w:rsid w:val="009D4FA2"/>
    <w:rsid w:val="009D6A58"/>
    <w:rsid w:val="009D7F33"/>
    <w:rsid w:val="009E101E"/>
    <w:rsid w:val="009E5561"/>
    <w:rsid w:val="009E6FB4"/>
    <w:rsid w:val="009E738A"/>
    <w:rsid w:val="009E7B79"/>
    <w:rsid w:val="009E7FD1"/>
    <w:rsid w:val="009F2671"/>
    <w:rsid w:val="009F57AF"/>
    <w:rsid w:val="00A05017"/>
    <w:rsid w:val="00A05AE3"/>
    <w:rsid w:val="00A07F0D"/>
    <w:rsid w:val="00A13969"/>
    <w:rsid w:val="00A149EE"/>
    <w:rsid w:val="00A16482"/>
    <w:rsid w:val="00A23B1F"/>
    <w:rsid w:val="00A245EA"/>
    <w:rsid w:val="00A32BFF"/>
    <w:rsid w:val="00A33335"/>
    <w:rsid w:val="00A53C01"/>
    <w:rsid w:val="00A5535E"/>
    <w:rsid w:val="00A601BF"/>
    <w:rsid w:val="00A6315F"/>
    <w:rsid w:val="00A73013"/>
    <w:rsid w:val="00A773D9"/>
    <w:rsid w:val="00A801B8"/>
    <w:rsid w:val="00A80491"/>
    <w:rsid w:val="00A84463"/>
    <w:rsid w:val="00A8508A"/>
    <w:rsid w:val="00A86640"/>
    <w:rsid w:val="00A94C76"/>
    <w:rsid w:val="00AA2863"/>
    <w:rsid w:val="00AA61AA"/>
    <w:rsid w:val="00AA6232"/>
    <w:rsid w:val="00AA63DD"/>
    <w:rsid w:val="00AB1DC4"/>
    <w:rsid w:val="00AB4947"/>
    <w:rsid w:val="00AB4B9F"/>
    <w:rsid w:val="00AB51DA"/>
    <w:rsid w:val="00AB53DC"/>
    <w:rsid w:val="00AB6B75"/>
    <w:rsid w:val="00AE1406"/>
    <w:rsid w:val="00AE1771"/>
    <w:rsid w:val="00AE2B4B"/>
    <w:rsid w:val="00AE2B4D"/>
    <w:rsid w:val="00B05261"/>
    <w:rsid w:val="00B11902"/>
    <w:rsid w:val="00B145BD"/>
    <w:rsid w:val="00B16071"/>
    <w:rsid w:val="00B215C3"/>
    <w:rsid w:val="00B339BA"/>
    <w:rsid w:val="00B35D18"/>
    <w:rsid w:val="00B377F3"/>
    <w:rsid w:val="00B476C5"/>
    <w:rsid w:val="00B47C5E"/>
    <w:rsid w:val="00B47CA7"/>
    <w:rsid w:val="00B55620"/>
    <w:rsid w:val="00B55F3F"/>
    <w:rsid w:val="00B56CBA"/>
    <w:rsid w:val="00B57A5B"/>
    <w:rsid w:val="00B70BDF"/>
    <w:rsid w:val="00B7323E"/>
    <w:rsid w:val="00B75E41"/>
    <w:rsid w:val="00B76F34"/>
    <w:rsid w:val="00B81C68"/>
    <w:rsid w:val="00B8357C"/>
    <w:rsid w:val="00B84636"/>
    <w:rsid w:val="00B84828"/>
    <w:rsid w:val="00B87308"/>
    <w:rsid w:val="00B964E1"/>
    <w:rsid w:val="00BA76A1"/>
    <w:rsid w:val="00BB0DBB"/>
    <w:rsid w:val="00BB33EF"/>
    <w:rsid w:val="00BB42BC"/>
    <w:rsid w:val="00BC240F"/>
    <w:rsid w:val="00BC54A4"/>
    <w:rsid w:val="00BC5E8D"/>
    <w:rsid w:val="00BC78BA"/>
    <w:rsid w:val="00BD0D55"/>
    <w:rsid w:val="00BD1391"/>
    <w:rsid w:val="00BD47D5"/>
    <w:rsid w:val="00BF563F"/>
    <w:rsid w:val="00BF639B"/>
    <w:rsid w:val="00C015CF"/>
    <w:rsid w:val="00C036EC"/>
    <w:rsid w:val="00C053F8"/>
    <w:rsid w:val="00C055E5"/>
    <w:rsid w:val="00C06E67"/>
    <w:rsid w:val="00C11FDC"/>
    <w:rsid w:val="00C12425"/>
    <w:rsid w:val="00C17B4B"/>
    <w:rsid w:val="00C31223"/>
    <w:rsid w:val="00C37C41"/>
    <w:rsid w:val="00C418A1"/>
    <w:rsid w:val="00C523CB"/>
    <w:rsid w:val="00C53518"/>
    <w:rsid w:val="00C56F14"/>
    <w:rsid w:val="00C5731D"/>
    <w:rsid w:val="00C602AB"/>
    <w:rsid w:val="00C64A3A"/>
    <w:rsid w:val="00C654FA"/>
    <w:rsid w:val="00C67803"/>
    <w:rsid w:val="00C70BF0"/>
    <w:rsid w:val="00C7225D"/>
    <w:rsid w:val="00C72962"/>
    <w:rsid w:val="00C849C2"/>
    <w:rsid w:val="00C85B04"/>
    <w:rsid w:val="00C9281C"/>
    <w:rsid w:val="00CA106B"/>
    <w:rsid w:val="00CB544A"/>
    <w:rsid w:val="00CB795A"/>
    <w:rsid w:val="00CC4872"/>
    <w:rsid w:val="00CC4A14"/>
    <w:rsid w:val="00CD559A"/>
    <w:rsid w:val="00CF1568"/>
    <w:rsid w:val="00CF2289"/>
    <w:rsid w:val="00CF4A63"/>
    <w:rsid w:val="00CF5AF2"/>
    <w:rsid w:val="00CF6383"/>
    <w:rsid w:val="00D01488"/>
    <w:rsid w:val="00D02B6E"/>
    <w:rsid w:val="00D048F0"/>
    <w:rsid w:val="00D04A8A"/>
    <w:rsid w:val="00D15D99"/>
    <w:rsid w:val="00D22D51"/>
    <w:rsid w:val="00D251E7"/>
    <w:rsid w:val="00D31DD4"/>
    <w:rsid w:val="00D419BE"/>
    <w:rsid w:val="00D4241A"/>
    <w:rsid w:val="00D47E54"/>
    <w:rsid w:val="00D607FB"/>
    <w:rsid w:val="00D62091"/>
    <w:rsid w:val="00D635E1"/>
    <w:rsid w:val="00D653FC"/>
    <w:rsid w:val="00D71D6E"/>
    <w:rsid w:val="00D73732"/>
    <w:rsid w:val="00D814D6"/>
    <w:rsid w:val="00D92FA2"/>
    <w:rsid w:val="00D93D08"/>
    <w:rsid w:val="00D95EAC"/>
    <w:rsid w:val="00D96F8A"/>
    <w:rsid w:val="00DA2879"/>
    <w:rsid w:val="00DA6E3F"/>
    <w:rsid w:val="00DB0BD5"/>
    <w:rsid w:val="00DB1FDC"/>
    <w:rsid w:val="00DB2AF2"/>
    <w:rsid w:val="00DB4442"/>
    <w:rsid w:val="00DB7416"/>
    <w:rsid w:val="00DC0F49"/>
    <w:rsid w:val="00DD08AE"/>
    <w:rsid w:val="00DE51E2"/>
    <w:rsid w:val="00DE5BA5"/>
    <w:rsid w:val="00DF1A69"/>
    <w:rsid w:val="00DF3013"/>
    <w:rsid w:val="00E06FD0"/>
    <w:rsid w:val="00E13BDF"/>
    <w:rsid w:val="00E2001C"/>
    <w:rsid w:val="00E24FF0"/>
    <w:rsid w:val="00E313C3"/>
    <w:rsid w:val="00E422E0"/>
    <w:rsid w:val="00E43C19"/>
    <w:rsid w:val="00E44439"/>
    <w:rsid w:val="00E53A2C"/>
    <w:rsid w:val="00E5511F"/>
    <w:rsid w:val="00E618EA"/>
    <w:rsid w:val="00E64977"/>
    <w:rsid w:val="00E77071"/>
    <w:rsid w:val="00E84B9E"/>
    <w:rsid w:val="00EA5AEC"/>
    <w:rsid w:val="00EB016D"/>
    <w:rsid w:val="00EB36D8"/>
    <w:rsid w:val="00EB6C70"/>
    <w:rsid w:val="00EC08AF"/>
    <w:rsid w:val="00EC2832"/>
    <w:rsid w:val="00EC29D7"/>
    <w:rsid w:val="00ED2C12"/>
    <w:rsid w:val="00ED650A"/>
    <w:rsid w:val="00EE37C0"/>
    <w:rsid w:val="00EE66FD"/>
    <w:rsid w:val="00EE785E"/>
    <w:rsid w:val="00EE7F53"/>
    <w:rsid w:val="00EF10EC"/>
    <w:rsid w:val="00EF5B97"/>
    <w:rsid w:val="00F0097D"/>
    <w:rsid w:val="00F2008F"/>
    <w:rsid w:val="00F2448E"/>
    <w:rsid w:val="00F3549F"/>
    <w:rsid w:val="00F35600"/>
    <w:rsid w:val="00F44EC7"/>
    <w:rsid w:val="00F536F5"/>
    <w:rsid w:val="00F559D3"/>
    <w:rsid w:val="00F64858"/>
    <w:rsid w:val="00F658C9"/>
    <w:rsid w:val="00F91076"/>
    <w:rsid w:val="00F936EF"/>
    <w:rsid w:val="00F93989"/>
    <w:rsid w:val="00FA02B2"/>
    <w:rsid w:val="00FA6FBE"/>
    <w:rsid w:val="00FB3B1E"/>
    <w:rsid w:val="00FB4703"/>
    <w:rsid w:val="00FB58CA"/>
    <w:rsid w:val="00FC155D"/>
    <w:rsid w:val="00FC671A"/>
    <w:rsid w:val="00FC6CAE"/>
    <w:rsid w:val="00FD1FD7"/>
    <w:rsid w:val="00FD3669"/>
    <w:rsid w:val="00FD3E8B"/>
    <w:rsid w:val="00FE0977"/>
    <w:rsid w:val="00FE6D84"/>
    <w:rsid w:val="00FF3C8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818A0588-ED85-477F-B66B-26BD67F5F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B75"/>
  </w:style>
  <w:style w:type="paragraph" w:styleId="Heading1">
    <w:name w:val="heading 1"/>
    <w:basedOn w:val="Normal"/>
    <w:next w:val="Normal"/>
    <w:link w:val="13"/>
    <w:qFormat/>
    <w:rsid w:val="0054182A"/>
    <w:pPr>
      <w:keepNext/>
      <w:ind w:firstLine="284"/>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6"/>
    <w:qFormat/>
    <w:rsid w:val="00AB6B75"/>
    <w:pPr>
      <w:jc w:val="center"/>
    </w:pPr>
    <w:rPr>
      <w:sz w:val="24"/>
    </w:rPr>
  </w:style>
  <w:style w:type="paragraph" w:styleId="BodyTextIndent">
    <w:name w:val="Body Text Indent"/>
    <w:aliases w:val=" Знак, Знак Знак Знак Знак Знак, Знак Знак Знак Знак Знак Знак,Знак,Знак Знак,Знак Знак Знак,Знак Знак Знак Знак Знак Знак"/>
    <w:basedOn w:val="Normal"/>
    <w:link w:val="a"/>
    <w:rsid w:val="00AB6B75"/>
    <w:pPr>
      <w:ind w:firstLine="284"/>
      <w:jc w:val="both"/>
    </w:pPr>
    <w:rPr>
      <w:sz w:val="24"/>
    </w:rPr>
  </w:style>
  <w:style w:type="paragraph" w:styleId="BodyTextIndent20">
    <w:name w:val="Body Text Indent 2"/>
    <w:basedOn w:val="Normal"/>
    <w:link w:val="20"/>
    <w:rsid w:val="00AB6B75"/>
    <w:pPr>
      <w:ind w:firstLine="284"/>
      <w:jc w:val="both"/>
    </w:pPr>
    <w:rPr>
      <w:sz w:val="28"/>
    </w:rPr>
  </w:style>
  <w:style w:type="character" w:customStyle="1" w:styleId="a">
    <w:name w:val="Основной текст с отступом Знак"/>
    <w:aliases w:val=" Знак Знак, Знак Знак Знак Знак Знак Знак Знак, Знак Знак Знак Знак Знак Знак1,Знак Знак Знак Знак Знак Знак Знак,Знак Знак Знак Знак1,Знак Знак Знак1,Знак Знак1"/>
    <w:link w:val="BodyTextIndent"/>
    <w:rsid w:val="00B70BDF"/>
    <w:rPr>
      <w:sz w:val="24"/>
    </w:rPr>
  </w:style>
  <w:style w:type="paragraph" w:styleId="Header">
    <w:name w:val="header"/>
    <w:basedOn w:val="Normal"/>
    <w:link w:val="a3"/>
    <w:uiPriority w:val="99"/>
    <w:semiHidden/>
    <w:unhideWhenUsed/>
    <w:rsid w:val="007A6284"/>
    <w:pPr>
      <w:tabs>
        <w:tab w:val="center" w:pos="4677"/>
        <w:tab w:val="right" w:pos="9355"/>
      </w:tabs>
    </w:pPr>
  </w:style>
  <w:style w:type="character" w:customStyle="1" w:styleId="a3">
    <w:name w:val="Верхний колонтитул Знак"/>
    <w:basedOn w:val="DefaultParagraphFont"/>
    <w:link w:val="Header"/>
    <w:uiPriority w:val="99"/>
    <w:semiHidden/>
    <w:rsid w:val="007A6284"/>
  </w:style>
  <w:style w:type="paragraph" w:styleId="Footer">
    <w:name w:val="footer"/>
    <w:basedOn w:val="Normal"/>
    <w:link w:val="a4"/>
    <w:uiPriority w:val="99"/>
    <w:semiHidden/>
    <w:unhideWhenUsed/>
    <w:rsid w:val="007A6284"/>
    <w:pPr>
      <w:tabs>
        <w:tab w:val="center" w:pos="4677"/>
        <w:tab w:val="right" w:pos="9355"/>
      </w:tabs>
    </w:pPr>
  </w:style>
  <w:style w:type="character" w:customStyle="1" w:styleId="a4">
    <w:name w:val="Нижний колонтитул Знак"/>
    <w:basedOn w:val="DefaultParagraphFont"/>
    <w:link w:val="Footer"/>
    <w:uiPriority w:val="99"/>
    <w:semiHidden/>
    <w:rsid w:val="007A6284"/>
  </w:style>
  <w:style w:type="character" w:customStyle="1" w:styleId="2">
    <w:name w:val="Знак Знак2"/>
    <w:locked/>
    <w:rsid w:val="009D2EB5"/>
    <w:rPr>
      <w:sz w:val="24"/>
      <w:lang w:val="ru-RU" w:eastAsia="ru-RU" w:bidi="ar-SA"/>
    </w:rPr>
  </w:style>
  <w:style w:type="paragraph" w:styleId="BalloonText">
    <w:name w:val="Balloon Text"/>
    <w:basedOn w:val="Normal"/>
    <w:semiHidden/>
    <w:rsid w:val="007603A5"/>
    <w:rPr>
      <w:rFonts w:ascii="Tahoma" w:hAnsi="Tahoma" w:cs="Tahoma"/>
      <w:sz w:val="16"/>
      <w:szCs w:val="16"/>
    </w:rPr>
  </w:style>
  <w:style w:type="character" w:styleId="Hyperlink">
    <w:name w:val="Hyperlink"/>
    <w:rsid w:val="00571B09"/>
    <w:rPr>
      <w:strike w:val="0"/>
      <w:dstrike w:val="0"/>
      <w:color w:val="186EA8"/>
      <w:u w:val="none"/>
      <w:effect w:val="none"/>
    </w:rPr>
  </w:style>
  <w:style w:type="character" w:customStyle="1" w:styleId="0">
    <w:name w:val="Знак Знак Знак_0"/>
    <w:rsid w:val="00563630"/>
    <w:rPr>
      <w:sz w:val="24"/>
      <w:lang w:val="ru-RU" w:eastAsia="ru-RU" w:bidi="ar-SA"/>
    </w:rPr>
  </w:style>
  <w:style w:type="character" w:customStyle="1" w:styleId="13">
    <w:name w:val="Заголовок 1 Знак"/>
    <w:link w:val="Heading1"/>
    <w:rsid w:val="00010267"/>
    <w:rPr>
      <w:sz w:val="24"/>
      <w:lang w:val="ru-RU" w:eastAsia="ru-RU" w:bidi="ar-SA"/>
    </w:rPr>
  </w:style>
  <w:style w:type="character" w:customStyle="1" w:styleId="a5">
    <w:name w:val="Знак Знак Знак Знак"/>
    <w:rsid w:val="0006046E"/>
    <w:rPr>
      <w:sz w:val="24"/>
      <w:lang w:val="ru-RU" w:eastAsia="ru-RU" w:bidi="ar-SA"/>
    </w:rPr>
  </w:style>
  <w:style w:type="character" w:customStyle="1" w:styleId="data2">
    <w:name w:val="data2"/>
    <w:basedOn w:val="DefaultParagraphFont"/>
    <w:rsid w:val="00254B25"/>
  </w:style>
  <w:style w:type="character" w:customStyle="1" w:styleId="nomer2">
    <w:name w:val="nomer2"/>
    <w:basedOn w:val="DefaultParagraphFont"/>
    <w:rsid w:val="00254B25"/>
  </w:style>
  <w:style w:type="paragraph" w:customStyle="1" w:styleId="consplusnormal">
    <w:name w:val="consplusnormal"/>
    <w:basedOn w:val="Normal"/>
    <w:rsid w:val="00D47E54"/>
    <w:pPr>
      <w:spacing w:before="100" w:beforeAutospacing="1" w:after="100" w:afterAutospacing="1"/>
    </w:pPr>
    <w:rPr>
      <w:sz w:val="24"/>
      <w:szCs w:val="24"/>
    </w:rPr>
  </w:style>
  <w:style w:type="paragraph" w:customStyle="1" w:styleId="ConsPlusNormal0">
    <w:name w:val="ConsPlusNormal"/>
    <w:rsid w:val="008D2EA2"/>
    <w:pPr>
      <w:autoSpaceDE w:val="0"/>
      <w:autoSpaceDN w:val="0"/>
      <w:adjustRightInd w:val="0"/>
    </w:pPr>
    <w:rPr>
      <w:sz w:val="24"/>
      <w:szCs w:val="24"/>
    </w:rPr>
  </w:style>
  <w:style w:type="character" w:styleId="PageNumber">
    <w:name w:val="page number"/>
    <w:basedOn w:val="DefaultParagraphFont"/>
    <w:rsid w:val="00871BE5"/>
  </w:style>
  <w:style w:type="character" w:customStyle="1" w:styleId="snippetequal">
    <w:name w:val="snippet_equal"/>
    <w:rsid w:val="001B180B"/>
    <w:rPr>
      <w:rFonts w:cs="Times New Roman"/>
    </w:rPr>
  </w:style>
  <w:style w:type="character" w:customStyle="1" w:styleId="a6">
    <w:name w:val="Заголовок Знак"/>
    <w:link w:val="Title"/>
    <w:rsid w:val="009B7CFE"/>
    <w:rPr>
      <w:sz w:val="24"/>
      <w:lang w:val="ru-RU" w:eastAsia="ru-RU" w:bidi="ar-SA"/>
    </w:rPr>
  </w:style>
  <w:style w:type="character" w:customStyle="1" w:styleId="apple-converted-space">
    <w:name w:val="apple-converted-space"/>
    <w:basedOn w:val="DefaultParagraphFont"/>
    <w:rsid w:val="00716546"/>
  </w:style>
  <w:style w:type="character" w:customStyle="1" w:styleId="blk6">
    <w:name w:val="blk6"/>
    <w:rsid w:val="003F6926"/>
    <w:rPr>
      <w:vanish w:val="0"/>
      <w:webHidden w:val="0"/>
      <w:specVanish w:val="0"/>
    </w:rPr>
  </w:style>
  <w:style w:type="character" w:customStyle="1" w:styleId="20">
    <w:name w:val="Основной текст с отступом 2 Знак"/>
    <w:link w:val="BodyTextIndent20"/>
    <w:rsid w:val="007A056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A363ECCCFC9D6606DB9BAA21121DC941EE731CB28D907B67EF63B6151630A9C40EA827FAF9720EBG9E1I" TargetMode="External" /><Relationship Id="rId5" Type="http://schemas.openxmlformats.org/officeDocument/2006/relationships/hyperlink" Target="consultantplus://offline/ref=CFEA9AE026AC571C8A88DB48550B2A91E1E1E4A995EC008173306E58284A2B700988AEA8A5E7F009A72277E65FD9F6D13DC898021718LFs0H"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