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2D" w:rsidRPr="006F4421" w:rsidP="0095672D" w14:paraId="7028A13F" w14:textId="77777777">
      <w:pPr>
        <w:tabs>
          <w:tab w:val="left" w:pos="2478"/>
          <w:tab w:val="left" w:pos="3684"/>
        </w:tabs>
        <w:jc w:val="center"/>
        <w:rPr>
          <w:b w:val="0"/>
        </w:rPr>
      </w:pPr>
    </w:p>
    <w:p w:rsidR="0095672D" w:rsidRPr="00993F63" w:rsidP="0095672D" w14:paraId="61BEEA7E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П О С Т А Н О В Л Е Н И Е</w:t>
      </w:r>
    </w:p>
    <w:p w:rsidR="0095672D" w:rsidRPr="00993F63" w:rsidP="0095672D" w14:paraId="7436C04F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по делу об административном правонарушении</w:t>
      </w:r>
    </w:p>
    <w:p w:rsidR="0095672D" w:rsidRPr="00993F63" w:rsidP="0095672D" w14:paraId="737C7D0C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</w:p>
    <w:p w:rsidR="0095672D" w:rsidRPr="00993F63" w:rsidP="0095672D" w14:paraId="09D63A5C" w14:textId="62B823F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51239">
        <w:rPr>
          <w:b w:val="0"/>
          <w:sz w:val="28"/>
          <w:szCs w:val="28"/>
        </w:rPr>
        <w:t>25</w:t>
      </w:r>
      <w:r w:rsidR="00A5001E">
        <w:rPr>
          <w:b w:val="0"/>
          <w:sz w:val="28"/>
          <w:szCs w:val="28"/>
        </w:rPr>
        <w:t xml:space="preserve"> января</w:t>
      </w:r>
      <w:r>
        <w:rPr>
          <w:b w:val="0"/>
          <w:sz w:val="28"/>
          <w:szCs w:val="28"/>
        </w:rPr>
        <w:t xml:space="preserve"> </w:t>
      </w:r>
      <w:r w:rsidRPr="00993F63">
        <w:rPr>
          <w:b w:val="0"/>
          <w:sz w:val="28"/>
          <w:szCs w:val="28"/>
        </w:rPr>
        <w:t>202</w:t>
      </w:r>
      <w:r w:rsidR="00E51239">
        <w:rPr>
          <w:b w:val="0"/>
          <w:sz w:val="28"/>
          <w:szCs w:val="28"/>
        </w:rPr>
        <w:t>4</w:t>
      </w:r>
      <w:r w:rsidRPr="00993F63">
        <w:rPr>
          <w:b w:val="0"/>
          <w:sz w:val="28"/>
          <w:szCs w:val="28"/>
        </w:rPr>
        <w:t xml:space="preserve"> года                                                                            г. Ипатово </w:t>
      </w:r>
    </w:p>
    <w:p w:rsidR="0095672D" w:rsidRPr="00993F63" w:rsidP="0095672D" w14:paraId="7A899EC7" w14:textId="77777777">
      <w:pPr>
        <w:jc w:val="both"/>
        <w:rPr>
          <w:b w:val="0"/>
          <w:sz w:val="28"/>
          <w:szCs w:val="28"/>
        </w:rPr>
      </w:pPr>
    </w:p>
    <w:p w:rsidR="0095672D" w:rsidRPr="00993F63" w:rsidP="0095672D" w14:paraId="0C9D43D0" w14:textId="096CA214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 Ипатовского района Ставропольского края м</w:t>
      </w:r>
      <w:r w:rsidRPr="00993F6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</w:t>
      </w:r>
      <w:r w:rsidRPr="00993F63">
        <w:rPr>
          <w:sz w:val="28"/>
          <w:szCs w:val="28"/>
        </w:rPr>
        <w:t xml:space="preserve"> Ипатовского района Ставропольского края </w:t>
      </w:r>
      <w:r>
        <w:rPr>
          <w:sz w:val="28"/>
          <w:szCs w:val="28"/>
        </w:rPr>
        <w:t>Куликова О.В.,</w:t>
      </w:r>
      <w:r w:rsidRPr="00993F63">
        <w:rPr>
          <w:sz w:val="28"/>
          <w:szCs w:val="28"/>
        </w:rPr>
        <w:t xml:space="preserve"> </w:t>
      </w:r>
    </w:p>
    <w:p w:rsidR="00245DE3" w:rsidRPr="00993F63" w:rsidP="00245DE3" w14:paraId="083F3E6F" w14:textId="77777777">
      <w:pPr>
        <w:ind w:firstLine="567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 xml:space="preserve">рассмотрев в открытом судебном заседании дело </w:t>
      </w:r>
      <w:r>
        <w:rPr>
          <w:b w:val="0"/>
          <w:sz w:val="28"/>
          <w:szCs w:val="28"/>
        </w:rPr>
        <w:t xml:space="preserve">об административном правонарушении, предусмотренном </w:t>
      </w:r>
      <w:r w:rsidRPr="00993F63">
        <w:rPr>
          <w:b w:val="0"/>
          <w:sz w:val="28"/>
          <w:szCs w:val="28"/>
        </w:rPr>
        <w:t>ч. 4 ст. 12.15</w:t>
      </w:r>
      <w:r w:rsidR="000C608C">
        <w:rPr>
          <w:b w:val="0"/>
          <w:sz w:val="28"/>
          <w:szCs w:val="28"/>
        </w:rPr>
        <w:t xml:space="preserve"> КоАП РФ</w:t>
      </w:r>
      <w:r w:rsidRPr="00993F63">
        <w:rPr>
          <w:b w:val="0"/>
          <w:sz w:val="28"/>
          <w:szCs w:val="28"/>
        </w:rPr>
        <w:t xml:space="preserve">, </w:t>
      </w:r>
    </w:p>
    <w:p w:rsidR="00A82DBD" w:rsidP="009864AB" w14:paraId="7D4AE0D1" w14:textId="01F337E5">
      <w:pPr>
        <w:ind w:firstLine="567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в отношении</w:t>
      </w:r>
      <w:r w:rsidR="00EB4F11">
        <w:rPr>
          <w:b w:val="0"/>
          <w:sz w:val="28"/>
          <w:szCs w:val="28"/>
        </w:rPr>
        <w:t xml:space="preserve"> </w:t>
      </w:r>
      <w:r w:rsidR="000F1A8D">
        <w:rPr>
          <w:b w:val="0"/>
          <w:sz w:val="28"/>
          <w:szCs w:val="28"/>
        </w:rPr>
        <w:t xml:space="preserve"> </w:t>
      </w:r>
      <w:r w:rsidR="00E51239">
        <w:rPr>
          <w:b w:val="0"/>
          <w:sz w:val="28"/>
          <w:szCs w:val="28"/>
        </w:rPr>
        <w:t xml:space="preserve">Магомедова </w:t>
      </w:r>
    </w:p>
    <w:p w:rsidR="00054FB1" w:rsidRPr="00993F63" w:rsidP="009864AB" w14:paraId="25DC065F" w14:textId="77777777">
      <w:pPr>
        <w:ind w:firstLine="567"/>
        <w:jc w:val="both"/>
        <w:rPr>
          <w:b w:val="0"/>
          <w:sz w:val="28"/>
          <w:szCs w:val="28"/>
        </w:rPr>
      </w:pPr>
    </w:p>
    <w:p w:rsidR="00652E4E" w:rsidP="00036E57" w14:paraId="3C9FB07B" w14:textId="77777777">
      <w:pPr>
        <w:jc w:val="center"/>
        <w:rPr>
          <w:b w:val="0"/>
          <w:bCs w:val="0"/>
          <w:sz w:val="28"/>
          <w:szCs w:val="28"/>
        </w:rPr>
      </w:pPr>
      <w:r w:rsidRPr="00993F63">
        <w:rPr>
          <w:b w:val="0"/>
          <w:bCs w:val="0"/>
          <w:sz w:val="28"/>
          <w:szCs w:val="28"/>
        </w:rPr>
        <w:t>У С Т А Н О В И Л:</w:t>
      </w:r>
    </w:p>
    <w:p w:rsidR="00285ED2" w:rsidRPr="008B4980" w:rsidP="00036E57" w14:paraId="55423094" w14:textId="77777777">
      <w:pPr>
        <w:jc w:val="center"/>
        <w:rPr>
          <w:b w:val="0"/>
          <w:bCs w:val="0"/>
          <w:color w:val="auto"/>
          <w:sz w:val="28"/>
          <w:szCs w:val="28"/>
        </w:rPr>
      </w:pPr>
    </w:p>
    <w:p w:rsidR="00ED5E9C" w:rsidRPr="00907C4D" w:rsidP="00285ED2" w14:paraId="674E8C0F" w14:textId="6AB3F254">
      <w:pPr>
        <w:pStyle w:val="Heading1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 w:rsidRPr="008B4980">
        <w:rPr>
          <w:rFonts w:ascii="Times New Roman" w:hAnsi="Times New Roman" w:cs="Times New Roman"/>
          <w:color w:val="auto"/>
        </w:rPr>
        <w:tab/>
      </w:r>
      <w:r w:rsidR="00FA2404">
        <w:rPr>
          <w:rFonts w:ascii="Times New Roman" w:hAnsi="Times New Roman" w:cs="Times New Roman"/>
          <w:color w:val="auto"/>
        </w:rPr>
        <w:t>05</w:t>
      </w:r>
      <w:r w:rsidR="009E0C16">
        <w:rPr>
          <w:rFonts w:ascii="Times New Roman" w:hAnsi="Times New Roman" w:cs="Times New Roman"/>
          <w:color w:val="auto"/>
        </w:rPr>
        <w:t>.1</w:t>
      </w:r>
      <w:r w:rsidR="00FA2404">
        <w:rPr>
          <w:rFonts w:ascii="Times New Roman" w:hAnsi="Times New Roman" w:cs="Times New Roman"/>
          <w:color w:val="auto"/>
        </w:rPr>
        <w:t>2</w:t>
      </w:r>
      <w:r w:rsidRPr="008B4980" w:rsidR="00A9262E">
        <w:rPr>
          <w:rFonts w:ascii="Times New Roman" w:hAnsi="Times New Roman" w:cs="Times New Roman"/>
          <w:color w:val="auto"/>
        </w:rPr>
        <w:t>.20</w:t>
      </w:r>
      <w:r w:rsidR="00BC16F0">
        <w:rPr>
          <w:rFonts w:ascii="Times New Roman" w:hAnsi="Times New Roman" w:cs="Times New Roman"/>
          <w:color w:val="auto"/>
        </w:rPr>
        <w:t>23</w:t>
      </w:r>
      <w:r w:rsidRPr="008B4980" w:rsidR="005823FE">
        <w:rPr>
          <w:rFonts w:ascii="Times New Roman" w:hAnsi="Times New Roman" w:cs="Times New Roman"/>
          <w:color w:val="auto"/>
        </w:rPr>
        <w:t xml:space="preserve"> года в </w:t>
      </w:r>
      <w:r w:rsidR="00FA2404">
        <w:rPr>
          <w:rFonts w:ascii="Times New Roman" w:hAnsi="Times New Roman" w:cs="Times New Roman"/>
          <w:color w:val="auto"/>
        </w:rPr>
        <w:t>15</w:t>
      </w:r>
      <w:r w:rsidRPr="008B4980" w:rsidR="00066DAD">
        <w:rPr>
          <w:rFonts w:ascii="Times New Roman" w:hAnsi="Times New Roman" w:cs="Times New Roman"/>
          <w:color w:val="auto"/>
        </w:rPr>
        <w:t xml:space="preserve"> час.</w:t>
      </w:r>
      <w:r w:rsidRPr="008B4980" w:rsidR="005823FE">
        <w:rPr>
          <w:rFonts w:ascii="Times New Roman" w:hAnsi="Times New Roman" w:cs="Times New Roman"/>
          <w:color w:val="auto"/>
        </w:rPr>
        <w:t xml:space="preserve"> </w:t>
      </w:r>
      <w:r w:rsidR="00FA2404">
        <w:rPr>
          <w:rFonts w:ascii="Times New Roman" w:hAnsi="Times New Roman" w:cs="Times New Roman"/>
          <w:color w:val="auto"/>
        </w:rPr>
        <w:t>00</w:t>
      </w:r>
      <w:r w:rsidRPr="008B4980" w:rsidR="005823FE">
        <w:rPr>
          <w:rFonts w:ascii="Times New Roman" w:hAnsi="Times New Roman" w:cs="Times New Roman"/>
          <w:color w:val="auto"/>
        </w:rPr>
        <w:t xml:space="preserve"> мин.</w:t>
      </w:r>
      <w:r w:rsidRPr="008B4980" w:rsidR="00CC7CF4">
        <w:rPr>
          <w:rFonts w:ascii="Times New Roman" w:hAnsi="Times New Roman" w:cs="Times New Roman"/>
          <w:color w:val="auto"/>
        </w:rPr>
        <w:t xml:space="preserve"> </w:t>
      </w:r>
      <w:r w:rsidRPr="008B4980" w:rsidR="00196D8C">
        <w:rPr>
          <w:rFonts w:ascii="Times New Roman" w:hAnsi="Times New Roman" w:cs="Times New Roman"/>
          <w:color w:val="auto"/>
        </w:rPr>
        <w:t>на</w:t>
      </w:r>
      <w:r w:rsidRPr="008B4980" w:rsidR="00A06268">
        <w:rPr>
          <w:rFonts w:ascii="Times New Roman" w:hAnsi="Times New Roman" w:cs="Times New Roman"/>
          <w:color w:val="auto"/>
        </w:rPr>
        <w:t xml:space="preserve"> </w:t>
      </w:r>
      <w:r w:rsidRPr="008B4980" w:rsidR="00B020EE">
        <w:rPr>
          <w:rFonts w:ascii="Times New Roman" w:hAnsi="Times New Roman" w:cs="Times New Roman"/>
          <w:color w:val="auto"/>
        </w:rPr>
        <w:t xml:space="preserve"> </w:t>
      </w:r>
      <w:r w:rsidR="00FA2404">
        <w:rPr>
          <w:rFonts w:ascii="Times New Roman" w:hAnsi="Times New Roman" w:cs="Times New Roman"/>
          <w:color w:val="auto"/>
        </w:rPr>
        <w:t>73</w:t>
      </w:r>
      <w:r w:rsidRPr="008B4980" w:rsidR="002923DF">
        <w:rPr>
          <w:rFonts w:ascii="Times New Roman" w:hAnsi="Times New Roman" w:cs="Times New Roman"/>
          <w:color w:val="auto"/>
        </w:rPr>
        <w:t xml:space="preserve"> км.</w:t>
      </w:r>
      <w:r w:rsidRPr="008B4980" w:rsidR="006B65CC">
        <w:rPr>
          <w:rFonts w:ascii="Times New Roman" w:hAnsi="Times New Roman" w:cs="Times New Roman"/>
          <w:color w:val="auto"/>
        </w:rPr>
        <w:t>+</w:t>
      </w:r>
      <w:r w:rsidR="00FA2404">
        <w:rPr>
          <w:rFonts w:ascii="Times New Roman" w:hAnsi="Times New Roman" w:cs="Times New Roman"/>
          <w:color w:val="auto"/>
        </w:rPr>
        <w:t>330</w:t>
      </w:r>
      <w:r w:rsidRPr="008B4980" w:rsidR="006B65CC">
        <w:rPr>
          <w:rFonts w:ascii="Times New Roman" w:hAnsi="Times New Roman" w:cs="Times New Roman"/>
          <w:color w:val="auto"/>
        </w:rPr>
        <w:t xml:space="preserve"> м.</w:t>
      </w:r>
      <w:r w:rsidRPr="008B4980" w:rsidR="00835AFA">
        <w:rPr>
          <w:rFonts w:ascii="Times New Roman" w:hAnsi="Times New Roman" w:cs="Times New Roman"/>
          <w:color w:val="auto"/>
        </w:rPr>
        <w:t xml:space="preserve"> автодороги </w:t>
      </w:r>
      <w:r w:rsidRPr="008B4980" w:rsidR="006B65CC">
        <w:rPr>
          <w:rFonts w:ascii="Times New Roman" w:hAnsi="Times New Roman" w:cs="Times New Roman"/>
          <w:color w:val="auto"/>
        </w:rPr>
        <w:t xml:space="preserve"> </w:t>
      </w:r>
      <w:r w:rsidR="00FA2404">
        <w:rPr>
          <w:rFonts w:ascii="Times New Roman" w:hAnsi="Times New Roman" w:cs="Times New Roman"/>
          <w:color w:val="auto"/>
        </w:rPr>
        <w:t>Светлоград-Благодарный-Буденновск</w:t>
      </w:r>
      <w:r w:rsidR="00504015">
        <w:rPr>
          <w:rFonts w:ascii="Times New Roman" w:hAnsi="Times New Roman" w:cs="Times New Roman"/>
          <w:color w:val="auto"/>
        </w:rPr>
        <w:t xml:space="preserve"> </w:t>
      </w:r>
      <w:r w:rsidRPr="008B4980" w:rsidR="00A9262E">
        <w:rPr>
          <w:rFonts w:ascii="Times New Roman" w:hAnsi="Times New Roman" w:cs="Times New Roman"/>
          <w:color w:val="auto"/>
        </w:rPr>
        <w:t>водитель</w:t>
      </w:r>
      <w:r w:rsidR="00FA2404">
        <w:rPr>
          <w:rFonts w:ascii="Times New Roman" w:hAnsi="Times New Roman" w:cs="Times New Roman"/>
          <w:color w:val="auto"/>
        </w:rPr>
        <w:t xml:space="preserve"> Магомедов А.Я</w:t>
      </w:r>
      <w:r w:rsidRPr="008B4980" w:rsidR="00835AFA">
        <w:rPr>
          <w:rFonts w:ascii="Times New Roman" w:hAnsi="Times New Roman" w:cs="Times New Roman"/>
          <w:color w:val="auto"/>
        </w:rPr>
        <w:t>,</w:t>
      </w:r>
      <w:r w:rsidRPr="008B4980" w:rsidR="004B7AB2">
        <w:rPr>
          <w:rFonts w:ascii="Times New Roman" w:hAnsi="Times New Roman" w:cs="Times New Roman"/>
          <w:color w:val="auto"/>
        </w:rPr>
        <w:t xml:space="preserve"> </w:t>
      </w:r>
      <w:r w:rsidRPr="008B4980" w:rsidR="00066DAD">
        <w:rPr>
          <w:rFonts w:ascii="Times New Roman" w:hAnsi="Times New Roman" w:cs="Times New Roman"/>
          <w:color w:val="auto"/>
        </w:rPr>
        <w:t>управля</w:t>
      </w:r>
      <w:r w:rsidRPr="008B4980" w:rsidR="004B7AB2">
        <w:rPr>
          <w:rFonts w:ascii="Times New Roman" w:hAnsi="Times New Roman" w:cs="Times New Roman"/>
          <w:color w:val="auto"/>
        </w:rPr>
        <w:t>я</w:t>
      </w:r>
      <w:r w:rsidRPr="008B4980" w:rsidR="008F5C38">
        <w:rPr>
          <w:rFonts w:ascii="Times New Roman" w:hAnsi="Times New Roman" w:cs="Times New Roman"/>
          <w:color w:val="auto"/>
        </w:rPr>
        <w:t xml:space="preserve"> транспортным </w:t>
      </w:r>
      <w:r w:rsidRPr="00907C4D" w:rsidR="008F5C38">
        <w:rPr>
          <w:rFonts w:ascii="Times New Roman" w:hAnsi="Times New Roman" w:cs="Times New Roman"/>
          <w:color w:val="auto"/>
        </w:rPr>
        <w:t xml:space="preserve">средством </w:t>
      </w:r>
      <w:r w:rsidRPr="00907C4D" w:rsidR="001A42C5">
        <w:rPr>
          <w:rFonts w:ascii="Times New Roman" w:hAnsi="Times New Roman" w:cs="Times New Roman"/>
          <w:color w:val="auto"/>
        </w:rPr>
        <w:t xml:space="preserve"> автомобилем</w:t>
      </w:r>
      <w:r w:rsidRPr="00907C4D" w:rsidR="00BE0851">
        <w:rPr>
          <w:rFonts w:ascii="Times New Roman" w:hAnsi="Times New Roman" w:cs="Times New Roman"/>
          <w:color w:val="auto"/>
        </w:rPr>
        <w:t xml:space="preserve">  </w:t>
      </w:r>
      <w:r w:rsidR="00FA2404">
        <w:rPr>
          <w:rFonts w:ascii="Times New Roman" w:hAnsi="Times New Roman" w:cs="Times New Roman"/>
          <w:color w:val="auto"/>
        </w:rPr>
        <w:t>ЛАДА Веста</w:t>
      </w:r>
      <w:r w:rsidRPr="00907C4D" w:rsidR="006D501C">
        <w:rPr>
          <w:rFonts w:ascii="Times New Roman" w:hAnsi="Times New Roman" w:cs="Times New Roman"/>
          <w:color w:val="auto"/>
        </w:rPr>
        <w:t>,</w:t>
      </w:r>
      <w:r w:rsidRPr="00907C4D" w:rsidR="00FF42CE">
        <w:rPr>
          <w:rFonts w:ascii="Times New Roman" w:hAnsi="Times New Roman" w:cs="Times New Roman"/>
          <w:color w:val="auto"/>
        </w:rPr>
        <w:t xml:space="preserve"> </w:t>
      </w:r>
      <w:r w:rsidRPr="00907C4D" w:rsidR="008F5C38">
        <w:rPr>
          <w:rFonts w:ascii="Times New Roman" w:hAnsi="Times New Roman" w:cs="Times New Roman"/>
          <w:color w:val="auto"/>
        </w:rPr>
        <w:t>регистрационный знак</w:t>
      </w:r>
      <w:r w:rsidRPr="00907C4D" w:rsidR="003F367C">
        <w:rPr>
          <w:rFonts w:ascii="Times New Roman" w:hAnsi="Times New Roman" w:cs="Times New Roman"/>
          <w:color w:val="auto"/>
        </w:rPr>
        <w:t xml:space="preserve"> </w:t>
      </w:r>
      <w:r w:rsidRPr="00907C4D" w:rsidR="00CC7CF4">
        <w:rPr>
          <w:rFonts w:ascii="Times New Roman" w:hAnsi="Times New Roman" w:cs="Times New Roman"/>
          <w:color w:val="auto"/>
        </w:rPr>
        <w:t xml:space="preserve"> </w:t>
      </w:r>
      <w:r w:rsidRPr="00907C4D">
        <w:rPr>
          <w:rFonts w:ascii="Times New Roman" w:hAnsi="Times New Roman" w:cs="Times New Roman"/>
          <w:color w:val="auto"/>
        </w:rPr>
        <w:t>,</w:t>
      </w:r>
      <w:r w:rsidRPr="00907C4D" w:rsidR="000C767E">
        <w:rPr>
          <w:rFonts w:ascii="Times New Roman" w:hAnsi="Times New Roman" w:cs="Times New Roman"/>
          <w:color w:val="auto"/>
        </w:rPr>
        <w:t xml:space="preserve"> </w:t>
      </w:r>
      <w:r w:rsidRPr="00907C4D" w:rsidR="007D7808">
        <w:rPr>
          <w:rFonts w:ascii="Times New Roman" w:hAnsi="Times New Roman" w:cs="Times New Roman"/>
          <w:color w:val="auto"/>
        </w:rPr>
        <w:t xml:space="preserve">при совершении обгона </w:t>
      </w:r>
      <w:r w:rsidRPr="00907C4D" w:rsidR="0012582A">
        <w:rPr>
          <w:rFonts w:ascii="Times New Roman" w:hAnsi="Times New Roman" w:cs="Times New Roman"/>
          <w:color w:val="auto"/>
        </w:rPr>
        <w:t xml:space="preserve">попутно </w:t>
      </w:r>
      <w:r w:rsidRPr="00907C4D" w:rsidR="007D7808">
        <w:rPr>
          <w:rFonts w:ascii="Times New Roman" w:hAnsi="Times New Roman" w:cs="Times New Roman"/>
          <w:color w:val="auto"/>
        </w:rPr>
        <w:t xml:space="preserve">движущегося транспортного средства </w:t>
      </w:r>
      <w:r w:rsidRPr="00907C4D" w:rsidR="00E71ACF">
        <w:rPr>
          <w:rFonts w:ascii="Times New Roman" w:hAnsi="Times New Roman" w:cs="Times New Roman"/>
          <w:color w:val="auto"/>
        </w:rPr>
        <w:t xml:space="preserve">в нарушение требований п.п. </w:t>
      </w:r>
      <w:r w:rsidRPr="00907C4D" w:rsidR="008B0366">
        <w:rPr>
          <w:rFonts w:ascii="Times New Roman" w:hAnsi="Times New Roman" w:cs="Times New Roman"/>
          <w:color w:val="auto"/>
        </w:rPr>
        <w:t xml:space="preserve">1.3 и </w:t>
      </w:r>
      <w:r w:rsidRPr="00907C4D" w:rsidR="00E71ACF">
        <w:rPr>
          <w:rFonts w:ascii="Times New Roman" w:hAnsi="Times New Roman" w:cs="Times New Roman"/>
          <w:color w:val="auto"/>
        </w:rPr>
        <w:t xml:space="preserve">9.1.1 ПДД РФ </w:t>
      </w:r>
      <w:r w:rsidRPr="00907C4D" w:rsidR="000C767E">
        <w:rPr>
          <w:rFonts w:ascii="Times New Roman" w:hAnsi="Times New Roman" w:cs="Times New Roman"/>
          <w:color w:val="auto"/>
        </w:rPr>
        <w:t>допустил</w:t>
      </w:r>
      <w:r w:rsidRPr="00907C4D" w:rsidR="007D7808">
        <w:rPr>
          <w:rFonts w:ascii="Times New Roman" w:hAnsi="Times New Roman" w:cs="Times New Roman"/>
          <w:color w:val="auto"/>
        </w:rPr>
        <w:t xml:space="preserve"> выезд и</w:t>
      </w:r>
      <w:r w:rsidRPr="00907C4D" w:rsidR="000C767E">
        <w:rPr>
          <w:rFonts w:ascii="Times New Roman" w:hAnsi="Times New Roman" w:cs="Times New Roman"/>
          <w:color w:val="auto"/>
        </w:rPr>
        <w:t xml:space="preserve"> </w:t>
      </w:r>
      <w:r w:rsidRPr="00907C4D" w:rsidR="009037F9">
        <w:rPr>
          <w:rFonts w:ascii="Times New Roman" w:hAnsi="Times New Roman" w:cs="Times New Roman"/>
          <w:color w:val="auto"/>
        </w:rPr>
        <w:t xml:space="preserve"> движение по полосе </w:t>
      </w:r>
      <w:r w:rsidRPr="00907C4D" w:rsidR="00F462F6">
        <w:rPr>
          <w:rFonts w:ascii="Times New Roman" w:hAnsi="Times New Roman" w:cs="Times New Roman"/>
          <w:color w:val="auto"/>
        </w:rPr>
        <w:t>дороги</w:t>
      </w:r>
      <w:r w:rsidRPr="00907C4D" w:rsidR="004B7AB2">
        <w:rPr>
          <w:rFonts w:ascii="Times New Roman" w:hAnsi="Times New Roman" w:cs="Times New Roman"/>
          <w:color w:val="auto"/>
        </w:rPr>
        <w:t xml:space="preserve">, </w:t>
      </w:r>
      <w:r w:rsidRPr="00907C4D" w:rsidR="000C767E">
        <w:rPr>
          <w:rFonts w:ascii="Times New Roman" w:hAnsi="Times New Roman" w:cs="Times New Roman"/>
          <w:color w:val="auto"/>
        </w:rPr>
        <w:t xml:space="preserve"> предназначенн</w:t>
      </w:r>
      <w:r w:rsidRPr="00907C4D" w:rsidR="00F462F6">
        <w:rPr>
          <w:rFonts w:ascii="Times New Roman" w:hAnsi="Times New Roman" w:cs="Times New Roman"/>
          <w:color w:val="auto"/>
        </w:rPr>
        <w:t>ой</w:t>
      </w:r>
      <w:r w:rsidRPr="00907C4D" w:rsidR="000C767E">
        <w:rPr>
          <w:rFonts w:ascii="Times New Roman" w:hAnsi="Times New Roman" w:cs="Times New Roman"/>
          <w:color w:val="auto"/>
        </w:rPr>
        <w:t xml:space="preserve"> для встречного движения</w:t>
      </w:r>
      <w:r w:rsidRPr="00907C4D" w:rsidR="00E831F5">
        <w:rPr>
          <w:rFonts w:ascii="Times New Roman" w:hAnsi="Times New Roman" w:cs="Times New Roman"/>
          <w:color w:val="auto"/>
        </w:rPr>
        <w:t xml:space="preserve"> транспортных средств</w:t>
      </w:r>
      <w:r w:rsidRPr="00907C4D" w:rsidR="00CC7CF4">
        <w:rPr>
          <w:rFonts w:ascii="Times New Roman" w:hAnsi="Times New Roman" w:cs="Times New Roman"/>
          <w:color w:val="auto"/>
        </w:rPr>
        <w:t xml:space="preserve">, </w:t>
      </w:r>
      <w:r w:rsidRPr="00907C4D" w:rsidR="001C5E94">
        <w:rPr>
          <w:rFonts w:ascii="Times New Roman" w:hAnsi="Times New Roman" w:cs="Times New Roman"/>
          <w:color w:val="auto"/>
        </w:rPr>
        <w:t xml:space="preserve"> </w:t>
      </w:r>
      <w:r w:rsidRPr="00907C4D" w:rsidR="0012582A">
        <w:rPr>
          <w:rFonts w:ascii="Times New Roman" w:hAnsi="Times New Roman" w:cs="Times New Roman"/>
          <w:color w:val="auto"/>
        </w:rPr>
        <w:t xml:space="preserve">в зоне действия </w:t>
      </w:r>
      <w:r w:rsidRPr="00907C4D">
        <w:rPr>
          <w:rFonts w:ascii="Times New Roman" w:hAnsi="Times New Roman" w:cs="Times New Roman"/>
          <w:color w:val="auto"/>
        </w:rPr>
        <w:t>горизонтальной дорожной разметк</w:t>
      </w:r>
      <w:r w:rsidRPr="00907C4D" w:rsidR="001C5E94">
        <w:rPr>
          <w:rFonts w:ascii="Times New Roman" w:hAnsi="Times New Roman" w:cs="Times New Roman"/>
          <w:color w:val="auto"/>
        </w:rPr>
        <w:t>и</w:t>
      </w:r>
      <w:r w:rsidRPr="00907C4D">
        <w:rPr>
          <w:rFonts w:ascii="Times New Roman" w:hAnsi="Times New Roman" w:cs="Times New Roman"/>
          <w:color w:val="auto"/>
        </w:rPr>
        <w:t xml:space="preserve"> 1.1 </w:t>
      </w:r>
      <w:r w:rsidRPr="00907C4D" w:rsidR="00E97830">
        <w:rPr>
          <w:rFonts w:ascii="Times New Roman" w:hAnsi="Times New Roman" w:cs="Times New Roman"/>
          <w:color w:val="auto"/>
        </w:rPr>
        <w:t xml:space="preserve">«Сплошная линия разметки» </w:t>
      </w:r>
      <w:r w:rsidRPr="00907C4D">
        <w:rPr>
          <w:rFonts w:ascii="Times New Roman" w:hAnsi="Times New Roman" w:cs="Times New Roman"/>
          <w:color w:val="auto"/>
        </w:rPr>
        <w:t>приложения №2 к ПДД РФ,</w:t>
      </w:r>
      <w:r w:rsidRPr="00907C4D" w:rsidR="00370315">
        <w:rPr>
          <w:rFonts w:ascii="Times New Roman" w:hAnsi="Times New Roman" w:cs="Times New Roman"/>
          <w:color w:val="auto"/>
        </w:rPr>
        <w:t xml:space="preserve"> </w:t>
      </w:r>
      <w:r w:rsidR="00BC16F0">
        <w:rPr>
          <w:rFonts w:ascii="Times New Roman" w:hAnsi="Times New Roman" w:cs="Times New Roman"/>
          <w:color w:val="auto"/>
        </w:rPr>
        <w:t>и совершил столкновение с транспортным средством Джили регистрационный знак А 220 ЕУ/126 под управлением водителя Таксинова Р.Р</w:t>
      </w:r>
      <w:r w:rsidRPr="00907C4D" w:rsidR="00E603DC">
        <w:rPr>
          <w:rFonts w:ascii="Times New Roman" w:hAnsi="Times New Roman" w:cs="Times New Roman"/>
          <w:color w:val="auto"/>
        </w:rPr>
        <w:t>.</w:t>
      </w:r>
      <w:r w:rsidRPr="00907C4D" w:rsidR="0036092A">
        <w:rPr>
          <w:rFonts w:ascii="Times New Roman" w:hAnsi="Times New Roman" w:cs="Times New Roman"/>
          <w:color w:val="auto"/>
        </w:rPr>
        <w:t xml:space="preserve"> </w:t>
      </w:r>
    </w:p>
    <w:p w:rsidR="007D7808" w:rsidP="007D7808" w14:paraId="4B6003AD" w14:textId="76263C1C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ab/>
      </w:r>
      <w:r w:rsidR="00BC16F0">
        <w:rPr>
          <w:b w:val="0"/>
          <w:bCs w:val="0"/>
          <w:color w:val="auto"/>
          <w:sz w:val="28"/>
          <w:szCs w:val="28"/>
        </w:rPr>
        <w:t>05</w:t>
      </w:r>
      <w:r w:rsidR="00504015">
        <w:rPr>
          <w:b w:val="0"/>
          <w:bCs w:val="0"/>
          <w:color w:val="auto"/>
          <w:sz w:val="28"/>
          <w:szCs w:val="28"/>
        </w:rPr>
        <w:t>.1</w:t>
      </w:r>
      <w:r w:rsidR="00BC16F0">
        <w:rPr>
          <w:b w:val="0"/>
          <w:bCs w:val="0"/>
          <w:color w:val="auto"/>
          <w:sz w:val="28"/>
          <w:szCs w:val="28"/>
        </w:rPr>
        <w:t>2</w:t>
      </w:r>
      <w:r w:rsidRPr="00907C4D">
        <w:rPr>
          <w:b w:val="0"/>
          <w:bCs w:val="0"/>
          <w:color w:val="auto"/>
          <w:sz w:val="28"/>
          <w:szCs w:val="28"/>
        </w:rPr>
        <w:t>.20</w:t>
      </w:r>
      <w:r w:rsidR="00BC16F0">
        <w:rPr>
          <w:b w:val="0"/>
          <w:bCs w:val="0"/>
          <w:color w:val="auto"/>
          <w:sz w:val="28"/>
          <w:szCs w:val="28"/>
        </w:rPr>
        <w:t>23</w:t>
      </w:r>
      <w:r w:rsidRPr="00907C4D">
        <w:rPr>
          <w:b w:val="0"/>
          <w:bCs w:val="0"/>
          <w:color w:val="auto"/>
          <w:sz w:val="28"/>
          <w:szCs w:val="28"/>
        </w:rPr>
        <w:t xml:space="preserve"> инспектором </w:t>
      </w:r>
      <w:r w:rsidR="00BC16F0">
        <w:rPr>
          <w:b w:val="0"/>
          <w:bCs w:val="0"/>
          <w:color w:val="auto"/>
          <w:sz w:val="28"/>
          <w:szCs w:val="28"/>
        </w:rPr>
        <w:t>И</w:t>
      </w:r>
      <w:r w:rsidRPr="00907C4D">
        <w:rPr>
          <w:b w:val="0"/>
          <w:bCs w:val="0"/>
          <w:color w:val="auto"/>
          <w:sz w:val="28"/>
          <w:szCs w:val="28"/>
        </w:rPr>
        <w:t xml:space="preserve">ДПС </w:t>
      </w:r>
      <w:r w:rsidR="00504015">
        <w:rPr>
          <w:b w:val="0"/>
          <w:bCs w:val="0"/>
          <w:color w:val="auto"/>
          <w:sz w:val="28"/>
          <w:szCs w:val="28"/>
        </w:rPr>
        <w:t xml:space="preserve">ОВ ДПС </w:t>
      </w:r>
      <w:r w:rsidRPr="00907C4D">
        <w:rPr>
          <w:b w:val="0"/>
          <w:bCs w:val="0"/>
          <w:color w:val="auto"/>
          <w:sz w:val="28"/>
          <w:szCs w:val="28"/>
        </w:rPr>
        <w:t xml:space="preserve">ГИБДД ОМВД России  </w:t>
      </w:r>
      <w:r w:rsidR="00BC16F0">
        <w:rPr>
          <w:b w:val="0"/>
          <w:bCs w:val="0"/>
          <w:color w:val="auto"/>
          <w:sz w:val="28"/>
          <w:szCs w:val="28"/>
        </w:rPr>
        <w:t xml:space="preserve">«Благодарненский» </w:t>
      </w:r>
      <w:r w:rsidRPr="00907C4D">
        <w:rPr>
          <w:b w:val="0"/>
          <w:bCs w:val="0"/>
          <w:color w:val="auto"/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BC16F0">
        <w:rPr>
          <w:b w:val="0"/>
          <w:bCs w:val="0"/>
          <w:color w:val="auto"/>
          <w:sz w:val="28"/>
          <w:szCs w:val="28"/>
        </w:rPr>
        <w:t>Магомедова А.Я</w:t>
      </w:r>
      <w:r w:rsidRPr="00907C4D" w:rsidR="00E942FF">
        <w:rPr>
          <w:b w:val="0"/>
          <w:bCs w:val="0"/>
          <w:color w:val="auto"/>
          <w:sz w:val="28"/>
          <w:szCs w:val="28"/>
        </w:rPr>
        <w:t>. по ч. 4 ст. 12.15 КоАП РФ.</w:t>
      </w:r>
    </w:p>
    <w:p w:rsidR="00FA2404" w:rsidRPr="00907C4D" w:rsidP="007D7808" w14:paraId="3EC7C528" w14:textId="32853165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   Определением мирового судьи судебного участка № </w:t>
      </w:r>
      <w:r w:rsidR="00BC16F0">
        <w:rPr>
          <w:b w:val="0"/>
          <w:bCs w:val="0"/>
          <w:color w:val="auto"/>
          <w:sz w:val="28"/>
          <w:szCs w:val="28"/>
        </w:rPr>
        <w:t>2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BC16F0">
        <w:rPr>
          <w:b w:val="0"/>
          <w:bCs w:val="0"/>
          <w:color w:val="auto"/>
          <w:sz w:val="28"/>
          <w:szCs w:val="28"/>
        </w:rPr>
        <w:t xml:space="preserve">Благодарненского района Ставропольского края </w:t>
      </w:r>
      <w:r>
        <w:rPr>
          <w:b w:val="0"/>
          <w:bCs w:val="0"/>
          <w:color w:val="auto"/>
          <w:sz w:val="28"/>
          <w:szCs w:val="28"/>
        </w:rPr>
        <w:t xml:space="preserve">от </w:t>
      </w:r>
      <w:r w:rsidR="00BC16F0">
        <w:rPr>
          <w:b w:val="0"/>
          <w:bCs w:val="0"/>
          <w:color w:val="auto"/>
          <w:sz w:val="28"/>
          <w:szCs w:val="28"/>
        </w:rPr>
        <w:t>10</w:t>
      </w:r>
      <w:r>
        <w:rPr>
          <w:b w:val="0"/>
          <w:bCs w:val="0"/>
          <w:color w:val="auto"/>
          <w:sz w:val="28"/>
          <w:szCs w:val="28"/>
        </w:rPr>
        <w:t>.01.202</w:t>
      </w:r>
      <w:r w:rsidR="00BC16F0">
        <w:rPr>
          <w:b w:val="0"/>
          <w:bCs w:val="0"/>
          <w:color w:val="auto"/>
          <w:sz w:val="28"/>
          <w:szCs w:val="28"/>
        </w:rPr>
        <w:t>4</w:t>
      </w:r>
      <w:r>
        <w:rPr>
          <w:b w:val="0"/>
          <w:bCs w:val="0"/>
          <w:color w:val="auto"/>
          <w:sz w:val="28"/>
          <w:szCs w:val="28"/>
        </w:rPr>
        <w:t xml:space="preserve"> протокол </w:t>
      </w:r>
      <w:r w:rsidRPr="00853A57">
        <w:rPr>
          <w:b w:val="0"/>
          <w:bCs w:val="0"/>
          <w:color w:val="auto"/>
          <w:sz w:val="28"/>
          <w:szCs w:val="28"/>
        </w:rPr>
        <w:t xml:space="preserve">об административном правонарушении </w:t>
      </w:r>
      <w:r>
        <w:rPr>
          <w:b w:val="0"/>
          <w:bCs w:val="0"/>
          <w:color w:val="auto"/>
          <w:sz w:val="28"/>
          <w:szCs w:val="28"/>
        </w:rPr>
        <w:t xml:space="preserve"> и приложенные к нему документы по ходатайству </w:t>
      </w:r>
      <w:r w:rsidR="006538B7">
        <w:rPr>
          <w:b w:val="0"/>
          <w:bCs w:val="0"/>
          <w:color w:val="auto"/>
          <w:sz w:val="28"/>
          <w:szCs w:val="28"/>
        </w:rPr>
        <w:t>Магомедова А.Я.</w:t>
      </w:r>
      <w:r>
        <w:rPr>
          <w:b w:val="0"/>
          <w:bCs w:val="0"/>
          <w:color w:val="auto"/>
          <w:sz w:val="28"/>
          <w:szCs w:val="28"/>
        </w:rPr>
        <w:t xml:space="preserve"> направлены на рассмотрение мировому судье судебного участка № 3 Ипатовского района Ставропольского края по месту жительства </w:t>
      </w:r>
      <w:r w:rsidRPr="00853A57">
        <w:rPr>
          <w:b w:val="0"/>
          <w:bCs w:val="0"/>
          <w:color w:val="auto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b w:val="0"/>
          <w:bCs w:val="0"/>
          <w:color w:val="auto"/>
          <w:sz w:val="28"/>
          <w:szCs w:val="28"/>
        </w:rPr>
        <w:t>.</w:t>
      </w:r>
    </w:p>
    <w:p w:rsidR="00504015" w:rsidP="00240B53" w14:paraId="3D79D0B9" w14:textId="4AB188F1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Магомедов А.Я</w:t>
      </w:r>
      <w:r w:rsidRPr="00504015">
        <w:rPr>
          <w:b w:val="0"/>
          <w:bCs w:val="0"/>
          <w:color w:val="auto"/>
          <w:sz w:val="28"/>
          <w:szCs w:val="28"/>
        </w:rPr>
        <w:t xml:space="preserve">. в судебное заседание не явился, надлежащим образом извещен о времени и месте рассмотрения дела посредством СМС -оповещения, при наличии согласия на такое оповещение, по номеру, указанному привлекаемым в протоколе об административном правонарушении. </w:t>
      </w:r>
      <w:r>
        <w:rPr>
          <w:b w:val="0"/>
          <w:bCs w:val="0"/>
          <w:color w:val="auto"/>
          <w:sz w:val="28"/>
          <w:szCs w:val="28"/>
        </w:rPr>
        <w:t xml:space="preserve">Согласно поступившему в судебное заседание заявлению просит рассмотреть дело в его отсутствие, в котором также указывает о признании вины и просит </w:t>
      </w:r>
      <w:r>
        <w:rPr>
          <w:b w:val="0"/>
          <w:bCs w:val="0"/>
          <w:color w:val="auto"/>
          <w:sz w:val="28"/>
          <w:szCs w:val="28"/>
        </w:rPr>
        <w:t>строго не наказывать</w:t>
      </w:r>
      <w:r>
        <w:rPr>
          <w:b w:val="0"/>
          <w:bCs w:val="0"/>
          <w:color w:val="auto"/>
          <w:sz w:val="28"/>
          <w:szCs w:val="28"/>
        </w:rPr>
        <w:t>.</w:t>
      </w:r>
    </w:p>
    <w:p w:rsidR="008B4980" w:rsidRPr="00907C4D" w:rsidP="00240B53" w14:paraId="054930FD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>При таких обстоятельствах судья считает возможным рассмотреть дело в порядке ст. 25.1 КоАП РФ в отсутствие не явившегося лица, в отношении которого ведется дело об административном правонарушении.</w:t>
      </w:r>
    </w:p>
    <w:p w:rsidR="008B4980" w:rsidRPr="00907C4D" w:rsidP="00240B53" w14:paraId="63E8FCFA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>Исследовав материалы дела, мировой судья приходит к следующему.</w:t>
      </w:r>
    </w:p>
    <w:p w:rsidR="001C5E94" w:rsidRPr="00907C4D" w:rsidP="008B4980" w14:paraId="7C3DDCF5" w14:textId="77777777">
      <w:pPr>
        <w:autoSpaceDE w:val="0"/>
        <w:autoSpaceDN w:val="0"/>
        <w:adjustRightInd w:val="0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907C4D">
        <w:rPr>
          <w:rFonts w:eastAsia="Calibri"/>
          <w:b w:val="0"/>
          <w:bCs w:val="0"/>
          <w:color w:val="auto"/>
          <w:sz w:val="28"/>
          <w:szCs w:val="28"/>
        </w:rPr>
        <w:tab/>
      </w:r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907C4D">
          <w:rPr>
            <w:rFonts w:eastAsia="Calibri"/>
            <w:b w:val="0"/>
            <w:bCs w:val="0"/>
            <w:color w:val="auto"/>
            <w:sz w:val="28"/>
            <w:szCs w:val="28"/>
          </w:rPr>
          <w:t>частью 4 статьи 12.15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Кодекса Российской Федерации об административных правонарушениях  выезд в нарушение </w:t>
      </w:r>
      <w:hyperlink r:id="rId6" w:history="1">
        <w:r w:rsidRPr="00907C4D">
          <w:rPr>
            <w:rFonts w:eastAsia="Calibri"/>
            <w:b w:val="0"/>
            <w:bCs w:val="0"/>
            <w:color w:val="auto"/>
            <w:sz w:val="28"/>
            <w:szCs w:val="28"/>
          </w:rPr>
          <w:t>Правил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907C4D">
          <w:rPr>
            <w:rFonts w:eastAsia="Calibri"/>
            <w:b w:val="0"/>
            <w:bCs w:val="0"/>
            <w:color w:val="auto"/>
            <w:sz w:val="28"/>
            <w:szCs w:val="28"/>
          </w:rPr>
          <w:t>частью 3 данной статьи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C5E94" w:rsidRPr="00907C4D" w:rsidP="001C5E94" w14:paraId="6C52908C" w14:textId="77777777">
      <w:pPr>
        <w:autoSpaceDE w:val="0"/>
        <w:autoSpaceDN w:val="0"/>
        <w:adjustRightInd w:val="0"/>
        <w:ind w:firstLine="581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Согласно </w:t>
      </w:r>
      <w:hyperlink r:id="rId8" w:history="1">
        <w:r w:rsidRPr="00907C4D">
          <w:rPr>
            <w:rFonts w:eastAsia="Calibri"/>
            <w:b w:val="0"/>
            <w:bCs w:val="0"/>
            <w:color w:val="auto"/>
            <w:sz w:val="28"/>
            <w:szCs w:val="28"/>
          </w:rPr>
          <w:t>пункту 1.3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C5E94" w:rsidRPr="00907C4D" w:rsidP="001C5E94" w14:paraId="36803A47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907C4D">
          <w:rPr>
            <w:b w:val="0"/>
            <w:bCs w:val="0"/>
            <w:color w:val="auto"/>
            <w:sz w:val="28"/>
            <w:szCs w:val="28"/>
          </w:rPr>
          <w:t>пунктом 1.5</w:t>
        </w:r>
      </w:hyperlink>
      <w:r w:rsidRPr="00907C4D">
        <w:rPr>
          <w:b w:val="0"/>
          <w:bCs w:val="0"/>
          <w:color w:val="auto"/>
          <w:sz w:val="28"/>
          <w:szCs w:val="28"/>
        </w:rPr>
        <w:t xml:space="preserve">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A118F" w:rsidRPr="00907C4D" w:rsidP="001E5DB5" w14:paraId="70489387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907C4D" w:rsidR="00D20453">
        <w:rPr>
          <w:b w:val="0"/>
          <w:bCs w:val="0"/>
          <w:sz w:val="28"/>
          <w:szCs w:val="28"/>
        </w:rPr>
        <w:t xml:space="preserve"> </w:t>
      </w:r>
      <w:r w:rsidRPr="00907C4D" w:rsidR="00D20453">
        <w:rPr>
          <w:b w:val="0"/>
          <w:bCs w:val="0"/>
          <w:color w:val="auto"/>
          <w:sz w:val="28"/>
          <w:szCs w:val="28"/>
        </w:rPr>
        <w:t>Правилами дорожного движения установлен запрет на ее пересечение.</w:t>
      </w:r>
    </w:p>
    <w:p w:rsidR="003A118F" w:rsidRPr="00907C4D" w:rsidP="001E5DB5" w14:paraId="2B5084CD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>В силу пункта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8735B" w:rsidP="0028735B" w14:paraId="4B036F88" w14:textId="77777777">
      <w:pPr>
        <w:ind w:firstLine="708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В силу </w:t>
      </w:r>
      <w:hyperlink r:id="rId10" w:history="1">
        <w:r w:rsidRPr="00907C4D">
          <w:rPr>
            <w:rStyle w:val="Hyperlink"/>
            <w:rFonts w:eastAsia="Calibri"/>
            <w:b w:val="0"/>
            <w:bCs w:val="0"/>
            <w:color w:val="auto"/>
            <w:sz w:val="28"/>
            <w:szCs w:val="28"/>
            <w:u w:val="none"/>
          </w:rPr>
          <w:t>пункта 15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постановления Пленума Верховного Суда Российской Федерации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1" w:history="1">
        <w:r w:rsidRPr="00907C4D">
          <w:rPr>
            <w:rStyle w:val="Hyperlink"/>
            <w:rFonts w:eastAsia="Calibri"/>
            <w:b w:val="0"/>
            <w:bCs w:val="0"/>
            <w:color w:val="auto"/>
            <w:sz w:val="28"/>
            <w:szCs w:val="28"/>
            <w:u w:val="none"/>
          </w:rPr>
          <w:t>Правил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907C4D">
          <w:rPr>
            <w:rStyle w:val="Hyperlink"/>
            <w:rFonts w:eastAsia="Calibri"/>
            <w:b w:val="0"/>
            <w:bCs w:val="0"/>
            <w:color w:val="auto"/>
            <w:sz w:val="28"/>
            <w:szCs w:val="28"/>
            <w:u w:val="none"/>
          </w:rPr>
          <w:t>пункт 1.2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Правил), которые квалифицируются по </w:t>
      </w:r>
      <w:hyperlink r:id="rId13" w:history="1">
        <w:r w:rsidRPr="00907C4D">
          <w:rPr>
            <w:rStyle w:val="Hyperlink"/>
            <w:rFonts w:eastAsia="Calibri"/>
            <w:b w:val="0"/>
            <w:bCs w:val="0"/>
            <w:color w:val="auto"/>
            <w:sz w:val="28"/>
            <w:szCs w:val="28"/>
            <w:u w:val="none"/>
          </w:rPr>
          <w:t>части 3 данной статьи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), подлежат квалификации по </w:t>
      </w:r>
      <w:hyperlink r:id="rId14" w:history="1">
        <w:r w:rsidRPr="00907C4D">
          <w:rPr>
            <w:rStyle w:val="Hyperlink"/>
            <w:rFonts w:eastAsia="Calibri"/>
            <w:b w:val="0"/>
            <w:bCs w:val="0"/>
            <w:color w:val="auto"/>
            <w:sz w:val="28"/>
            <w:szCs w:val="28"/>
            <w:u w:val="none"/>
          </w:rPr>
          <w:t>части 4 статьи 12.15</w:t>
        </w:r>
      </w:hyperlink>
      <w:r w:rsidRPr="00907C4D">
        <w:rPr>
          <w:rFonts w:eastAsia="Calibri"/>
          <w:b w:val="0"/>
          <w:bCs w:val="0"/>
          <w:color w:val="auto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3119" w:rsidRPr="00907C4D" w:rsidP="0028735B" w14:paraId="5DDAA40C" w14:textId="77777777">
      <w:pPr>
        <w:ind w:firstLine="708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E33119">
        <w:rPr>
          <w:rFonts w:eastAsia="Calibri"/>
          <w:b w:val="0"/>
          <w:bCs w:val="0"/>
          <w:color w:val="auto"/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</w:t>
      </w:r>
      <w:r w:rsidRPr="00E33119">
        <w:rPr>
          <w:rFonts w:eastAsia="Calibri"/>
          <w:b w:val="0"/>
          <w:bCs w:val="0"/>
          <w:color w:val="auto"/>
          <w:sz w:val="28"/>
          <w:szCs w:val="28"/>
        </w:rPr>
        <w:t>квалификации по части 4 статьи 12.15 Кодекса Российской Федерации об административных правонарушениях.</w:t>
      </w:r>
    </w:p>
    <w:p w:rsidR="001C2DFB" w:rsidRPr="00907C4D" w:rsidP="001C5E94" w14:paraId="27D452ED" w14:textId="7217C8CE">
      <w:pPr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rFonts w:eastAsia="Calibri"/>
          <w:b w:val="0"/>
          <w:bCs w:val="0"/>
          <w:sz w:val="28"/>
          <w:szCs w:val="28"/>
        </w:rPr>
        <w:t>Судом установлено и следует из материалов дела, что</w:t>
      </w:r>
      <w:r w:rsidRPr="00907C4D" w:rsidR="005D1792">
        <w:rPr>
          <w:rFonts w:eastAsia="Calibri"/>
          <w:b w:val="0"/>
          <w:bCs w:val="0"/>
          <w:sz w:val="28"/>
          <w:szCs w:val="28"/>
        </w:rPr>
        <w:t xml:space="preserve"> </w:t>
      </w:r>
      <w:r w:rsidR="006538B7">
        <w:rPr>
          <w:b w:val="0"/>
          <w:bCs w:val="0"/>
          <w:color w:val="auto"/>
          <w:sz w:val="28"/>
          <w:szCs w:val="28"/>
        </w:rPr>
        <w:t>Магомедова А.Я</w:t>
      </w:r>
      <w:r w:rsidRPr="00907C4D" w:rsidR="005D1792">
        <w:rPr>
          <w:rFonts w:eastAsia="Calibri"/>
          <w:b w:val="0"/>
          <w:bCs w:val="0"/>
          <w:sz w:val="28"/>
          <w:szCs w:val="28"/>
        </w:rPr>
        <w:t>.</w:t>
      </w:r>
      <w:r w:rsidRPr="00907C4D" w:rsidR="007B2DC7">
        <w:rPr>
          <w:b w:val="0"/>
          <w:bCs w:val="0"/>
          <w:sz w:val="28"/>
          <w:szCs w:val="28"/>
        </w:rPr>
        <w:t xml:space="preserve">, управляя транспортным средством </w:t>
      </w:r>
      <w:r w:rsidRPr="00907C4D" w:rsidR="00C31EC5">
        <w:rPr>
          <w:b w:val="0"/>
          <w:bCs w:val="0"/>
          <w:color w:val="auto"/>
          <w:sz w:val="28"/>
          <w:szCs w:val="28"/>
        </w:rPr>
        <w:t>автомобилем</w:t>
      </w:r>
      <w:r w:rsidRPr="00907C4D" w:rsidR="001F0598">
        <w:rPr>
          <w:b w:val="0"/>
          <w:bCs w:val="0"/>
          <w:color w:val="auto"/>
          <w:sz w:val="28"/>
          <w:szCs w:val="28"/>
        </w:rPr>
        <w:t xml:space="preserve"> </w:t>
      </w:r>
      <w:r w:rsidR="006538B7">
        <w:rPr>
          <w:b w:val="0"/>
          <w:bCs w:val="0"/>
          <w:color w:val="auto"/>
          <w:sz w:val="28"/>
          <w:szCs w:val="28"/>
        </w:rPr>
        <w:t>ЛАДА Веста</w:t>
      </w:r>
      <w:r w:rsidRPr="00E33119" w:rsidR="00E33119">
        <w:rPr>
          <w:b w:val="0"/>
          <w:bCs w:val="0"/>
          <w:color w:val="auto"/>
          <w:sz w:val="28"/>
          <w:szCs w:val="28"/>
        </w:rPr>
        <w:t xml:space="preserve">, регистрационный знак  </w:t>
      </w:r>
      <w:r w:rsidR="006538B7">
        <w:rPr>
          <w:b w:val="0"/>
          <w:bCs w:val="0"/>
          <w:color w:val="auto"/>
          <w:sz w:val="28"/>
          <w:szCs w:val="28"/>
        </w:rPr>
        <w:t>В</w:t>
      </w:r>
      <w:r w:rsidRPr="00E33119" w:rsidR="00E33119">
        <w:rPr>
          <w:b w:val="0"/>
          <w:bCs w:val="0"/>
          <w:color w:val="auto"/>
          <w:sz w:val="28"/>
          <w:szCs w:val="28"/>
        </w:rPr>
        <w:t xml:space="preserve"> </w:t>
      </w:r>
      <w:r w:rsidR="006538B7">
        <w:rPr>
          <w:b w:val="0"/>
          <w:bCs w:val="0"/>
          <w:color w:val="auto"/>
          <w:sz w:val="28"/>
          <w:szCs w:val="28"/>
        </w:rPr>
        <w:t>707</w:t>
      </w:r>
      <w:r w:rsidRPr="00E33119" w:rsidR="00E33119">
        <w:rPr>
          <w:b w:val="0"/>
          <w:bCs w:val="0"/>
          <w:color w:val="auto"/>
          <w:sz w:val="28"/>
          <w:szCs w:val="28"/>
        </w:rPr>
        <w:t xml:space="preserve"> О</w:t>
      </w:r>
      <w:r w:rsidR="006538B7">
        <w:rPr>
          <w:b w:val="0"/>
          <w:bCs w:val="0"/>
          <w:color w:val="auto"/>
          <w:sz w:val="28"/>
          <w:szCs w:val="28"/>
        </w:rPr>
        <w:t>С</w:t>
      </w:r>
      <w:r w:rsidRPr="00E33119" w:rsidR="00E33119">
        <w:rPr>
          <w:b w:val="0"/>
          <w:bCs w:val="0"/>
          <w:color w:val="auto"/>
          <w:sz w:val="28"/>
          <w:szCs w:val="28"/>
        </w:rPr>
        <w:t>/126</w:t>
      </w:r>
      <w:r w:rsidRPr="00907C4D">
        <w:rPr>
          <w:b w:val="0"/>
          <w:bCs w:val="0"/>
          <w:sz w:val="28"/>
          <w:szCs w:val="28"/>
        </w:rPr>
        <w:t>,</w:t>
      </w:r>
      <w:r w:rsidRPr="00907C4D">
        <w:rPr>
          <w:rFonts w:eastAsia="Calibri"/>
          <w:b w:val="0"/>
          <w:bCs w:val="0"/>
          <w:sz w:val="28"/>
          <w:szCs w:val="28"/>
        </w:rPr>
        <w:t xml:space="preserve"> в нарушение вышеуказанных требований действующего законодательства </w:t>
      </w:r>
      <w:r w:rsidR="006538B7">
        <w:rPr>
          <w:b w:val="0"/>
          <w:bCs w:val="0"/>
          <w:sz w:val="28"/>
          <w:szCs w:val="28"/>
        </w:rPr>
        <w:t>05</w:t>
      </w:r>
      <w:r w:rsidRPr="00E33119" w:rsidR="00E33119">
        <w:rPr>
          <w:b w:val="0"/>
          <w:bCs w:val="0"/>
          <w:sz w:val="28"/>
          <w:szCs w:val="28"/>
        </w:rPr>
        <w:t>.1</w:t>
      </w:r>
      <w:r w:rsidR="006538B7">
        <w:rPr>
          <w:b w:val="0"/>
          <w:bCs w:val="0"/>
          <w:sz w:val="28"/>
          <w:szCs w:val="28"/>
        </w:rPr>
        <w:t>2</w:t>
      </w:r>
      <w:r w:rsidRPr="00E33119" w:rsidR="00E33119">
        <w:rPr>
          <w:b w:val="0"/>
          <w:bCs w:val="0"/>
          <w:sz w:val="28"/>
          <w:szCs w:val="28"/>
        </w:rPr>
        <w:t>.202</w:t>
      </w:r>
      <w:r w:rsidR="006538B7">
        <w:rPr>
          <w:b w:val="0"/>
          <w:bCs w:val="0"/>
          <w:sz w:val="28"/>
          <w:szCs w:val="28"/>
        </w:rPr>
        <w:t>3</w:t>
      </w:r>
      <w:r w:rsidRPr="00E33119" w:rsidR="00E33119">
        <w:rPr>
          <w:b w:val="0"/>
          <w:bCs w:val="0"/>
          <w:sz w:val="28"/>
          <w:szCs w:val="28"/>
        </w:rPr>
        <w:t xml:space="preserve"> года в </w:t>
      </w:r>
      <w:r w:rsidR="00595E29">
        <w:rPr>
          <w:b w:val="0"/>
          <w:bCs w:val="0"/>
          <w:sz w:val="28"/>
          <w:szCs w:val="28"/>
        </w:rPr>
        <w:t>15</w:t>
      </w:r>
      <w:r w:rsidRPr="00E33119" w:rsidR="00E33119">
        <w:rPr>
          <w:b w:val="0"/>
          <w:bCs w:val="0"/>
          <w:sz w:val="28"/>
          <w:szCs w:val="28"/>
        </w:rPr>
        <w:t xml:space="preserve"> час. </w:t>
      </w:r>
      <w:r w:rsidR="00595E29">
        <w:rPr>
          <w:b w:val="0"/>
          <w:bCs w:val="0"/>
          <w:sz w:val="28"/>
          <w:szCs w:val="28"/>
        </w:rPr>
        <w:t>00</w:t>
      </w:r>
      <w:r w:rsidRPr="00E33119" w:rsidR="00E33119">
        <w:rPr>
          <w:b w:val="0"/>
          <w:bCs w:val="0"/>
          <w:sz w:val="28"/>
          <w:szCs w:val="28"/>
        </w:rPr>
        <w:t xml:space="preserve"> мин. на  </w:t>
      </w:r>
      <w:r w:rsidR="00595E29">
        <w:rPr>
          <w:b w:val="0"/>
          <w:bCs w:val="0"/>
          <w:sz w:val="28"/>
          <w:szCs w:val="28"/>
        </w:rPr>
        <w:t>73</w:t>
      </w:r>
      <w:r w:rsidRPr="00E33119" w:rsidR="00E33119">
        <w:rPr>
          <w:b w:val="0"/>
          <w:bCs w:val="0"/>
          <w:sz w:val="28"/>
          <w:szCs w:val="28"/>
        </w:rPr>
        <w:t xml:space="preserve"> км.+</w:t>
      </w:r>
      <w:r w:rsidR="00595E29">
        <w:rPr>
          <w:b w:val="0"/>
          <w:bCs w:val="0"/>
          <w:sz w:val="28"/>
          <w:szCs w:val="28"/>
        </w:rPr>
        <w:t>330</w:t>
      </w:r>
      <w:r w:rsidRPr="00E33119" w:rsidR="00E33119">
        <w:rPr>
          <w:b w:val="0"/>
          <w:bCs w:val="0"/>
          <w:sz w:val="28"/>
          <w:szCs w:val="28"/>
        </w:rPr>
        <w:t xml:space="preserve"> м. автодороги  </w:t>
      </w:r>
      <w:r w:rsidRPr="00595E29" w:rsidR="00595E29">
        <w:rPr>
          <w:b w:val="0"/>
          <w:bCs w:val="0"/>
          <w:sz w:val="28"/>
          <w:szCs w:val="28"/>
        </w:rPr>
        <w:t>Светлоград-Благодарный-Буденновск</w:t>
      </w:r>
      <w:r w:rsidRPr="00595E29" w:rsidR="00595E29">
        <w:rPr>
          <w:sz w:val="28"/>
          <w:szCs w:val="28"/>
        </w:rPr>
        <w:t xml:space="preserve"> </w:t>
      </w:r>
      <w:r w:rsidRPr="00907C4D">
        <w:rPr>
          <w:b w:val="0"/>
          <w:bCs w:val="0"/>
          <w:sz w:val="28"/>
          <w:szCs w:val="28"/>
        </w:rPr>
        <w:t>допустил выезд на полосу дороги,  предназначенную для встречного движения</w:t>
      </w:r>
      <w:r w:rsidRPr="00907C4D" w:rsidR="008256C3">
        <w:rPr>
          <w:b w:val="0"/>
          <w:bCs w:val="0"/>
          <w:sz w:val="28"/>
          <w:szCs w:val="28"/>
        </w:rPr>
        <w:t xml:space="preserve">, </w:t>
      </w:r>
      <w:r w:rsidRPr="00907C4D" w:rsidR="00335BE8">
        <w:rPr>
          <w:b w:val="0"/>
          <w:bCs w:val="0"/>
          <w:sz w:val="28"/>
          <w:szCs w:val="28"/>
        </w:rPr>
        <w:t xml:space="preserve">и движение по ней с нарушением требований </w:t>
      </w:r>
      <w:r w:rsidRPr="00907C4D">
        <w:rPr>
          <w:b w:val="0"/>
          <w:bCs w:val="0"/>
          <w:sz w:val="28"/>
          <w:szCs w:val="28"/>
        </w:rPr>
        <w:t xml:space="preserve"> дорожной р</w:t>
      </w:r>
      <w:r w:rsidRPr="00907C4D" w:rsidR="00782D30">
        <w:rPr>
          <w:b w:val="0"/>
          <w:bCs w:val="0"/>
          <w:sz w:val="28"/>
          <w:szCs w:val="28"/>
        </w:rPr>
        <w:t>а</w:t>
      </w:r>
      <w:r w:rsidRPr="00907C4D">
        <w:rPr>
          <w:b w:val="0"/>
          <w:bCs w:val="0"/>
          <w:sz w:val="28"/>
          <w:szCs w:val="28"/>
        </w:rPr>
        <w:t xml:space="preserve">зметки 1.1 </w:t>
      </w:r>
      <w:r w:rsidRPr="00907C4D">
        <w:rPr>
          <w:b w:val="0"/>
          <w:bCs w:val="0"/>
          <w:color w:val="auto"/>
          <w:sz w:val="28"/>
          <w:szCs w:val="28"/>
        </w:rPr>
        <w:t>Приложения N 2 к Правилам дорожного движения</w:t>
      </w:r>
      <w:r w:rsidRPr="00907C4D">
        <w:rPr>
          <w:b w:val="0"/>
          <w:bCs w:val="0"/>
          <w:sz w:val="28"/>
          <w:szCs w:val="28"/>
        </w:rPr>
        <w:t>.</w:t>
      </w:r>
    </w:p>
    <w:p w:rsidR="001C5E94" w:rsidRPr="00907C4D" w:rsidP="001C5E94" w14:paraId="177E1D86" w14:textId="40AADC38">
      <w:pPr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 xml:space="preserve">Фактические обстоятельства дела подтверждаются  исследованными в судебном заседании доказательствами: протоколом об административном правонарушении </w:t>
      </w:r>
      <w:r w:rsidR="00595E29">
        <w:rPr>
          <w:b w:val="0"/>
          <w:bCs w:val="0"/>
          <w:sz w:val="28"/>
          <w:szCs w:val="28"/>
        </w:rPr>
        <w:t>26</w:t>
      </w:r>
      <w:r w:rsidR="00E33119">
        <w:rPr>
          <w:b w:val="0"/>
          <w:bCs w:val="0"/>
          <w:sz w:val="28"/>
          <w:szCs w:val="28"/>
        </w:rPr>
        <w:t xml:space="preserve"> </w:t>
      </w:r>
      <w:r w:rsidR="00595E29">
        <w:rPr>
          <w:b w:val="0"/>
          <w:bCs w:val="0"/>
          <w:sz w:val="28"/>
          <w:szCs w:val="28"/>
        </w:rPr>
        <w:t>ВК</w:t>
      </w:r>
      <w:r w:rsidRPr="00907C4D" w:rsidR="00483DCF">
        <w:rPr>
          <w:b w:val="0"/>
          <w:bCs w:val="0"/>
          <w:sz w:val="28"/>
          <w:szCs w:val="28"/>
        </w:rPr>
        <w:t xml:space="preserve"> № </w:t>
      </w:r>
      <w:r w:rsidR="00595E29">
        <w:rPr>
          <w:b w:val="0"/>
          <w:bCs w:val="0"/>
          <w:sz w:val="28"/>
          <w:szCs w:val="28"/>
        </w:rPr>
        <w:t>572503</w:t>
      </w:r>
      <w:r w:rsidRPr="00907C4D" w:rsidR="00483DCF">
        <w:rPr>
          <w:b w:val="0"/>
          <w:bCs w:val="0"/>
          <w:sz w:val="28"/>
          <w:szCs w:val="28"/>
        </w:rPr>
        <w:t xml:space="preserve"> </w:t>
      </w:r>
      <w:r w:rsidRPr="00907C4D">
        <w:rPr>
          <w:b w:val="0"/>
          <w:bCs w:val="0"/>
          <w:sz w:val="28"/>
          <w:szCs w:val="28"/>
        </w:rPr>
        <w:t xml:space="preserve">от </w:t>
      </w:r>
      <w:r w:rsidR="00595E29">
        <w:rPr>
          <w:b w:val="0"/>
          <w:bCs w:val="0"/>
          <w:sz w:val="28"/>
          <w:szCs w:val="28"/>
        </w:rPr>
        <w:t>05</w:t>
      </w:r>
      <w:r w:rsidR="00E33119">
        <w:rPr>
          <w:b w:val="0"/>
          <w:bCs w:val="0"/>
          <w:sz w:val="28"/>
          <w:szCs w:val="28"/>
        </w:rPr>
        <w:t>.1</w:t>
      </w:r>
      <w:r w:rsidR="00595E29">
        <w:rPr>
          <w:b w:val="0"/>
          <w:bCs w:val="0"/>
          <w:sz w:val="28"/>
          <w:szCs w:val="28"/>
        </w:rPr>
        <w:t>2</w:t>
      </w:r>
      <w:r w:rsidRPr="00907C4D" w:rsidR="00C31EC5">
        <w:rPr>
          <w:b w:val="0"/>
          <w:bCs w:val="0"/>
          <w:sz w:val="28"/>
          <w:szCs w:val="28"/>
        </w:rPr>
        <w:t>.202</w:t>
      </w:r>
      <w:r w:rsidR="00595E29">
        <w:rPr>
          <w:b w:val="0"/>
          <w:bCs w:val="0"/>
          <w:sz w:val="28"/>
          <w:szCs w:val="28"/>
        </w:rPr>
        <w:t>3</w:t>
      </w:r>
      <w:r w:rsidRPr="00907C4D">
        <w:rPr>
          <w:b w:val="0"/>
          <w:bCs w:val="0"/>
          <w:sz w:val="28"/>
          <w:szCs w:val="28"/>
        </w:rPr>
        <w:t>, в котором отражены обстоятельства совершения правонарушения;</w:t>
      </w:r>
      <w:r w:rsidRPr="00907C4D" w:rsidR="00A43779">
        <w:rPr>
          <w:b w:val="0"/>
          <w:bCs w:val="0"/>
          <w:sz w:val="28"/>
          <w:szCs w:val="28"/>
        </w:rPr>
        <w:t xml:space="preserve"> </w:t>
      </w:r>
      <w:r w:rsidRPr="00907C4D" w:rsidR="00BF34A4">
        <w:rPr>
          <w:b w:val="0"/>
          <w:bCs w:val="0"/>
          <w:sz w:val="28"/>
          <w:szCs w:val="28"/>
        </w:rPr>
        <w:t xml:space="preserve">схемой </w:t>
      </w:r>
      <w:r w:rsidRPr="00907C4D" w:rsidR="00335BE8">
        <w:rPr>
          <w:b w:val="0"/>
          <w:bCs w:val="0"/>
          <w:sz w:val="28"/>
          <w:szCs w:val="28"/>
        </w:rPr>
        <w:t xml:space="preserve">места совершения административного правонарушения  с </w:t>
      </w:r>
      <w:r w:rsidRPr="00907C4D" w:rsidR="00BF34A4">
        <w:rPr>
          <w:b w:val="0"/>
          <w:bCs w:val="0"/>
          <w:sz w:val="28"/>
          <w:szCs w:val="28"/>
        </w:rPr>
        <w:t>дислокаци</w:t>
      </w:r>
      <w:r w:rsidRPr="00907C4D" w:rsidR="00335BE8">
        <w:rPr>
          <w:b w:val="0"/>
          <w:bCs w:val="0"/>
          <w:sz w:val="28"/>
          <w:szCs w:val="28"/>
        </w:rPr>
        <w:t>ей</w:t>
      </w:r>
      <w:r w:rsidRPr="00907C4D" w:rsidR="00BF34A4">
        <w:rPr>
          <w:b w:val="0"/>
          <w:bCs w:val="0"/>
          <w:sz w:val="28"/>
          <w:szCs w:val="28"/>
        </w:rPr>
        <w:t xml:space="preserve"> дорожных знаков и разметки; </w:t>
      </w:r>
      <w:r w:rsidR="00E33119">
        <w:rPr>
          <w:b w:val="0"/>
          <w:bCs w:val="0"/>
          <w:sz w:val="28"/>
          <w:szCs w:val="28"/>
        </w:rPr>
        <w:t xml:space="preserve">рапортом от </w:t>
      </w:r>
      <w:r w:rsidR="00595E29">
        <w:rPr>
          <w:b w:val="0"/>
          <w:bCs w:val="0"/>
          <w:sz w:val="28"/>
          <w:szCs w:val="28"/>
        </w:rPr>
        <w:t>05</w:t>
      </w:r>
      <w:r w:rsidR="00E33119">
        <w:rPr>
          <w:b w:val="0"/>
          <w:bCs w:val="0"/>
          <w:sz w:val="28"/>
          <w:szCs w:val="28"/>
        </w:rPr>
        <w:t>.1</w:t>
      </w:r>
      <w:r w:rsidR="00595E29">
        <w:rPr>
          <w:b w:val="0"/>
          <w:bCs w:val="0"/>
          <w:sz w:val="28"/>
          <w:szCs w:val="28"/>
        </w:rPr>
        <w:t>2</w:t>
      </w:r>
      <w:r w:rsidR="00E33119">
        <w:rPr>
          <w:b w:val="0"/>
          <w:bCs w:val="0"/>
          <w:sz w:val="28"/>
          <w:szCs w:val="28"/>
        </w:rPr>
        <w:t>.202</w:t>
      </w:r>
      <w:r w:rsidR="00595E29">
        <w:rPr>
          <w:b w:val="0"/>
          <w:bCs w:val="0"/>
          <w:sz w:val="28"/>
          <w:szCs w:val="28"/>
        </w:rPr>
        <w:t>3</w:t>
      </w:r>
      <w:r w:rsidR="00E33119">
        <w:rPr>
          <w:b w:val="0"/>
          <w:bCs w:val="0"/>
          <w:sz w:val="28"/>
          <w:szCs w:val="28"/>
        </w:rPr>
        <w:t>;</w:t>
      </w:r>
      <w:r w:rsidR="00595E29">
        <w:rPr>
          <w:b w:val="0"/>
          <w:bCs w:val="0"/>
          <w:sz w:val="28"/>
          <w:szCs w:val="28"/>
        </w:rPr>
        <w:t xml:space="preserve"> письменным объяснением Магомедова А.Я., Таксинова Р.Р</w:t>
      </w:r>
      <w:r w:rsidRPr="00907C4D" w:rsidR="00A82DBD">
        <w:rPr>
          <w:b w:val="0"/>
          <w:bCs w:val="0"/>
          <w:sz w:val="28"/>
          <w:szCs w:val="28"/>
        </w:rPr>
        <w:t>.</w:t>
      </w:r>
    </w:p>
    <w:p w:rsidR="001C5E94" w:rsidRPr="00907C4D" w:rsidP="001C5E94" w14:paraId="5C3F65D6" w14:textId="6EB671F7">
      <w:pPr>
        <w:pStyle w:val="BodyTextIndent2"/>
        <w:rPr>
          <w:sz w:val="28"/>
          <w:szCs w:val="28"/>
        </w:rPr>
      </w:pPr>
      <w:r w:rsidRPr="00907C4D">
        <w:rPr>
          <w:sz w:val="28"/>
          <w:szCs w:val="28"/>
        </w:rPr>
        <w:t xml:space="preserve">Оценив в совокупности в соответствии с требованиями ст. 26.11 КоАП РФ  исследованные в судебном заседании доказательства, суд приходит к выводу о виновности </w:t>
      </w:r>
      <w:r w:rsidR="00595E29">
        <w:rPr>
          <w:color w:val="auto"/>
          <w:sz w:val="28"/>
          <w:szCs w:val="28"/>
        </w:rPr>
        <w:t>Магомедова А.Я</w:t>
      </w:r>
      <w:r w:rsidRPr="00907C4D" w:rsidR="002E3EBC">
        <w:rPr>
          <w:color w:val="auto"/>
          <w:sz w:val="28"/>
          <w:szCs w:val="28"/>
        </w:rPr>
        <w:t>.</w:t>
      </w:r>
      <w:r w:rsidRPr="00907C4D" w:rsidR="004B4D5F">
        <w:rPr>
          <w:sz w:val="28"/>
          <w:szCs w:val="28"/>
        </w:rPr>
        <w:t xml:space="preserve"> </w:t>
      </w:r>
      <w:r w:rsidRPr="00907C4D">
        <w:rPr>
          <w:sz w:val="28"/>
          <w:szCs w:val="28"/>
        </w:rPr>
        <w:t>в совершении административного правонарушения, предусмотренного</w:t>
      </w:r>
      <w:r w:rsidRPr="00907C4D">
        <w:rPr>
          <w:color w:val="auto"/>
          <w:sz w:val="28"/>
          <w:szCs w:val="28"/>
        </w:rPr>
        <w:t xml:space="preserve"> ч. 4 ст. 12.15 КоАП РФ</w:t>
      </w:r>
      <w:r w:rsidRPr="00907C4D">
        <w:rPr>
          <w:sz w:val="28"/>
          <w:szCs w:val="28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006521" w:rsidRPr="00907C4D" w:rsidP="006247D4" w14:paraId="07329983" w14:textId="07F686EA">
      <w:pPr>
        <w:ind w:right="-6" w:firstLine="720"/>
        <w:jc w:val="both"/>
        <w:rPr>
          <w:b w:val="0"/>
          <w:bCs w:val="0"/>
          <w:color w:val="auto"/>
          <w:sz w:val="28"/>
          <w:szCs w:val="28"/>
        </w:rPr>
      </w:pPr>
      <w:r w:rsidRPr="00E33119">
        <w:rPr>
          <w:b w:val="0"/>
          <w:bCs w:val="0"/>
          <w:sz w:val="28"/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В качестве отягчающих административную ответственность обстоятельств суд в соответствии со ст. 4.3 КоАП РФ  </w:t>
      </w:r>
      <w:r w:rsidRPr="00054FB1" w:rsidR="00054FB1">
        <w:rPr>
          <w:b w:val="0"/>
          <w:sz w:val="28"/>
          <w:szCs w:val="28"/>
        </w:rPr>
        <w:t>учитывает повторное совершение однородного правонарушения в области дорожного движения</w:t>
      </w:r>
      <w:r w:rsidRPr="00E33119">
        <w:rPr>
          <w:b w:val="0"/>
          <w:bCs w:val="0"/>
          <w:sz w:val="28"/>
          <w:szCs w:val="28"/>
        </w:rPr>
        <w:t xml:space="preserve">. </w:t>
      </w:r>
      <w:r w:rsidRPr="00907C4D">
        <w:rPr>
          <w:b w:val="0"/>
          <w:bCs w:val="0"/>
          <w:sz w:val="28"/>
          <w:szCs w:val="28"/>
        </w:rPr>
        <w:t>Срок привлечения к административной ответственности, установленный </w:t>
      </w:r>
      <w:r w:rsidRPr="00907C4D">
        <w:rPr>
          <w:b w:val="0"/>
          <w:bCs w:val="0"/>
          <w:color w:val="auto"/>
          <w:sz w:val="28"/>
          <w:szCs w:val="28"/>
        </w:rPr>
        <w:t>ст. </w:t>
      </w:r>
      <w:hyperlink r:id="rId15" w:tgtFrame="_blank" w:tooltip="КОАП &gt;  Раздел I. Общие положения &gt; Глава 4. Назначение административного наказания &gt;&lt;span class=" w:history="1">
        <w:r w:rsidRPr="00907C4D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4.5 КоАП</w:t>
        </w:r>
      </w:hyperlink>
      <w:r w:rsidRPr="00907C4D">
        <w:rPr>
          <w:b w:val="0"/>
          <w:bCs w:val="0"/>
          <w:color w:val="auto"/>
          <w:sz w:val="28"/>
          <w:szCs w:val="28"/>
        </w:rPr>
        <w:t xml:space="preserve"> РФ, не истек. Оснований для освобождения </w:t>
      </w:r>
      <w:r w:rsidR="00054FB1">
        <w:rPr>
          <w:b w:val="0"/>
          <w:bCs w:val="0"/>
          <w:color w:val="auto"/>
          <w:sz w:val="28"/>
          <w:szCs w:val="28"/>
        </w:rPr>
        <w:t>Магомедова А.Я</w:t>
      </w:r>
      <w:r w:rsidRPr="00907C4D" w:rsidR="00A761A3">
        <w:rPr>
          <w:b w:val="0"/>
          <w:bCs w:val="0"/>
          <w:color w:val="auto"/>
          <w:sz w:val="28"/>
          <w:szCs w:val="28"/>
        </w:rPr>
        <w:t>.</w:t>
      </w:r>
      <w:r w:rsidRPr="00907C4D" w:rsidR="00786019">
        <w:rPr>
          <w:b w:val="0"/>
          <w:bCs w:val="0"/>
          <w:sz w:val="28"/>
          <w:szCs w:val="28"/>
        </w:rPr>
        <w:t xml:space="preserve"> </w:t>
      </w:r>
      <w:r w:rsidRPr="00907C4D">
        <w:rPr>
          <w:b w:val="0"/>
          <w:bCs w:val="0"/>
          <w:color w:val="auto"/>
          <w:sz w:val="28"/>
          <w:szCs w:val="28"/>
        </w:rPr>
        <w:t>от административной ответственности, а также обстоятельств, исключающих производство по делу, судом не установлено.</w:t>
      </w:r>
    </w:p>
    <w:p w:rsidR="001C5E94" w:rsidRPr="00907C4D" w:rsidP="006247D4" w14:paraId="3B37F71B" w14:textId="6FB45010">
      <w:pPr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color w:val="auto"/>
          <w:sz w:val="28"/>
          <w:szCs w:val="28"/>
        </w:rPr>
        <w:t>При назначении наказания судья учитывает характер и обстоятельства совершенного административного п</w:t>
      </w:r>
      <w:r w:rsidR="00E33119">
        <w:rPr>
          <w:b w:val="0"/>
          <w:bCs w:val="0"/>
          <w:color w:val="auto"/>
          <w:sz w:val="28"/>
          <w:szCs w:val="28"/>
        </w:rPr>
        <w:t>р</w:t>
      </w:r>
      <w:r w:rsidRPr="00907C4D">
        <w:rPr>
          <w:b w:val="0"/>
          <w:bCs w:val="0"/>
          <w:color w:val="auto"/>
          <w:sz w:val="28"/>
          <w:szCs w:val="28"/>
        </w:rPr>
        <w:t>авонарушения</w:t>
      </w:r>
      <w:r w:rsidRPr="00907C4D">
        <w:rPr>
          <w:b w:val="0"/>
          <w:bCs w:val="0"/>
          <w:sz w:val="28"/>
          <w:szCs w:val="28"/>
        </w:rPr>
        <w:t xml:space="preserve">, личность виновного, и полагает возможным назначить </w:t>
      </w:r>
      <w:r w:rsidR="00054FB1">
        <w:rPr>
          <w:b w:val="0"/>
          <w:bCs w:val="0"/>
          <w:color w:val="auto"/>
          <w:sz w:val="28"/>
          <w:szCs w:val="28"/>
        </w:rPr>
        <w:t>Магомедову А.Я</w:t>
      </w:r>
      <w:r w:rsidR="00E747F6">
        <w:rPr>
          <w:b w:val="0"/>
          <w:bCs w:val="0"/>
          <w:color w:val="auto"/>
          <w:sz w:val="28"/>
          <w:szCs w:val="28"/>
        </w:rPr>
        <w:t>.</w:t>
      </w:r>
      <w:r w:rsidRPr="00907C4D" w:rsidR="00786019">
        <w:rPr>
          <w:b w:val="0"/>
          <w:bCs w:val="0"/>
          <w:sz w:val="28"/>
          <w:szCs w:val="28"/>
        </w:rPr>
        <w:t xml:space="preserve"> </w:t>
      </w:r>
      <w:r w:rsidRPr="00907C4D">
        <w:rPr>
          <w:b w:val="0"/>
          <w:bCs w:val="0"/>
          <w:sz w:val="28"/>
          <w:szCs w:val="28"/>
        </w:rPr>
        <w:t>наказание в виде административного штрафа,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1C5E94" w:rsidRPr="00907C4D" w:rsidP="001C5E94" w14:paraId="6D0F8958" w14:textId="77777777">
      <w:pPr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>Руководствуясь ч.4 ст.12.15, ст.ст.29.9 и 29.10</w:t>
      </w:r>
      <w:r w:rsidRPr="00907C4D" w:rsidR="00A82DBD">
        <w:rPr>
          <w:b w:val="0"/>
          <w:bCs w:val="0"/>
          <w:sz w:val="28"/>
          <w:szCs w:val="28"/>
        </w:rPr>
        <w:t xml:space="preserve"> КоАП РФ</w:t>
      </w:r>
      <w:r w:rsidRPr="00907C4D">
        <w:rPr>
          <w:b w:val="0"/>
          <w:bCs w:val="0"/>
          <w:sz w:val="28"/>
          <w:szCs w:val="28"/>
        </w:rPr>
        <w:t>, мировой судья</w:t>
      </w:r>
    </w:p>
    <w:p w:rsidR="001C5E94" w:rsidRPr="00907C4D" w:rsidP="001C5E94" w14:paraId="0814DA33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</w:p>
    <w:p w:rsidR="001C5E94" w:rsidRPr="00907C4D" w:rsidP="00036E57" w14:paraId="2303994A" w14:textId="77777777">
      <w:pPr>
        <w:pStyle w:val="BodyTextIndent2"/>
        <w:ind w:firstLine="0"/>
        <w:jc w:val="center"/>
        <w:rPr>
          <w:sz w:val="28"/>
          <w:szCs w:val="28"/>
        </w:rPr>
      </w:pPr>
      <w:r w:rsidRPr="00907C4D">
        <w:rPr>
          <w:sz w:val="28"/>
          <w:szCs w:val="28"/>
        </w:rPr>
        <w:t>П О С Т А Н О В И Л:</w:t>
      </w:r>
    </w:p>
    <w:p w:rsidR="001C5E94" w:rsidRPr="00907C4D" w:rsidP="001C5E94" w14:paraId="5C1C7FA7" w14:textId="77777777">
      <w:pPr>
        <w:pStyle w:val="BodyTextIndent2"/>
        <w:ind w:firstLine="851"/>
        <w:jc w:val="center"/>
        <w:rPr>
          <w:sz w:val="28"/>
          <w:szCs w:val="28"/>
        </w:rPr>
      </w:pPr>
    </w:p>
    <w:p w:rsidR="001C5E94" w:rsidRPr="00907C4D" w:rsidP="001C5E94" w14:paraId="4C5A065B" w14:textId="14646BD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Магомедова </w:t>
      </w:r>
      <w:r w:rsidRPr="00907C4D">
        <w:rPr>
          <w:rFonts w:ascii="Times New Roman" w:hAnsi="Times New Roman"/>
          <w:sz w:val="28"/>
          <w:szCs w:val="28"/>
        </w:rPr>
        <w:t xml:space="preserve">признать виновным в совершении  правонарушения, предусмотренного ч. 4 ст. 12.15 Кодекса Российской Федерации об </w:t>
      </w:r>
      <w:r w:rsidRPr="00907C4D">
        <w:rPr>
          <w:rFonts w:ascii="Times New Roman" w:hAnsi="Times New Roman"/>
          <w:sz w:val="28"/>
          <w:szCs w:val="28"/>
        </w:rPr>
        <w:t xml:space="preserve">административных правонарушениях, </w:t>
      </w:r>
      <w:r w:rsidRPr="00907C4D">
        <w:rPr>
          <w:rFonts w:ascii="Times New Roman" w:hAnsi="Times New Roman"/>
          <w:color w:val="000000"/>
          <w:sz w:val="28"/>
          <w:szCs w:val="28"/>
        </w:rPr>
        <w:t>и назначить наказание в виде административного штрафа в размере  5 000 (Пять тысяч)  рублей.</w:t>
      </w:r>
    </w:p>
    <w:p w:rsidR="00934717" w:rsidRPr="00907C4D" w:rsidP="00934717" w14:paraId="34B29EFC" w14:textId="5FB03352">
      <w:pPr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 xml:space="preserve">          </w:t>
      </w:r>
      <w:r w:rsidRPr="00907C4D">
        <w:rPr>
          <w:b w:val="0"/>
          <w:bCs w:val="0"/>
          <w:sz w:val="28"/>
          <w:szCs w:val="28"/>
        </w:rPr>
        <w:tab/>
        <w:t xml:space="preserve">Копию постановления </w:t>
      </w:r>
      <w:r w:rsidR="003F5504">
        <w:rPr>
          <w:b w:val="0"/>
          <w:bCs w:val="0"/>
          <w:sz w:val="28"/>
          <w:szCs w:val="28"/>
        </w:rPr>
        <w:t xml:space="preserve">направить </w:t>
      </w:r>
      <w:r w:rsidR="00054FB1">
        <w:rPr>
          <w:b w:val="0"/>
          <w:bCs w:val="0"/>
          <w:color w:val="auto"/>
          <w:sz w:val="28"/>
          <w:szCs w:val="28"/>
        </w:rPr>
        <w:t>Магомедову А.Я</w:t>
      </w:r>
      <w:r w:rsidRPr="00907C4D">
        <w:rPr>
          <w:b w:val="0"/>
          <w:bCs w:val="0"/>
          <w:sz w:val="28"/>
          <w:szCs w:val="28"/>
        </w:rPr>
        <w:t xml:space="preserve">., направить </w:t>
      </w:r>
      <w:r w:rsidRPr="00E33119" w:rsidR="00E33119">
        <w:rPr>
          <w:b w:val="0"/>
          <w:bCs w:val="0"/>
          <w:sz w:val="28"/>
          <w:szCs w:val="28"/>
        </w:rPr>
        <w:t xml:space="preserve">начальнику ОГИБДД ОМВД России </w:t>
      </w:r>
      <w:r w:rsidR="00054FB1">
        <w:rPr>
          <w:b w:val="0"/>
          <w:bCs w:val="0"/>
          <w:sz w:val="28"/>
          <w:szCs w:val="28"/>
        </w:rPr>
        <w:t>«Благодарненский»</w:t>
      </w:r>
      <w:r w:rsidR="00E33119">
        <w:rPr>
          <w:b w:val="0"/>
          <w:bCs w:val="0"/>
          <w:sz w:val="28"/>
          <w:szCs w:val="28"/>
        </w:rPr>
        <w:t xml:space="preserve">, </w:t>
      </w:r>
      <w:r w:rsidRPr="00907C4D">
        <w:rPr>
          <w:b w:val="0"/>
          <w:bCs w:val="0"/>
          <w:sz w:val="28"/>
          <w:szCs w:val="28"/>
        </w:rPr>
        <w:t xml:space="preserve">начальнику ОГИБДД ОМВД России </w:t>
      </w:r>
      <w:r w:rsidR="00054FB1">
        <w:rPr>
          <w:b w:val="0"/>
          <w:bCs w:val="0"/>
          <w:sz w:val="28"/>
          <w:szCs w:val="28"/>
        </w:rPr>
        <w:t>«Ипатовский»</w:t>
      </w:r>
      <w:r w:rsidRPr="00907C4D">
        <w:rPr>
          <w:b w:val="0"/>
          <w:bCs w:val="0"/>
          <w:sz w:val="28"/>
          <w:szCs w:val="28"/>
        </w:rPr>
        <w:t>, для сведения.</w:t>
      </w:r>
    </w:p>
    <w:p w:rsidR="00893BE7" w:rsidRPr="00907C4D" w:rsidP="00BC1C3E" w14:paraId="4389FFCA" w14:textId="2926465A">
      <w:pPr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 xml:space="preserve">           </w:t>
      </w:r>
      <w:r w:rsidRPr="00054FB1" w:rsidR="00054FB1">
        <w:rPr>
          <w:b w:val="0"/>
          <w:bCs w:val="0"/>
          <w:sz w:val="28"/>
          <w:szCs w:val="28"/>
        </w:rPr>
        <w:t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Получатель: УФК по Ставропольскому краю (</w:t>
      </w:r>
      <w:r w:rsidR="00054FB1">
        <w:rPr>
          <w:b w:val="0"/>
          <w:bCs w:val="0"/>
          <w:sz w:val="28"/>
          <w:szCs w:val="28"/>
        </w:rPr>
        <w:t>Отдел МВД России по Благодарненскому городскому округу</w:t>
      </w:r>
      <w:r w:rsidRPr="00054FB1" w:rsidR="00054FB1">
        <w:rPr>
          <w:b w:val="0"/>
          <w:bCs w:val="0"/>
          <w:sz w:val="28"/>
          <w:szCs w:val="28"/>
        </w:rPr>
        <w:t>) КПП:</w:t>
      </w:r>
      <w:r w:rsidR="00054FB1">
        <w:rPr>
          <w:b w:val="0"/>
          <w:bCs w:val="0"/>
          <w:sz w:val="28"/>
          <w:szCs w:val="28"/>
        </w:rPr>
        <w:t>260501001</w:t>
      </w:r>
      <w:r w:rsidRPr="00054FB1" w:rsidR="00054FB1">
        <w:rPr>
          <w:b w:val="0"/>
          <w:bCs w:val="0"/>
          <w:sz w:val="28"/>
          <w:szCs w:val="28"/>
        </w:rPr>
        <w:t>, ИНН:</w:t>
      </w:r>
      <w:r w:rsidR="00054FB1">
        <w:rPr>
          <w:b w:val="0"/>
          <w:bCs w:val="0"/>
          <w:sz w:val="28"/>
          <w:szCs w:val="28"/>
        </w:rPr>
        <w:t>2605006700</w:t>
      </w:r>
      <w:r w:rsidRPr="00054FB1" w:rsidR="00054FB1">
        <w:rPr>
          <w:b w:val="0"/>
          <w:bCs w:val="0"/>
          <w:sz w:val="28"/>
          <w:szCs w:val="28"/>
        </w:rPr>
        <w:t>, ОКТМО:</w:t>
      </w:r>
      <w:r w:rsidR="00054FB1">
        <w:rPr>
          <w:b w:val="0"/>
          <w:bCs w:val="0"/>
          <w:sz w:val="28"/>
          <w:szCs w:val="28"/>
        </w:rPr>
        <w:t>07705000</w:t>
      </w:r>
      <w:r w:rsidRPr="00054FB1" w:rsidR="00054FB1">
        <w:rPr>
          <w:b w:val="0"/>
          <w:bCs w:val="0"/>
          <w:sz w:val="28"/>
          <w:szCs w:val="28"/>
        </w:rPr>
        <w:t xml:space="preserve">, номер счета получателя платежа: </w:t>
      </w:r>
      <w:r w:rsidR="00054FB1">
        <w:rPr>
          <w:b w:val="0"/>
          <w:bCs w:val="0"/>
          <w:sz w:val="28"/>
          <w:szCs w:val="28"/>
        </w:rPr>
        <w:t>03100643000000012100</w:t>
      </w:r>
      <w:r w:rsidRPr="00054FB1" w:rsidR="00054FB1">
        <w:rPr>
          <w:b w:val="0"/>
          <w:bCs w:val="0"/>
          <w:sz w:val="28"/>
          <w:szCs w:val="28"/>
        </w:rPr>
        <w:t xml:space="preserve">; </w:t>
      </w:r>
      <w:r w:rsidR="00054FB1">
        <w:rPr>
          <w:b w:val="0"/>
          <w:bCs w:val="0"/>
          <w:sz w:val="28"/>
          <w:szCs w:val="28"/>
        </w:rPr>
        <w:t>кор.сч. ЕКС 40102810345370000013</w:t>
      </w:r>
      <w:r w:rsidRPr="00054FB1" w:rsidR="00054FB1">
        <w:rPr>
          <w:b w:val="0"/>
          <w:bCs w:val="0"/>
          <w:sz w:val="28"/>
          <w:szCs w:val="28"/>
        </w:rPr>
        <w:t>, наименование банка: ОТДЕЛЕНИЕ СТАВРОПОЛЬ БАНКА РОССИИ//УФК по Ставропольскому краю г. Ставрополь; БИК:010702101, КБК:18811601123010001140, УИН:</w:t>
      </w:r>
      <w:r w:rsidR="00054FB1">
        <w:rPr>
          <w:b w:val="0"/>
          <w:bCs w:val="0"/>
          <w:sz w:val="28"/>
          <w:szCs w:val="28"/>
        </w:rPr>
        <w:t>18810426231400001865</w:t>
      </w:r>
      <w:r w:rsidRPr="00054FB1" w:rsidR="00054FB1">
        <w:rPr>
          <w:b w:val="0"/>
          <w:bCs w:val="0"/>
          <w:sz w:val="28"/>
          <w:szCs w:val="28"/>
        </w:rPr>
        <w:t>.</w:t>
      </w:r>
    </w:p>
    <w:p w:rsidR="00E81A7E" w:rsidRPr="00907C4D" w:rsidP="00BC1C3E" w14:paraId="2026C4D9" w14:textId="77777777">
      <w:pPr>
        <w:jc w:val="both"/>
        <w:rPr>
          <w:b w:val="0"/>
          <w:bCs w:val="0"/>
          <w:color w:val="auto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ab/>
      </w:r>
      <w:r w:rsidRPr="00907C4D">
        <w:rPr>
          <w:b w:val="0"/>
          <w:bCs w:val="0"/>
          <w:color w:val="auto"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6" w:history="1">
        <w:r w:rsidRPr="00907C4D">
          <w:rPr>
            <w:b w:val="0"/>
            <w:bCs w:val="0"/>
            <w:color w:val="auto"/>
            <w:sz w:val="28"/>
            <w:szCs w:val="28"/>
          </w:rPr>
          <w:t>частью 1.1</w:t>
        </w:r>
      </w:hyperlink>
      <w:r w:rsidRPr="00907C4D">
        <w:rPr>
          <w:b w:val="0"/>
          <w:bCs w:val="0"/>
          <w:color w:val="auto"/>
          <w:sz w:val="28"/>
          <w:szCs w:val="28"/>
        </w:rPr>
        <w:t xml:space="preserve"> или </w:t>
      </w:r>
      <w:hyperlink w:anchor="Par2" w:history="1">
        <w:r w:rsidRPr="00907C4D">
          <w:rPr>
            <w:b w:val="0"/>
            <w:bCs w:val="0"/>
            <w:color w:val="auto"/>
            <w:sz w:val="28"/>
            <w:szCs w:val="28"/>
          </w:rPr>
          <w:t>1.3</w:t>
        </w:r>
      </w:hyperlink>
      <w:r w:rsidRPr="00907C4D">
        <w:rPr>
          <w:b w:val="0"/>
          <w:bCs w:val="0"/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7" w:history="1">
        <w:r w:rsidRPr="00907C4D">
          <w:rPr>
            <w:b w:val="0"/>
            <w:bCs w:val="0"/>
            <w:color w:val="auto"/>
            <w:sz w:val="28"/>
            <w:szCs w:val="28"/>
          </w:rPr>
          <w:t>статьей 31.5</w:t>
        </w:r>
      </w:hyperlink>
      <w:r w:rsidRPr="00907C4D">
        <w:rPr>
          <w:b w:val="0"/>
          <w:bCs w:val="0"/>
          <w:color w:val="auto"/>
          <w:sz w:val="28"/>
          <w:szCs w:val="28"/>
        </w:rPr>
        <w:t xml:space="preserve"> КоАП РФ.</w:t>
      </w:r>
    </w:p>
    <w:p w:rsidR="00E81A7E" w:rsidRPr="00907C4D" w:rsidP="006E4337" w14:paraId="0A5A71DB" w14:textId="77777777">
      <w:pPr>
        <w:pStyle w:val="ConsPlusNormal"/>
        <w:ind w:firstLine="708"/>
        <w:jc w:val="both"/>
      </w:pPr>
      <w:r w:rsidRPr="00907C4D">
        <w:t>Суд разъясняет положения п. 1.3 ч. 1 ст. 32.2 КоАП РФ, согласно которо</w:t>
      </w:r>
      <w:r w:rsidRPr="00907C4D" w:rsidR="00A72031">
        <w:t>му</w:t>
      </w:r>
      <w:r w:rsidRPr="00907C4D"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8" w:history="1">
        <w:r w:rsidRPr="00907C4D">
          <w:t>главой 12</w:t>
        </w:r>
      </w:hyperlink>
      <w:r w:rsidRPr="00907C4D">
        <w:t xml:space="preserve"> настоящего Кодекса, за исключением административных правонарушений, предусмотренных </w:t>
      </w:r>
      <w:hyperlink r:id="rId19" w:history="1">
        <w:r w:rsidRPr="00907C4D">
          <w:t>частью 1.1 статьи 12.1</w:t>
        </w:r>
      </w:hyperlink>
      <w:r w:rsidRPr="00907C4D">
        <w:t xml:space="preserve">, </w:t>
      </w:r>
      <w:hyperlink r:id="rId20" w:history="1">
        <w:r w:rsidRPr="00907C4D">
          <w:t>статьей 12.8</w:t>
        </w:r>
      </w:hyperlink>
      <w:r w:rsidRPr="00907C4D">
        <w:t xml:space="preserve">, </w:t>
      </w:r>
      <w:hyperlink r:id="rId21" w:history="1">
        <w:r w:rsidRPr="00907C4D">
          <w:t>частями 6</w:t>
        </w:r>
      </w:hyperlink>
      <w:r w:rsidRPr="00907C4D">
        <w:t xml:space="preserve"> и </w:t>
      </w:r>
      <w:hyperlink r:id="rId22" w:history="1">
        <w:r w:rsidRPr="00907C4D">
          <w:t>7 статьи 12.9</w:t>
        </w:r>
      </w:hyperlink>
      <w:r w:rsidRPr="00907C4D">
        <w:t xml:space="preserve">, </w:t>
      </w:r>
      <w:hyperlink r:id="rId23" w:history="1">
        <w:r w:rsidRPr="00907C4D">
          <w:t>частью 3 статьи 12.12</w:t>
        </w:r>
      </w:hyperlink>
      <w:r w:rsidRPr="00907C4D">
        <w:t xml:space="preserve">, </w:t>
      </w:r>
      <w:hyperlink r:id="rId24" w:history="1">
        <w:r w:rsidRPr="00907C4D">
          <w:t>частью 5 статьи 12.15</w:t>
        </w:r>
      </w:hyperlink>
      <w:r w:rsidRPr="00907C4D">
        <w:t xml:space="preserve">, </w:t>
      </w:r>
      <w:hyperlink r:id="rId25" w:history="1">
        <w:r w:rsidRPr="00907C4D">
          <w:t>частью 3.1 статьи 12.16</w:t>
        </w:r>
      </w:hyperlink>
      <w:r w:rsidRPr="00907C4D">
        <w:t xml:space="preserve">, </w:t>
      </w:r>
      <w:hyperlink r:id="rId26" w:history="1">
        <w:r w:rsidRPr="00907C4D">
          <w:t>статьями 12.24</w:t>
        </w:r>
      </w:hyperlink>
      <w:r w:rsidRPr="00907C4D">
        <w:t xml:space="preserve">, </w:t>
      </w:r>
      <w:hyperlink r:id="rId27" w:history="1">
        <w:r w:rsidRPr="00907C4D">
          <w:t>12.26</w:t>
        </w:r>
      </w:hyperlink>
      <w:r w:rsidRPr="00907C4D">
        <w:t xml:space="preserve">, </w:t>
      </w:r>
      <w:hyperlink r:id="rId28" w:history="1">
        <w:r w:rsidRPr="00907C4D">
          <w:t>частью 3 статьи 12.27</w:t>
        </w:r>
      </w:hyperlink>
      <w:r w:rsidRPr="00907C4D">
        <w:t xml:space="preserve"> настоящего Кодекса, не позднее двадцати дней </w:t>
      </w:r>
      <w:r w:rsidRPr="00907C4D">
        <w:rPr>
          <w:u w:val="single"/>
        </w:rPr>
        <w:t xml:space="preserve">со дня вынесения постановления </w:t>
      </w:r>
      <w:r w:rsidRPr="00907C4D">
        <w:t>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F6117" w:rsidRPr="00907C4D" w:rsidP="008774C7" w14:paraId="4ACE9ACD" w14:textId="77777777">
      <w:pPr>
        <w:autoSpaceDE w:val="0"/>
        <w:autoSpaceDN w:val="0"/>
        <w:adjustRightInd w:val="0"/>
        <w:ind w:firstLine="567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i/>
          <w:iCs/>
          <w:sz w:val="28"/>
          <w:szCs w:val="28"/>
        </w:rPr>
        <w:t xml:space="preserve"> </w:t>
      </w:r>
      <w:r w:rsidRPr="00907C4D" w:rsidR="00BA2C21">
        <w:rPr>
          <w:b w:val="0"/>
          <w:bCs w:val="0"/>
          <w:iCs/>
          <w:sz w:val="28"/>
          <w:szCs w:val="28"/>
        </w:rPr>
        <w:t>В</w:t>
      </w:r>
      <w:r w:rsidRPr="00907C4D">
        <w:rPr>
          <w:b w:val="0"/>
          <w:bCs w:val="0"/>
          <w:sz w:val="28"/>
          <w:szCs w:val="28"/>
        </w:rPr>
        <w:t xml:space="preserve"> соответствии с ч. 1 ст. 20.25 Кодекса Российской Федерации об административных правонарушениях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F6117" w:rsidRPr="00907C4D" w:rsidP="00810BD7" w14:paraId="731585CF" w14:textId="77777777">
      <w:pPr>
        <w:pStyle w:val="BodyText"/>
        <w:spacing w:after="0"/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AA3952" w:rsidRPr="00907C4D" w:rsidP="00810BD7" w14:paraId="1BBB4026" w14:textId="77777777">
      <w:pPr>
        <w:pStyle w:val="BodyText"/>
        <w:spacing w:after="0"/>
        <w:ind w:firstLine="708"/>
        <w:jc w:val="both"/>
        <w:rPr>
          <w:b w:val="0"/>
          <w:bCs w:val="0"/>
          <w:sz w:val="28"/>
          <w:szCs w:val="28"/>
        </w:rPr>
      </w:pPr>
      <w:r w:rsidRPr="00907C4D">
        <w:rPr>
          <w:b w:val="0"/>
          <w:bCs w:val="0"/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810BD7" w:rsidRPr="00907C4D" w:rsidP="00810BD7" w14:paraId="7998C5A5" w14:textId="77777777">
      <w:pPr>
        <w:pStyle w:val="BodyText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B502E1" w:rsidRPr="00907C4D" w:rsidP="006A08B2" w14:paraId="74E354F5" w14:textId="76375B8F">
      <w:pPr>
        <w:pStyle w:val="BodyTextIndent2"/>
        <w:spacing w:line="360" w:lineRule="auto"/>
        <w:ind w:firstLine="0"/>
        <w:rPr>
          <w:iCs/>
          <w:sz w:val="28"/>
          <w:szCs w:val="28"/>
        </w:rPr>
      </w:pPr>
      <w:r w:rsidRPr="00907C4D">
        <w:rPr>
          <w:iCs/>
          <w:sz w:val="28"/>
          <w:szCs w:val="28"/>
        </w:rPr>
        <w:t xml:space="preserve">      </w:t>
      </w:r>
      <w:r w:rsidRPr="00907C4D" w:rsidR="00EC6DDF">
        <w:rPr>
          <w:iCs/>
          <w:sz w:val="28"/>
          <w:szCs w:val="28"/>
        </w:rPr>
        <w:tab/>
      </w:r>
      <w:r w:rsidRPr="00907C4D">
        <w:rPr>
          <w:iCs/>
          <w:sz w:val="28"/>
          <w:szCs w:val="28"/>
        </w:rPr>
        <w:t xml:space="preserve">Мировой судья </w:t>
      </w:r>
      <w:r w:rsidRPr="00907C4D" w:rsidR="008774C7">
        <w:rPr>
          <w:iCs/>
          <w:sz w:val="28"/>
          <w:szCs w:val="28"/>
        </w:rPr>
        <w:t xml:space="preserve">                                                                      </w:t>
      </w:r>
      <w:r w:rsidR="00054FB1">
        <w:rPr>
          <w:iCs/>
          <w:sz w:val="28"/>
          <w:szCs w:val="28"/>
        </w:rPr>
        <w:t>О.В. Куликова</w:t>
      </w:r>
    </w:p>
    <w:sectPr w:rsidSect="00B3079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567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042B0A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73B11E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6A72F7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0E8446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5EE102C1" w14:textId="77777777">
    <w:pPr>
      <w:pStyle w:val="Header"/>
      <w:jc w:val="center"/>
    </w:pPr>
    <w:r>
      <w:fldChar w:fldCharType="begin"/>
    </w:r>
    <w:r w:rsidR="00CA51B8">
      <w:instrText xml:space="preserve"> PAGE   \* MERGEFORMAT </w:instrText>
    </w:r>
    <w:r>
      <w:fldChar w:fldCharType="separate"/>
    </w:r>
    <w:r w:rsidR="007066E1">
      <w:rPr>
        <w:noProof/>
      </w:rPr>
      <w:t>3</w:t>
    </w:r>
    <w:r>
      <w:rPr>
        <w:noProof/>
      </w:rPr>
      <w:fldChar w:fldCharType="end"/>
    </w:r>
  </w:p>
  <w:p w:rsidR="005823FE" w:rsidP="00EC0CD9" w14:paraId="7933954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504FA1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58"/>
    <w:rsid w:val="00005361"/>
    <w:rsid w:val="00006340"/>
    <w:rsid w:val="00006521"/>
    <w:rsid w:val="00017092"/>
    <w:rsid w:val="000177F8"/>
    <w:rsid w:val="000214E8"/>
    <w:rsid w:val="00027160"/>
    <w:rsid w:val="00030968"/>
    <w:rsid w:val="00031CF5"/>
    <w:rsid w:val="00036DD4"/>
    <w:rsid w:val="00036E57"/>
    <w:rsid w:val="00040800"/>
    <w:rsid w:val="00054FB1"/>
    <w:rsid w:val="0005682D"/>
    <w:rsid w:val="000579EE"/>
    <w:rsid w:val="00064DE5"/>
    <w:rsid w:val="0006570C"/>
    <w:rsid w:val="00066DAD"/>
    <w:rsid w:val="00074375"/>
    <w:rsid w:val="0008152B"/>
    <w:rsid w:val="00083C1F"/>
    <w:rsid w:val="00087680"/>
    <w:rsid w:val="000A23D9"/>
    <w:rsid w:val="000A585C"/>
    <w:rsid w:val="000B3854"/>
    <w:rsid w:val="000C1EAB"/>
    <w:rsid w:val="000C453C"/>
    <w:rsid w:val="000C608C"/>
    <w:rsid w:val="000C767E"/>
    <w:rsid w:val="000D78EF"/>
    <w:rsid w:val="000E640A"/>
    <w:rsid w:val="000F1A8D"/>
    <w:rsid w:val="000F38E9"/>
    <w:rsid w:val="000F3B5B"/>
    <w:rsid w:val="000F6EB8"/>
    <w:rsid w:val="00100BCA"/>
    <w:rsid w:val="00105919"/>
    <w:rsid w:val="001059DB"/>
    <w:rsid w:val="001218F1"/>
    <w:rsid w:val="001221D9"/>
    <w:rsid w:val="0012582A"/>
    <w:rsid w:val="00133BA1"/>
    <w:rsid w:val="001368F9"/>
    <w:rsid w:val="001413EF"/>
    <w:rsid w:val="00143EC9"/>
    <w:rsid w:val="00144BAF"/>
    <w:rsid w:val="00145938"/>
    <w:rsid w:val="00145DB8"/>
    <w:rsid w:val="00152B64"/>
    <w:rsid w:val="00161468"/>
    <w:rsid w:val="00167CFD"/>
    <w:rsid w:val="00176BD3"/>
    <w:rsid w:val="00177FF8"/>
    <w:rsid w:val="00180472"/>
    <w:rsid w:val="00192A28"/>
    <w:rsid w:val="00195D6D"/>
    <w:rsid w:val="00196D8C"/>
    <w:rsid w:val="001A42C5"/>
    <w:rsid w:val="001A68EF"/>
    <w:rsid w:val="001A72FD"/>
    <w:rsid w:val="001B5A15"/>
    <w:rsid w:val="001C1EAF"/>
    <w:rsid w:val="001C2DFB"/>
    <w:rsid w:val="001C377C"/>
    <w:rsid w:val="001C5E94"/>
    <w:rsid w:val="001D12DB"/>
    <w:rsid w:val="001D3F7F"/>
    <w:rsid w:val="001E2EBD"/>
    <w:rsid w:val="001E4D95"/>
    <w:rsid w:val="001E5DB5"/>
    <w:rsid w:val="001E6DA8"/>
    <w:rsid w:val="001E71F8"/>
    <w:rsid w:val="001F0598"/>
    <w:rsid w:val="001F1DBE"/>
    <w:rsid w:val="001F4700"/>
    <w:rsid w:val="0020096F"/>
    <w:rsid w:val="002105AF"/>
    <w:rsid w:val="00211878"/>
    <w:rsid w:val="00213341"/>
    <w:rsid w:val="00214816"/>
    <w:rsid w:val="00220082"/>
    <w:rsid w:val="002218A6"/>
    <w:rsid w:val="00221DC0"/>
    <w:rsid w:val="00222E27"/>
    <w:rsid w:val="00223144"/>
    <w:rsid w:val="0022670D"/>
    <w:rsid w:val="0022758A"/>
    <w:rsid w:val="00233567"/>
    <w:rsid w:val="00233AFA"/>
    <w:rsid w:val="00235E44"/>
    <w:rsid w:val="00240B53"/>
    <w:rsid w:val="002445C9"/>
    <w:rsid w:val="002454ED"/>
    <w:rsid w:val="00245DE3"/>
    <w:rsid w:val="00247FD4"/>
    <w:rsid w:val="002627C0"/>
    <w:rsid w:val="00262927"/>
    <w:rsid w:val="002650BB"/>
    <w:rsid w:val="0026744E"/>
    <w:rsid w:val="00273A31"/>
    <w:rsid w:val="00282948"/>
    <w:rsid w:val="002831F5"/>
    <w:rsid w:val="0028479C"/>
    <w:rsid w:val="0028502C"/>
    <w:rsid w:val="00285ED2"/>
    <w:rsid w:val="0028735B"/>
    <w:rsid w:val="002923DF"/>
    <w:rsid w:val="002932D7"/>
    <w:rsid w:val="0029772E"/>
    <w:rsid w:val="002A372C"/>
    <w:rsid w:val="002B1659"/>
    <w:rsid w:val="002B2914"/>
    <w:rsid w:val="002B5FAA"/>
    <w:rsid w:val="002B735E"/>
    <w:rsid w:val="002B7AFB"/>
    <w:rsid w:val="002C3403"/>
    <w:rsid w:val="002C37B0"/>
    <w:rsid w:val="002C56DA"/>
    <w:rsid w:val="002D6A39"/>
    <w:rsid w:val="002D75AB"/>
    <w:rsid w:val="002E194F"/>
    <w:rsid w:val="002E3EBC"/>
    <w:rsid w:val="002E52D2"/>
    <w:rsid w:val="002E59C5"/>
    <w:rsid w:val="00301A21"/>
    <w:rsid w:val="00304C52"/>
    <w:rsid w:val="00330BC4"/>
    <w:rsid w:val="00333F82"/>
    <w:rsid w:val="00334CAD"/>
    <w:rsid w:val="00335BE8"/>
    <w:rsid w:val="0033634C"/>
    <w:rsid w:val="00340487"/>
    <w:rsid w:val="003465F0"/>
    <w:rsid w:val="00355F1E"/>
    <w:rsid w:val="0036092A"/>
    <w:rsid w:val="00363FBF"/>
    <w:rsid w:val="0036493D"/>
    <w:rsid w:val="00367C63"/>
    <w:rsid w:val="00370315"/>
    <w:rsid w:val="0037085C"/>
    <w:rsid w:val="00371959"/>
    <w:rsid w:val="003817D5"/>
    <w:rsid w:val="00382746"/>
    <w:rsid w:val="00386FF6"/>
    <w:rsid w:val="003A0F5D"/>
    <w:rsid w:val="003A118F"/>
    <w:rsid w:val="003A7784"/>
    <w:rsid w:val="003B0F58"/>
    <w:rsid w:val="003B4228"/>
    <w:rsid w:val="003C3A87"/>
    <w:rsid w:val="003C45A4"/>
    <w:rsid w:val="003D35D0"/>
    <w:rsid w:val="003E239E"/>
    <w:rsid w:val="003E6F66"/>
    <w:rsid w:val="003F367C"/>
    <w:rsid w:val="003F402A"/>
    <w:rsid w:val="003F5504"/>
    <w:rsid w:val="003F5899"/>
    <w:rsid w:val="0041307F"/>
    <w:rsid w:val="00413658"/>
    <w:rsid w:val="004142A3"/>
    <w:rsid w:val="00423C6A"/>
    <w:rsid w:val="00427516"/>
    <w:rsid w:val="00433696"/>
    <w:rsid w:val="004415C6"/>
    <w:rsid w:val="00442627"/>
    <w:rsid w:val="00445211"/>
    <w:rsid w:val="004562D2"/>
    <w:rsid w:val="00460914"/>
    <w:rsid w:val="00472B85"/>
    <w:rsid w:val="00473E4F"/>
    <w:rsid w:val="0047574E"/>
    <w:rsid w:val="0048363E"/>
    <w:rsid w:val="0048389A"/>
    <w:rsid w:val="00483DCF"/>
    <w:rsid w:val="00486376"/>
    <w:rsid w:val="00487E18"/>
    <w:rsid w:val="0049285C"/>
    <w:rsid w:val="004B20F2"/>
    <w:rsid w:val="004B21A5"/>
    <w:rsid w:val="004B4D5F"/>
    <w:rsid w:val="004B79C9"/>
    <w:rsid w:val="004B7AB2"/>
    <w:rsid w:val="004C2216"/>
    <w:rsid w:val="004C364E"/>
    <w:rsid w:val="004C3826"/>
    <w:rsid w:val="004C3A1B"/>
    <w:rsid w:val="004D6469"/>
    <w:rsid w:val="004D6A80"/>
    <w:rsid w:val="004E0FB3"/>
    <w:rsid w:val="004E59E2"/>
    <w:rsid w:val="004F102E"/>
    <w:rsid w:val="004F4DDD"/>
    <w:rsid w:val="004F699B"/>
    <w:rsid w:val="00501D7E"/>
    <w:rsid w:val="00504015"/>
    <w:rsid w:val="00505936"/>
    <w:rsid w:val="00510B55"/>
    <w:rsid w:val="00512D57"/>
    <w:rsid w:val="0052245C"/>
    <w:rsid w:val="005263E1"/>
    <w:rsid w:val="00532C12"/>
    <w:rsid w:val="00542987"/>
    <w:rsid w:val="005472E4"/>
    <w:rsid w:val="00547E02"/>
    <w:rsid w:val="00563A50"/>
    <w:rsid w:val="00573A09"/>
    <w:rsid w:val="00575EEA"/>
    <w:rsid w:val="00576043"/>
    <w:rsid w:val="00577D1B"/>
    <w:rsid w:val="005823D1"/>
    <w:rsid w:val="005823FE"/>
    <w:rsid w:val="005871DF"/>
    <w:rsid w:val="005910C6"/>
    <w:rsid w:val="0059145C"/>
    <w:rsid w:val="00595E29"/>
    <w:rsid w:val="005A454A"/>
    <w:rsid w:val="005A54DE"/>
    <w:rsid w:val="005C1144"/>
    <w:rsid w:val="005C6A6E"/>
    <w:rsid w:val="005D0E62"/>
    <w:rsid w:val="005D1792"/>
    <w:rsid w:val="005D4C0A"/>
    <w:rsid w:val="005D5E2B"/>
    <w:rsid w:val="005E57BC"/>
    <w:rsid w:val="005F59C5"/>
    <w:rsid w:val="00600624"/>
    <w:rsid w:val="00600A92"/>
    <w:rsid w:val="00601512"/>
    <w:rsid w:val="00601A01"/>
    <w:rsid w:val="00604F47"/>
    <w:rsid w:val="0060673D"/>
    <w:rsid w:val="00611563"/>
    <w:rsid w:val="00614133"/>
    <w:rsid w:val="00620B48"/>
    <w:rsid w:val="00621EFC"/>
    <w:rsid w:val="00623C3B"/>
    <w:rsid w:val="006247D4"/>
    <w:rsid w:val="006263AA"/>
    <w:rsid w:val="006316A2"/>
    <w:rsid w:val="00635B23"/>
    <w:rsid w:val="00637015"/>
    <w:rsid w:val="00637733"/>
    <w:rsid w:val="0064766E"/>
    <w:rsid w:val="006529DD"/>
    <w:rsid w:val="00652E4E"/>
    <w:rsid w:val="006538B7"/>
    <w:rsid w:val="00655301"/>
    <w:rsid w:val="00664CD7"/>
    <w:rsid w:val="006776A7"/>
    <w:rsid w:val="00677BCB"/>
    <w:rsid w:val="006802F7"/>
    <w:rsid w:val="0068088F"/>
    <w:rsid w:val="006824B2"/>
    <w:rsid w:val="0068383F"/>
    <w:rsid w:val="00690DCD"/>
    <w:rsid w:val="0069489E"/>
    <w:rsid w:val="006A0143"/>
    <w:rsid w:val="006A08B2"/>
    <w:rsid w:val="006A1DE5"/>
    <w:rsid w:val="006A3C09"/>
    <w:rsid w:val="006A6E01"/>
    <w:rsid w:val="006A706D"/>
    <w:rsid w:val="006B0DCC"/>
    <w:rsid w:val="006B298F"/>
    <w:rsid w:val="006B3CDF"/>
    <w:rsid w:val="006B5C04"/>
    <w:rsid w:val="006B65CC"/>
    <w:rsid w:val="006C084A"/>
    <w:rsid w:val="006D20B5"/>
    <w:rsid w:val="006D501C"/>
    <w:rsid w:val="006E4337"/>
    <w:rsid w:val="006E471C"/>
    <w:rsid w:val="006F4421"/>
    <w:rsid w:val="00701A26"/>
    <w:rsid w:val="00706480"/>
    <w:rsid w:val="007066E1"/>
    <w:rsid w:val="00710B83"/>
    <w:rsid w:val="007153DB"/>
    <w:rsid w:val="00723BA6"/>
    <w:rsid w:val="0072412F"/>
    <w:rsid w:val="00725798"/>
    <w:rsid w:val="00725AB1"/>
    <w:rsid w:val="00727F5B"/>
    <w:rsid w:val="00730513"/>
    <w:rsid w:val="00730758"/>
    <w:rsid w:val="00730BF4"/>
    <w:rsid w:val="00734184"/>
    <w:rsid w:val="0073574C"/>
    <w:rsid w:val="00741558"/>
    <w:rsid w:val="00742992"/>
    <w:rsid w:val="00747346"/>
    <w:rsid w:val="0075063A"/>
    <w:rsid w:val="007521A2"/>
    <w:rsid w:val="00760F6B"/>
    <w:rsid w:val="007621B6"/>
    <w:rsid w:val="00773534"/>
    <w:rsid w:val="00776B19"/>
    <w:rsid w:val="00780FDD"/>
    <w:rsid w:val="00782D30"/>
    <w:rsid w:val="00784FF0"/>
    <w:rsid w:val="00785B71"/>
    <w:rsid w:val="00786019"/>
    <w:rsid w:val="007904B4"/>
    <w:rsid w:val="00791CAC"/>
    <w:rsid w:val="007A0153"/>
    <w:rsid w:val="007A3961"/>
    <w:rsid w:val="007A46AF"/>
    <w:rsid w:val="007A798B"/>
    <w:rsid w:val="007B2DC7"/>
    <w:rsid w:val="007C1F2E"/>
    <w:rsid w:val="007C2743"/>
    <w:rsid w:val="007C6406"/>
    <w:rsid w:val="007D2F66"/>
    <w:rsid w:val="007D3812"/>
    <w:rsid w:val="007D4126"/>
    <w:rsid w:val="007D7808"/>
    <w:rsid w:val="007E5FDF"/>
    <w:rsid w:val="007E7A3B"/>
    <w:rsid w:val="007F1660"/>
    <w:rsid w:val="007F2CF9"/>
    <w:rsid w:val="007F2D11"/>
    <w:rsid w:val="007F45AC"/>
    <w:rsid w:val="007F51A2"/>
    <w:rsid w:val="008004D2"/>
    <w:rsid w:val="00800BD0"/>
    <w:rsid w:val="00801B13"/>
    <w:rsid w:val="00802134"/>
    <w:rsid w:val="008063C7"/>
    <w:rsid w:val="0080675E"/>
    <w:rsid w:val="00807387"/>
    <w:rsid w:val="008106B5"/>
    <w:rsid w:val="00810784"/>
    <w:rsid w:val="00810BD7"/>
    <w:rsid w:val="008171A9"/>
    <w:rsid w:val="00821F33"/>
    <w:rsid w:val="008256C3"/>
    <w:rsid w:val="00834C48"/>
    <w:rsid w:val="00835AFA"/>
    <w:rsid w:val="00837813"/>
    <w:rsid w:val="00850F50"/>
    <w:rsid w:val="00853A57"/>
    <w:rsid w:val="00860811"/>
    <w:rsid w:val="00861B1E"/>
    <w:rsid w:val="0086520C"/>
    <w:rsid w:val="0086713F"/>
    <w:rsid w:val="00873DF3"/>
    <w:rsid w:val="008774C7"/>
    <w:rsid w:val="0088037B"/>
    <w:rsid w:val="008865C4"/>
    <w:rsid w:val="00886620"/>
    <w:rsid w:val="008909FA"/>
    <w:rsid w:val="008916AD"/>
    <w:rsid w:val="0089386F"/>
    <w:rsid w:val="00893BE7"/>
    <w:rsid w:val="008944D3"/>
    <w:rsid w:val="00895183"/>
    <w:rsid w:val="008A0F62"/>
    <w:rsid w:val="008A159F"/>
    <w:rsid w:val="008B0366"/>
    <w:rsid w:val="008B0987"/>
    <w:rsid w:val="008B1615"/>
    <w:rsid w:val="008B4980"/>
    <w:rsid w:val="008C1D34"/>
    <w:rsid w:val="008C31F9"/>
    <w:rsid w:val="008C7EC2"/>
    <w:rsid w:val="008D2DC3"/>
    <w:rsid w:val="008D3F30"/>
    <w:rsid w:val="008D5C84"/>
    <w:rsid w:val="008E11D2"/>
    <w:rsid w:val="008E5966"/>
    <w:rsid w:val="008E74EB"/>
    <w:rsid w:val="008F5C38"/>
    <w:rsid w:val="008F633F"/>
    <w:rsid w:val="009037F9"/>
    <w:rsid w:val="00907C4D"/>
    <w:rsid w:val="00914E10"/>
    <w:rsid w:val="0092217E"/>
    <w:rsid w:val="00933C78"/>
    <w:rsid w:val="00934717"/>
    <w:rsid w:val="00935DD8"/>
    <w:rsid w:val="0094254D"/>
    <w:rsid w:val="00954425"/>
    <w:rsid w:val="009566D2"/>
    <w:rsid w:val="0095672D"/>
    <w:rsid w:val="00961B04"/>
    <w:rsid w:val="0096423D"/>
    <w:rsid w:val="009659D7"/>
    <w:rsid w:val="00966ABA"/>
    <w:rsid w:val="00975F84"/>
    <w:rsid w:val="0098342C"/>
    <w:rsid w:val="009864A4"/>
    <w:rsid w:val="009864AB"/>
    <w:rsid w:val="0099015D"/>
    <w:rsid w:val="0099149A"/>
    <w:rsid w:val="009928B0"/>
    <w:rsid w:val="00993856"/>
    <w:rsid w:val="00993F63"/>
    <w:rsid w:val="0099755A"/>
    <w:rsid w:val="009A587A"/>
    <w:rsid w:val="009A6B08"/>
    <w:rsid w:val="009B0C7C"/>
    <w:rsid w:val="009D11D6"/>
    <w:rsid w:val="009D4E55"/>
    <w:rsid w:val="009E0C16"/>
    <w:rsid w:val="009E0D96"/>
    <w:rsid w:val="009E329E"/>
    <w:rsid w:val="009F3B52"/>
    <w:rsid w:val="00A01BA2"/>
    <w:rsid w:val="00A06268"/>
    <w:rsid w:val="00A1027A"/>
    <w:rsid w:val="00A1163F"/>
    <w:rsid w:val="00A14E25"/>
    <w:rsid w:val="00A22E0C"/>
    <w:rsid w:val="00A24C5D"/>
    <w:rsid w:val="00A31BFF"/>
    <w:rsid w:val="00A36137"/>
    <w:rsid w:val="00A43779"/>
    <w:rsid w:val="00A4384C"/>
    <w:rsid w:val="00A5001E"/>
    <w:rsid w:val="00A522FD"/>
    <w:rsid w:val="00A53D99"/>
    <w:rsid w:val="00A61F8D"/>
    <w:rsid w:val="00A64259"/>
    <w:rsid w:val="00A65B36"/>
    <w:rsid w:val="00A67B67"/>
    <w:rsid w:val="00A72031"/>
    <w:rsid w:val="00A72946"/>
    <w:rsid w:val="00A73413"/>
    <w:rsid w:val="00A73D74"/>
    <w:rsid w:val="00A761A3"/>
    <w:rsid w:val="00A76CEE"/>
    <w:rsid w:val="00A81763"/>
    <w:rsid w:val="00A82DBD"/>
    <w:rsid w:val="00A836D4"/>
    <w:rsid w:val="00A83916"/>
    <w:rsid w:val="00A9013D"/>
    <w:rsid w:val="00A9262E"/>
    <w:rsid w:val="00A947FC"/>
    <w:rsid w:val="00A96110"/>
    <w:rsid w:val="00A97B55"/>
    <w:rsid w:val="00AA1668"/>
    <w:rsid w:val="00AA3952"/>
    <w:rsid w:val="00AC1818"/>
    <w:rsid w:val="00AC3F80"/>
    <w:rsid w:val="00AD58D9"/>
    <w:rsid w:val="00AD74E0"/>
    <w:rsid w:val="00AE3728"/>
    <w:rsid w:val="00AE3AE0"/>
    <w:rsid w:val="00AE5139"/>
    <w:rsid w:val="00B020EE"/>
    <w:rsid w:val="00B13AE8"/>
    <w:rsid w:val="00B27BFC"/>
    <w:rsid w:val="00B30794"/>
    <w:rsid w:val="00B34E42"/>
    <w:rsid w:val="00B471C5"/>
    <w:rsid w:val="00B502E1"/>
    <w:rsid w:val="00B51F3C"/>
    <w:rsid w:val="00B60A5A"/>
    <w:rsid w:val="00B62764"/>
    <w:rsid w:val="00B62D6D"/>
    <w:rsid w:val="00B63086"/>
    <w:rsid w:val="00B75FBE"/>
    <w:rsid w:val="00B76D66"/>
    <w:rsid w:val="00B809F8"/>
    <w:rsid w:val="00B852F3"/>
    <w:rsid w:val="00B86821"/>
    <w:rsid w:val="00B87C50"/>
    <w:rsid w:val="00B936AF"/>
    <w:rsid w:val="00B97584"/>
    <w:rsid w:val="00BA2C21"/>
    <w:rsid w:val="00BA4740"/>
    <w:rsid w:val="00BA5DBC"/>
    <w:rsid w:val="00BB0222"/>
    <w:rsid w:val="00BB70EF"/>
    <w:rsid w:val="00BC16F0"/>
    <w:rsid w:val="00BC1C3E"/>
    <w:rsid w:val="00BD50DC"/>
    <w:rsid w:val="00BD6833"/>
    <w:rsid w:val="00BE0851"/>
    <w:rsid w:val="00BF1E65"/>
    <w:rsid w:val="00BF34A4"/>
    <w:rsid w:val="00BF6117"/>
    <w:rsid w:val="00BF7EEA"/>
    <w:rsid w:val="00BF7F8E"/>
    <w:rsid w:val="00C06224"/>
    <w:rsid w:val="00C12332"/>
    <w:rsid w:val="00C12624"/>
    <w:rsid w:val="00C12733"/>
    <w:rsid w:val="00C13A6B"/>
    <w:rsid w:val="00C1586D"/>
    <w:rsid w:val="00C15DC6"/>
    <w:rsid w:val="00C31EC5"/>
    <w:rsid w:val="00C330B1"/>
    <w:rsid w:val="00C35AC9"/>
    <w:rsid w:val="00C37DEE"/>
    <w:rsid w:val="00C41679"/>
    <w:rsid w:val="00C42EBC"/>
    <w:rsid w:val="00C43513"/>
    <w:rsid w:val="00C5125D"/>
    <w:rsid w:val="00C52426"/>
    <w:rsid w:val="00C52AB1"/>
    <w:rsid w:val="00C614C6"/>
    <w:rsid w:val="00C71060"/>
    <w:rsid w:val="00C85B88"/>
    <w:rsid w:val="00C90157"/>
    <w:rsid w:val="00C92C3D"/>
    <w:rsid w:val="00C93E9A"/>
    <w:rsid w:val="00C97367"/>
    <w:rsid w:val="00CA17A9"/>
    <w:rsid w:val="00CA4658"/>
    <w:rsid w:val="00CA51B8"/>
    <w:rsid w:val="00CA5F1B"/>
    <w:rsid w:val="00CA6C88"/>
    <w:rsid w:val="00CB3F8D"/>
    <w:rsid w:val="00CB636F"/>
    <w:rsid w:val="00CB652D"/>
    <w:rsid w:val="00CC3A45"/>
    <w:rsid w:val="00CC49CE"/>
    <w:rsid w:val="00CC7CF4"/>
    <w:rsid w:val="00CD3B92"/>
    <w:rsid w:val="00CD6E95"/>
    <w:rsid w:val="00CE3557"/>
    <w:rsid w:val="00CF2EA0"/>
    <w:rsid w:val="00CF36CF"/>
    <w:rsid w:val="00CF4A30"/>
    <w:rsid w:val="00D01C9C"/>
    <w:rsid w:val="00D10BB3"/>
    <w:rsid w:val="00D114BD"/>
    <w:rsid w:val="00D136EE"/>
    <w:rsid w:val="00D164E6"/>
    <w:rsid w:val="00D16A12"/>
    <w:rsid w:val="00D20453"/>
    <w:rsid w:val="00D2369F"/>
    <w:rsid w:val="00D23DF8"/>
    <w:rsid w:val="00D26FC0"/>
    <w:rsid w:val="00D27107"/>
    <w:rsid w:val="00D3063E"/>
    <w:rsid w:val="00D3485B"/>
    <w:rsid w:val="00D34F3B"/>
    <w:rsid w:val="00D355C0"/>
    <w:rsid w:val="00D4010B"/>
    <w:rsid w:val="00D41FF1"/>
    <w:rsid w:val="00D445C4"/>
    <w:rsid w:val="00D448CD"/>
    <w:rsid w:val="00D46F3D"/>
    <w:rsid w:val="00D56DF1"/>
    <w:rsid w:val="00D61D89"/>
    <w:rsid w:val="00D62E7A"/>
    <w:rsid w:val="00D650A8"/>
    <w:rsid w:val="00D665D2"/>
    <w:rsid w:val="00D740E0"/>
    <w:rsid w:val="00D830BF"/>
    <w:rsid w:val="00D904BA"/>
    <w:rsid w:val="00D90ED7"/>
    <w:rsid w:val="00D939D9"/>
    <w:rsid w:val="00DA5015"/>
    <w:rsid w:val="00DB368E"/>
    <w:rsid w:val="00DB5485"/>
    <w:rsid w:val="00DC44E7"/>
    <w:rsid w:val="00DC5350"/>
    <w:rsid w:val="00DC5743"/>
    <w:rsid w:val="00DC687E"/>
    <w:rsid w:val="00DD6019"/>
    <w:rsid w:val="00DE1B38"/>
    <w:rsid w:val="00DE54D1"/>
    <w:rsid w:val="00DF2706"/>
    <w:rsid w:val="00E02160"/>
    <w:rsid w:val="00E13518"/>
    <w:rsid w:val="00E14B8E"/>
    <w:rsid w:val="00E217DF"/>
    <w:rsid w:val="00E2520F"/>
    <w:rsid w:val="00E33119"/>
    <w:rsid w:val="00E407B7"/>
    <w:rsid w:val="00E463A6"/>
    <w:rsid w:val="00E51239"/>
    <w:rsid w:val="00E53802"/>
    <w:rsid w:val="00E603DC"/>
    <w:rsid w:val="00E67CAC"/>
    <w:rsid w:val="00E71ACF"/>
    <w:rsid w:val="00E73675"/>
    <w:rsid w:val="00E747F6"/>
    <w:rsid w:val="00E80B09"/>
    <w:rsid w:val="00E81A7E"/>
    <w:rsid w:val="00E81F52"/>
    <w:rsid w:val="00E831F5"/>
    <w:rsid w:val="00E83838"/>
    <w:rsid w:val="00E86516"/>
    <w:rsid w:val="00E86B20"/>
    <w:rsid w:val="00E942FF"/>
    <w:rsid w:val="00E97830"/>
    <w:rsid w:val="00EA199F"/>
    <w:rsid w:val="00EB4F11"/>
    <w:rsid w:val="00EC0CD9"/>
    <w:rsid w:val="00EC0E9B"/>
    <w:rsid w:val="00EC40B1"/>
    <w:rsid w:val="00EC6DDF"/>
    <w:rsid w:val="00ED35BB"/>
    <w:rsid w:val="00ED5E9C"/>
    <w:rsid w:val="00ED7623"/>
    <w:rsid w:val="00EE0C5D"/>
    <w:rsid w:val="00EE315B"/>
    <w:rsid w:val="00EE3747"/>
    <w:rsid w:val="00EE4A83"/>
    <w:rsid w:val="00EE5180"/>
    <w:rsid w:val="00EE7733"/>
    <w:rsid w:val="00EF1B8D"/>
    <w:rsid w:val="00EF2D9E"/>
    <w:rsid w:val="00EF40D5"/>
    <w:rsid w:val="00EF49F5"/>
    <w:rsid w:val="00EF7FAF"/>
    <w:rsid w:val="00F00A32"/>
    <w:rsid w:val="00F06B5E"/>
    <w:rsid w:val="00F115AB"/>
    <w:rsid w:val="00F16C25"/>
    <w:rsid w:val="00F22B6C"/>
    <w:rsid w:val="00F258D0"/>
    <w:rsid w:val="00F31575"/>
    <w:rsid w:val="00F41F35"/>
    <w:rsid w:val="00F45EA1"/>
    <w:rsid w:val="00F462F6"/>
    <w:rsid w:val="00F46A1C"/>
    <w:rsid w:val="00F55C01"/>
    <w:rsid w:val="00F569A3"/>
    <w:rsid w:val="00F648DB"/>
    <w:rsid w:val="00F658D6"/>
    <w:rsid w:val="00F6786F"/>
    <w:rsid w:val="00F74FBC"/>
    <w:rsid w:val="00F841E3"/>
    <w:rsid w:val="00F87A27"/>
    <w:rsid w:val="00F979B4"/>
    <w:rsid w:val="00FA03CE"/>
    <w:rsid w:val="00FA2404"/>
    <w:rsid w:val="00FA7D2F"/>
    <w:rsid w:val="00FB2A59"/>
    <w:rsid w:val="00FB5D2C"/>
    <w:rsid w:val="00FC04F9"/>
    <w:rsid w:val="00FD09C5"/>
    <w:rsid w:val="00FF0D9A"/>
    <w:rsid w:val="00FF42CE"/>
    <w:rsid w:val="00FF5544"/>
    <w:rsid w:val="00FF69B7"/>
    <w:rsid w:val="00FF7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979CAE-E6A6-4D2F-9FE1-8E98F620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58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10"/>
    <w:qFormat/>
    <w:locked/>
    <w:rsid w:val="00285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22"/>
    <w:uiPriority w:val="9"/>
    <w:qFormat/>
    <w:locked/>
    <w:rsid w:val="005F59C5"/>
    <w:pPr>
      <w:spacing w:before="100" w:beforeAutospacing="1" w:after="100" w:afterAutospacing="1"/>
      <w:outlineLvl w:val="1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41558"/>
    <w:pPr>
      <w:ind w:firstLine="708"/>
    </w:pPr>
    <w:rPr>
      <w:rFonts w:eastAsia="Calibri"/>
      <w:b w:val="0"/>
      <w:bCs w:val="0"/>
    </w:rPr>
  </w:style>
  <w:style w:type="character" w:customStyle="1" w:styleId="a">
    <w:name w:val="Основной текст с отступом Знак"/>
    <w:link w:val="BodyTextIndent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741558"/>
    <w:pPr>
      <w:ind w:firstLine="708"/>
      <w:jc w:val="both"/>
    </w:pPr>
    <w:rPr>
      <w:rFonts w:eastAsia="Calibri"/>
      <w:b w:val="0"/>
      <w:bCs w:val="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5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0">
    <w:name w:val="Верхний колонтитул Знак"/>
    <w:link w:val="Header"/>
    <w:uiPriority w:val="99"/>
    <w:locked/>
    <w:rsid w:val="00741558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PageNumber">
    <w:name w:val="page number"/>
    <w:uiPriority w:val="99"/>
    <w:rsid w:val="0074155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41F35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F41F35"/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BF611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BF6117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ConsPlusNormal">
    <w:name w:val="ConsPlusNormal"/>
    <w:rsid w:val="00E81A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3"/>
    <w:uiPriority w:val="99"/>
    <w:semiHidden/>
    <w:unhideWhenUsed/>
    <w:rsid w:val="006E43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E433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854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D27107"/>
  </w:style>
  <w:style w:type="paragraph" w:customStyle="1" w:styleId="1">
    <w:name w:val="Без интервала1"/>
    <w:rsid w:val="0095672D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F5899"/>
  </w:style>
  <w:style w:type="character" w:customStyle="1" w:styleId="20">
    <w:name w:val="Основной текст (2)_"/>
    <w:basedOn w:val="DefaultParagraphFont"/>
    <w:link w:val="21"/>
    <w:rsid w:val="009864A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64AB"/>
    <w:pPr>
      <w:widowControl w:val="0"/>
      <w:shd w:val="clear" w:color="auto" w:fill="FFFFFF"/>
      <w:spacing w:before="780" w:after="240" w:line="346" w:lineRule="exact"/>
      <w:jc w:val="both"/>
    </w:pPr>
    <w:rPr>
      <w:rFonts w:ascii="Calibri" w:eastAsia="Calibri" w:hAnsi="Calibri"/>
      <w:b w:val="0"/>
      <w:bCs w:val="0"/>
      <w:color w:val="auto"/>
      <w:sz w:val="28"/>
      <w:szCs w:val="28"/>
    </w:rPr>
  </w:style>
  <w:style w:type="character" w:customStyle="1" w:styleId="22">
    <w:name w:val="Заголовок 2 Знак"/>
    <w:basedOn w:val="DefaultParagraphFont"/>
    <w:link w:val="Heading2"/>
    <w:uiPriority w:val="9"/>
    <w:rsid w:val="005F59C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7D2F"/>
    <w:pPr>
      <w:spacing w:before="100" w:beforeAutospacing="1" w:after="100" w:afterAutospacing="1"/>
    </w:pPr>
    <w:rPr>
      <w:b w:val="0"/>
      <w:bCs w:val="0"/>
      <w:color w:val="auto"/>
    </w:rPr>
  </w:style>
  <w:style w:type="character" w:customStyle="1" w:styleId="10">
    <w:name w:val="Заголовок 1 Знак"/>
    <w:basedOn w:val="DefaultParagraphFont"/>
    <w:link w:val="Heading1"/>
    <w:rsid w:val="00285ED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1B68019B5D9A85008D0587E64AC780B5DBA8BA62A686DC8D1B58685CE742AB84FAFD4B033B80BD899458F622D2945FBFA534593AB0AFE14i8U5G" TargetMode="External" /><Relationship Id="rId11" Type="http://schemas.openxmlformats.org/officeDocument/2006/relationships/hyperlink" Target="consultantplus://offline/ref=01B68019B5D9A85008D0556D71AC780B5BB38EAE276D6DC8D1B58685CE742AB84FAFD4B033B80BD198458F622D2945FBFA534593AB0AFE14i8U5G" TargetMode="External" /><Relationship Id="rId12" Type="http://schemas.openxmlformats.org/officeDocument/2006/relationships/hyperlink" Target="consultantplus://offline/ref=01B68019B5D9A85008D0556D71AC780B5BB38EAE276D6DC8D1B58685CE742AB84FAFD4B033B80BD29D458F622D2945FBFA534593AB0AFE14i8U5G" TargetMode="External" /><Relationship Id="rId13" Type="http://schemas.openxmlformats.org/officeDocument/2006/relationships/hyperlink" Target="consultantplus://offline/ref=01B68019B5D9A85008D0556D71AC780B5BB389A426686DC8D1B58685CE742AB84FAFD4B23BBE0CDBC91F9F66647E48E7FA4C5B90B50AiFUEG" TargetMode="External" /><Relationship Id="rId14" Type="http://schemas.openxmlformats.org/officeDocument/2006/relationships/hyperlink" Target="consultantplus://offline/ref=01B68019B5D9A85008D0556D71AC780B5BB389A426686DC8D1B58685CE742AB84FAFD4B331BD0EDBC91F9F66647E48E7FA4C5B90B50AiFUEG" TargetMode="External" /><Relationship Id="rId15" Type="http://schemas.openxmlformats.org/officeDocument/2006/relationships/hyperlink" Target="https://sudact.ru/law/koap/razdel-i/glava-4/statia-4.5/" TargetMode="External" /><Relationship Id="rId16" Type="http://schemas.openxmlformats.org/officeDocument/2006/relationships/hyperlink" Target="consultantplus://offline/ref=E71DD41B17D34F73B76428E805749D212EB60B921E4E821C8EAE845ABACC7C0D51B8517417E1gB77F" TargetMode="External" /><Relationship Id="rId17" Type="http://schemas.openxmlformats.org/officeDocument/2006/relationships/hyperlink" Target="consultantplus://offline/ref=E71DD41B17D34F73B76428E805749D212EB60B921E4E821C8EAE845ABACC7C0D51B8517017EBBF49gF71F" TargetMode="External" /><Relationship Id="rId18" Type="http://schemas.openxmlformats.org/officeDocument/2006/relationships/hyperlink" Target="consultantplus://offline/ref=E80579814E5A2A38D1E3F789FE3A7687F01B2FA961C00C266F2DC8B8637E6401773E25644A9F2A63UDB9G" TargetMode="External" /><Relationship Id="rId19" Type="http://schemas.openxmlformats.org/officeDocument/2006/relationships/hyperlink" Target="consultantplus://offline/ref=E80579814E5A2A38D1E3F789FE3A7687F01B2FA961C00C266F2DC8B8637E6401773E2561489AU2B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14898U2B3G" TargetMode="External" /><Relationship Id="rId21" Type="http://schemas.openxmlformats.org/officeDocument/2006/relationships/hyperlink" Target="consultantplus://offline/ref=E80579814E5A2A38D1E3F789FE3A7687F01B2FA961C00C266F2DC8B8637E6401773E25614897U2B6G" TargetMode="External" /><Relationship Id="rId22" Type="http://schemas.openxmlformats.org/officeDocument/2006/relationships/hyperlink" Target="consultantplus://offline/ref=E80579814E5A2A38D1E3F789FE3A7687F01B2FA961C00C266F2DC8B8637E6401773E25614897U2B4G" TargetMode="External" /><Relationship Id="rId23" Type="http://schemas.openxmlformats.org/officeDocument/2006/relationships/hyperlink" Target="consultantplus://offline/ref=E80579814E5A2A38D1E3F789FE3A7687F01B2FA961C00C266F2DC8B8637E6401773E25614896U2B7G" TargetMode="External" /><Relationship Id="rId24" Type="http://schemas.openxmlformats.org/officeDocument/2006/relationships/hyperlink" Target="consultantplus://offline/ref=E80579814E5A2A38D1E3F789FE3A7687F01B2FA961C00C266F2DC8B8637E6401773E2566429CU2BAG" TargetMode="External" /><Relationship Id="rId25" Type="http://schemas.openxmlformats.org/officeDocument/2006/relationships/hyperlink" Target="consultantplus://offline/ref=E80579814E5A2A38D1E3F789FE3A7687F01B2FA961C00C266F2DC8B8637E6401773E2566429BU2B2G" TargetMode="External" /><Relationship Id="rId26" Type="http://schemas.openxmlformats.org/officeDocument/2006/relationships/hyperlink" Target="consultantplus://offline/ref=E80579814E5A2A38D1E3F789FE3A7687F01B2FA961C00C266F2DC8B8637E6401773E25604AU9BFG" TargetMode="External" /><Relationship Id="rId27" Type="http://schemas.openxmlformats.org/officeDocument/2006/relationships/hyperlink" Target="consultantplus://offline/ref=E80579814E5A2A38D1E3F789FE3A7687F01B2FA961C00C266F2DC8B8637E6401773E2561499EU2BAG" TargetMode="External" /><Relationship Id="rId28" Type="http://schemas.openxmlformats.org/officeDocument/2006/relationships/hyperlink" Target="consultantplus://offline/ref=E80579814E5A2A38D1E3F789FE3A7687F01B2FA961C00C266F2DC8B8637E6401773E25674F9CU2B5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header" Target="header3.xml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E5E8F12DB748DBF625F782151121C6DBE4A6C654D31C5217E156825DE94D7529FC8F4B3EBBE77A89A7814F624A77B62AF76EA8DB6HAT9G" TargetMode="External" /><Relationship Id="rId6" Type="http://schemas.openxmlformats.org/officeDocument/2006/relationships/hyperlink" Target="consultantplus://offline/ref=354E5E8F12DB748DBF625F782151121C6DBE4D66644831C5217E156825DE94D7529FC8F7B1EEBB7DF9C06810BF73AA6762B068E993B6A9A4H2T6G" TargetMode="External" /><Relationship Id="rId7" Type="http://schemas.openxmlformats.org/officeDocument/2006/relationships/hyperlink" Target="consultantplus://offline/ref=354E5E8F12DB748DBF625F782151121C6DBE4A6C654D31C5217E156825DE94D7529FC8F5B9E8BC77A89A7814F624A77B62AF76EA8DB6HAT9G" TargetMode="External" /><Relationship Id="rId8" Type="http://schemas.openxmlformats.org/officeDocument/2006/relationships/hyperlink" Target="consultantplus://offline/ref=8C5FEC0F3819D7CD5AF1C745CFF0C3E27FC12EE7ED1835F1703883075DF6E828EF4533BE4A6D9501DA5FCB98462515C025AA89411EFC5F7F01w1H" TargetMode="External" /><Relationship Id="rId9" Type="http://schemas.openxmlformats.org/officeDocument/2006/relationships/hyperlink" Target="consultantplus://offline/ref=E5A47CB3A2F2540F0A3D5EBD99A79E2F5C2CC48C3744BF4E65C02E743B6DDB8E7D171664EDED9D28y9r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5CA3-3948-43F7-B5BD-6FE1434D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