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B87" w:rsidP="00A36B87" w14:paraId="5F5F49AA" w14:textId="77777777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A36B87" w:rsidP="00A36B87" w14:paraId="6599F644" w14:textId="77777777">
      <w:pPr>
        <w:pStyle w:val="Standard"/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</w:t>
      </w:r>
      <w:r w:rsidR="0075611D">
        <w:rPr>
          <w:rFonts w:ascii="Times New Roman" w:eastAsia="Times New Roman" w:hAnsi="Times New Roman" w:cs="Times New Roman"/>
          <w:sz w:val="26"/>
          <w:szCs w:val="26"/>
          <w:lang w:eastAsia="ru-RU"/>
        </w:rPr>
        <w:t>59-13-244/2024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A36B87" w:rsidP="00A36B87" w14:paraId="5E89840A" w14:textId="77777777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6B87" w:rsidP="00A36B87" w14:paraId="5C9B5EB4" w14:textId="77777777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 января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Новопавловск</w:t>
      </w:r>
    </w:p>
    <w:p w:rsidR="00A36B87" w:rsidP="00A36B87" w14:paraId="4F8D0EE2" w14:textId="77777777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36B87" w:rsidP="00A36B87" w14:paraId="7180D8BA" w14:textId="77777777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</w:p>
    <w:p w:rsidR="00A36B87" w:rsidP="00A36B87" w14:paraId="77075599" w14:textId="46EE6556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0D4923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A36B87" w:rsidP="00A36B87" w14:paraId="6F6BBC80" w14:textId="5112E2A4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0D4923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20.25 КоАП РФ,</w:t>
      </w:r>
    </w:p>
    <w:p w:rsidR="00A36B87" w:rsidP="00A36B87" w14:paraId="132B6653" w14:textId="77777777">
      <w:pPr>
        <w:pStyle w:val="Standard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A36B87" w:rsidP="00A36B87" w14:paraId="03014051" w14:textId="15E8C98D">
      <w:pPr>
        <w:pStyle w:val="Standard"/>
        <w:tabs>
          <w:tab w:val="left" w:pos="2586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</w:t>
      </w:r>
      <w:r w:rsidR="0075611D">
        <w:rPr>
          <w:rFonts w:ascii="Times New Roman" w:eastAsia="Times New Roman" w:hAnsi="Times New Roman" w:cs="Times New Roman"/>
          <w:sz w:val="26"/>
          <w:szCs w:val="26"/>
          <w:lang w:eastAsia="ru-RU"/>
        </w:rPr>
        <w:t>рушении 26 АВ №0575202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составленного полицейским ОВППСП ОП ОМВД России по Кировскому ГО следует, что </w:t>
      </w:r>
      <w:r w:rsidR="0075611D">
        <w:rPr>
          <w:rFonts w:ascii="Times New Roman" w:eastAsia="Times New Roman" w:hAnsi="Times New Roman" w:cs="Times New Roman"/>
          <w:sz w:val="26"/>
          <w:szCs w:val="26"/>
          <w:lang w:eastAsia="ru-RU"/>
        </w:rPr>
        <w:t>12 января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10 часов </w:t>
      </w:r>
      <w:r w:rsidR="0075611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минут в  ст. </w:t>
      </w:r>
      <w:r w:rsidR="000D4923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</w:t>
      </w:r>
      <w:r w:rsidR="0075611D">
        <w:rPr>
          <w:rFonts w:ascii="Times New Roman" w:eastAsia="Times New Roman" w:hAnsi="Times New Roman" w:cs="Times New Roman"/>
          <w:sz w:val="26"/>
          <w:szCs w:val="26"/>
          <w:lang w:eastAsia="ru-RU"/>
        </w:rPr>
        <w:t>27 июля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г. по </w:t>
      </w:r>
      <w:r w:rsidR="0075611D"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КоАП РФ административный штраф в размере </w:t>
      </w:r>
      <w:r w:rsidR="0075611D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в установленный законом срок, вступившим в законную силу </w:t>
      </w:r>
      <w:r w:rsidR="00756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августа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г., что предусматривает административную ответственность по ч.1 ст. 20.25 КоАП РФ.</w:t>
      </w:r>
    </w:p>
    <w:p w:rsidR="00A36B87" w:rsidP="00A36B87" w14:paraId="620D25CF" w14:textId="02AC4274">
      <w:pPr>
        <w:pStyle w:val="Standard"/>
        <w:tabs>
          <w:tab w:val="left" w:pos="2586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правонарушении  </w:t>
      </w:r>
      <w:r w:rsidR="000D492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вину в совершенном правонарушении признал и раскаялся в содеянном.</w:t>
      </w:r>
    </w:p>
    <w:p w:rsidR="00A36B87" w:rsidP="00A36B87" w14:paraId="2D7073DC" w14:textId="56A2CA55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75611D">
        <w:rPr>
          <w:rFonts w:ascii="Times New Roman" w:eastAsia="Times New Roman" w:hAnsi="Times New Roman" w:cs="Times New Roman"/>
          <w:sz w:val="26"/>
          <w:szCs w:val="26"/>
          <w:lang w:eastAsia="ru-RU"/>
        </w:rPr>
        <w:t>27 июля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 года вынесенного УУП   ОМВД России по </w:t>
      </w:r>
      <w:r w:rsidR="007561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Предгорному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    </w:t>
      </w:r>
      <w:r w:rsidR="000D492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был подвергнут  административному штрафу в размере </w:t>
      </w:r>
      <w:r w:rsidR="0075611D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по </w:t>
      </w:r>
      <w:r w:rsidR="0075611D"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КоАП РФ, которое вступило  в законную силу  </w:t>
      </w:r>
      <w:r w:rsidR="00756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августа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г. В соответствии со ст. 32.2 КоАП РФ административный штраф </w:t>
      </w:r>
      <w:r w:rsidR="000D492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 был уплатить  не позднее 60 дней со дня вступления постановления о наложении административного штрафа в законную силу, т.е. до 8 </w:t>
      </w:r>
      <w:r w:rsidR="0075611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бря  2023 г. Однако, до настоящего времени  вышеуказанный штраф в размере </w:t>
      </w:r>
      <w:r w:rsidR="0075611D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  не оплатил.</w:t>
      </w:r>
    </w:p>
    <w:p w:rsidR="00A36B87" w:rsidP="00A36B87" w14:paraId="4E197A7D" w14:textId="7C324302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0D492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A36B87" w:rsidP="00A36B87" w14:paraId="427CF6C2" w14:textId="4E005AE9">
      <w:pPr>
        <w:pStyle w:val="Standard"/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0D492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 является признание вины,  его раскаяние.</w:t>
      </w:r>
    </w:p>
    <w:p w:rsidR="00A36B87" w:rsidP="00A36B87" w14:paraId="4F135927" w14:textId="2691BD9C">
      <w:pPr>
        <w:pStyle w:val="Standard"/>
        <w:keepNext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0D492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A36B87" w:rsidP="00A36B87" w14:paraId="344FFD7E" w14:textId="6ED6209F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0D492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A36B87" w:rsidP="00A36B87" w14:paraId="7BBC99D2" w14:textId="77777777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 ст. 29.10 КоАП РФ,</w:t>
      </w:r>
    </w:p>
    <w:p w:rsidR="00A36B87" w:rsidP="00A36B87" w14:paraId="0D65FF55" w14:textId="77777777">
      <w:pPr>
        <w:pStyle w:val="Standard"/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A36B87" w:rsidP="00A36B87" w14:paraId="1D01250A" w14:textId="402B5E09">
      <w:pPr>
        <w:pStyle w:val="Standard"/>
        <w:ind w:left="-709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D492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</w:t>
      </w:r>
      <w:r w:rsidR="0075611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истративного штрафа в размере 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="0075611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тысячи) рублей с зачислением суммы на счет №03100643000000012100, наименование получателя  УФК по Ставропольскому краю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</w:t>
      </w:r>
      <w:r w:rsidR="00756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ОКТМО 07716000, УИН 03557037000592420188</w:t>
      </w:r>
    </w:p>
    <w:p w:rsidR="00A36B87" w:rsidP="00A36B87" w14:paraId="4FF6BD35" w14:textId="71F62133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0D4923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6B87" w:rsidP="00A36B87" w14:paraId="47C58C85" w14:textId="77777777">
      <w:pPr>
        <w:pStyle w:val="Standard"/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A36B87" w:rsidP="00A36B87" w14:paraId="00ACA43C" w14:textId="77777777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B87" w:rsidP="00A36B87" w14:paraId="7A254412" w14:textId="77777777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B87" w:rsidP="00A36B87" w14:paraId="02B1622D" w14:textId="77777777">
      <w:pPr>
        <w:pStyle w:val="Standard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С.Н. Шевелева</w:t>
      </w:r>
    </w:p>
    <w:p w:rsidR="00A36B87" w:rsidP="00A36B87" w14:paraId="6A100C1F" w14:textId="77777777">
      <w:pPr>
        <w:rPr>
          <w:rFonts w:hint="eastAsia"/>
        </w:rPr>
      </w:pPr>
    </w:p>
    <w:p w:rsidR="00D95F68" w14:paraId="04ADEED0" w14:textId="77777777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B87"/>
    <w:rsid w:val="000D4923"/>
    <w:rsid w:val="0075611D"/>
    <w:rsid w:val="00A36B87"/>
    <w:rsid w:val="00D95F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FF6A82-F9E0-428B-A9AF-B155585E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B87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A36B87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SubtleEmphasis">
    <w:name w:val="Subtle Emphasis"/>
    <w:basedOn w:val="DefaultParagraphFont"/>
    <w:uiPriority w:val="19"/>
    <w:qFormat/>
    <w:rsid w:val="0075611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