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C4B" w:rsidP="00842C4B" w14:paraId="1B0CE427" w14:textId="77777777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842C4B" w:rsidP="00842C4B" w14:paraId="58995A8C" w14:textId="77777777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№3-733</w:t>
      </w:r>
      <w:r w:rsid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>-13-245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842C4B" w:rsidP="00842C4B" w14:paraId="0E339769" w14:textId="77777777">
      <w:pPr>
        <w:tabs>
          <w:tab w:val="left" w:pos="6521"/>
        </w:tabs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Новопавловск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 года </w:t>
      </w:r>
    </w:p>
    <w:p w:rsidR="00842C4B" w:rsidP="00842C4B" w14:paraId="6C4455DB" w14:textId="77777777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 Кировского района Ставропольского края Шевелева С.Н., исполняя обязанности мирового судьи судебного участка №2 Кировского района Ставропольского края,</w:t>
      </w:r>
    </w:p>
    <w:p w:rsidR="00842C4B" w:rsidP="00842C4B" w14:paraId="149EB40A" w14:textId="13B2F23B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B1075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842C4B" w:rsidP="00842C4B" w14:paraId="276D9251" w14:textId="7DA5944C">
      <w:pPr>
        <w:tabs>
          <w:tab w:val="left" w:pos="6480"/>
          <w:tab w:val="left" w:pos="666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мирового суда дело об административном правонарушении в отношении </w:t>
      </w:r>
      <w:r w:rsidR="00B1075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ст.  20.21 КоАП РФ, </w:t>
      </w:r>
    </w:p>
    <w:p w:rsidR="00842C4B" w:rsidP="00842C4B" w14:paraId="3192E71F" w14:textId="77777777">
      <w:pPr>
        <w:tabs>
          <w:tab w:val="left" w:pos="6660"/>
          <w:tab w:val="left" w:pos="684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4B" w:rsidP="00842C4B" w14:paraId="6BB964DA" w14:textId="77777777">
      <w:pPr>
        <w:keepNext/>
        <w:spacing w:after="0" w:line="240" w:lineRule="auto"/>
        <w:ind w:left="-360"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842C4B" w:rsidP="00842C4B" w14:paraId="425F022C" w14:textId="77777777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4B" w:rsidP="00842C4B" w14:paraId="51E318F1" w14:textId="7C32D42E">
      <w:pPr>
        <w:keepNext/>
        <w:tabs>
          <w:tab w:val="left" w:pos="4678"/>
          <w:tab w:val="left" w:pos="4962"/>
          <w:tab w:val="left" w:pos="6480"/>
          <w:tab w:val="left" w:pos="6660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об административно</w:t>
      </w:r>
      <w:r w:rsidR="00F77F8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правонарушении 26 АВ № 0602776 от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 г., составленного полицейским ОВППСП ОМВД Росси</w:t>
      </w:r>
      <w:r w:rsid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Кировскому ГО </w:t>
      </w:r>
      <w:r w:rsidR="00F77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Восканян Е.Г.</w:t>
      </w:r>
      <w:r w:rsid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 </w:t>
      </w:r>
      <w:r w:rsidR="00B1075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77F89">
        <w:rPr>
          <w:rFonts w:ascii="Times New Roman" w:eastAsia="Times New Roman" w:hAnsi="Times New Roman" w:cs="Times New Roman"/>
          <w:sz w:val="28"/>
          <w:szCs w:val="28"/>
          <w:lang w:eastAsia="ru-RU"/>
        </w:rPr>
        <w:t>. 21 сентября 2024г., в 09 часа 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минут, в г.</w:t>
      </w:r>
      <w:r w:rsidR="00B1075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7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около автомойки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находилась в состоянии алкогольного опьянения, исходил резкий запах алкоголя изо рта, имела шаткую походку, чем оскорбляла человеческое достоинство и общественную нравственность, за что предусмотрена административная ответственность по ст. 20.21КоАП РФ.</w:t>
      </w:r>
    </w:p>
    <w:p w:rsidR="00842C4B" w:rsidP="00842C4B" w14:paraId="1040AFEB" w14:textId="1C9CC019">
      <w:pPr>
        <w:pStyle w:val="Standard"/>
        <w:tabs>
          <w:tab w:val="left" w:pos="3295"/>
        </w:tabs>
        <w:ind w:left="-142"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лицо, в отношении которого ведется дело об администра</w:t>
      </w:r>
      <w:r w:rsid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 </w:t>
      </w:r>
      <w:r w:rsidR="00B1075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77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пояснила, что с протоколом согласна, вину признает.</w:t>
      </w:r>
    </w:p>
    <w:p w:rsidR="00842C4B" w:rsidP="00842C4B" w14:paraId="1CA98019" w14:textId="238EC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B1075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77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7209" w:rsid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доказательствами: протоколом об админ</w:t>
      </w:r>
      <w:r w:rsidR="00F77F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истративном правонарушении от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 г. в отношении </w:t>
      </w:r>
      <w:r w:rsidR="00B1075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77209" w:rsid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20.21 КоАП РФ, рапортами полицейских ОМВД России по Кировскому</w:t>
      </w:r>
      <w:r w:rsidR="00F7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Восканян Е.Г.,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Лысенко В.В., Айвазова А.В., актом медици</w:t>
      </w:r>
      <w:r w:rsidR="00F77F8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освидетельствования от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</w:t>
      </w:r>
      <w:r w:rsidR="0033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о том, что </w:t>
      </w:r>
      <w:r w:rsidR="00F77F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Фесенко Е.Н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находится в состоянии опьянения. </w:t>
      </w:r>
    </w:p>
    <w:p w:rsidR="00842C4B" w:rsidP="00842C4B" w14:paraId="2DA3FBA0" w14:textId="244C0F8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приведенные в совокупности доказательства показывают, что </w:t>
      </w:r>
      <w:r w:rsidR="00B1075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D19BF" w:rsidR="00DD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совершила административное правонарушение, предусмотренное ст. 20.21 КоАП РФ – появление на улицах, в состоянии опьянения, оскорбляющем человеческое достоинство и общественную нравственность. </w:t>
      </w:r>
    </w:p>
    <w:p w:rsidR="00842C4B" w:rsidP="00842C4B" w14:paraId="06F8F9FA" w14:textId="376015F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B1075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A0D44" w:rsidR="006A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признает раскаяние правонарушителя, признание вины.</w:t>
      </w:r>
    </w:p>
    <w:p w:rsidR="00842C4B" w:rsidP="00842C4B" w14:paraId="189A9EED" w14:textId="1A920A8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 </w:t>
      </w:r>
      <w:r w:rsidR="00B1075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A0D44" w:rsidR="006A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повторное совершение однородного правонарушения.</w:t>
      </w:r>
    </w:p>
    <w:p w:rsidR="00842C4B" w:rsidP="00842C4B" w14:paraId="7ECF98ED" w14:textId="4F941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исследованных обстоятельств дела, учитывая степень и характер совершенного правонарушения, личности правонарушителя, наличие обстоятельств смягчающих и обстоятельств отягчающих  административную ответственность, мировой судья приходит к выводу о назначении </w:t>
      </w:r>
      <w:r w:rsidR="00B10750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A0D44" w:rsidR="006A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административного штрафа, не находя оснований для применения наказания в виде ареста.</w:t>
      </w:r>
    </w:p>
    <w:p w:rsidR="00842C4B" w:rsidP="00842C4B" w14:paraId="7D2AAA1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 изложенного и руководствуясь ст. ст. 29.10, 20.21 КоАП РФ,</w:t>
      </w:r>
    </w:p>
    <w:p w:rsidR="00842C4B" w:rsidP="00842C4B" w14:paraId="68CC271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842C4B" w:rsidP="00842C4B" w14:paraId="7B03BAF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C4B" w:rsidRPr="00DD19BF" w:rsidP="00842C4B" w14:paraId="5928CFB4" w14:textId="5B25D751">
      <w:pPr>
        <w:pStyle w:val="Standarduser"/>
        <w:ind w:left="-142"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A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виновной в совершении административного правонарушения, предусмотренного ст. 20.21 КоАП РФ  и подвергнуть наказанию в виде админ</w:t>
      </w:r>
      <w:r w:rsidR="006A0D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штрафа в размере  6</w:t>
      </w:r>
      <w:r w:rsidR="00C96374">
        <w:rPr>
          <w:rFonts w:ascii="Times New Roman" w:eastAsia="Times New Roman" w:hAnsi="Times New Roman" w:cs="Times New Roman"/>
          <w:sz w:val="28"/>
          <w:szCs w:val="28"/>
          <w:lang w:eastAsia="ru-RU"/>
        </w:rPr>
        <w:t>00 (шестьсот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КБК 00811601203010022140, л/с 04212000060, БИК 010702101,  ОКТМО 07525000, </w:t>
      </w:r>
      <w:r w:rsidR="00C96374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0355703700455007332420178.</w:t>
      </w:r>
    </w:p>
    <w:p w:rsidR="00842C4B" w:rsidP="00842C4B" w14:paraId="0DB4FFF0" w14:textId="122F8881">
      <w:pPr>
        <w:pStyle w:val="Standarduser"/>
        <w:ind w:left="-142"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Разъяснить</w:t>
      </w:r>
      <w:r w:rsidRPr="00DD19BF" w:rsidR="00DD19BF">
        <w:t xml:space="preserve"> </w:t>
      </w:r>
      <w:r w:rsidR="00B1075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42C4B" w:rsidP="00842C4B" w14:paraId="73CB61F7" w14:textId="77777777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Кировский районный суд через мирового судью судебного участка № 2 Кировского района Ставропольского края в течение 10 </w:t>
      </w:r>
      <w:r w:rsidR="000E52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 вручения или получения копии постановления.</w:t>
      </w:r>
    </w:p>
    <w:p w:rsidR="00842C4B" w:rsidP="00842C4B" w14:paraId="5C7A4162" w14:textId="77777777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85" w:rsidP="00EF09C4" w14:paraId="592B21CB" w14:textId="77777777">
      <w:pPr>
        <w:spacing w:after="0" w:line="240" w:lineRule="auto"/>
        <w:ind w:firstLine="425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                                                                  С.Н. Шевелева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4B"/>
    <w:rsid w:val="00077209"/>
    <w:rsid w:val="000E5203"/>
    <w:rsid w:val="00180552"/>
    <w:rsid w:val="00332EDF"/>
    <w:rsid w:val="006A0D44"/>
    <w:rsid w:val="00842C4B"/>
    <w:rsid w:val="00A71D3A"/>
    <w:rsid w:val="00B10750"/>
    <w:rsid w:val="00B10BAE"/>
    <w:rsid w:val="00BF7485"/>
    <w:rsid w:val="00C96374"/>
    <w:rsid w:val="00DD19BF"/>
    <w:rsid w:val="00EF09C4"/>
    <w:rsid w:val="00F77F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E2DBAF-195E-4899-9C24-75D3B82E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C4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842C4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842C4B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842C4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71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1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