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377A" w:rsidRPr="00051D10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24C8B">
        <w:t xml:space="preserve">                                                                             </w:t>
      </w:r>
      <w:r w:rsidRPr="00051D1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51D10">
        <w:rPr>
          <w:rFonts w:ascii="Times New Roman" w:hAnsi="Times New Roman" w:cs="Times New Roman"/>
          <w:sz w:val="24"/>
          <w:szCs w:val="24"/>
        </w:rPr>
        <w:t xml:space="preserve">           УИД </w:t>
      </w: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051D10">
        <w:rPr>
          <w:rFonts w:ascii="Times New Roman" w:hAnsi="Times New Roman" w:cs="Times New Roman"/>
          <w:sz w:val="24"/>
          <w:szCs w:val="24"/>
        </w:rPr>
        <w:t>ПОСТАНОВЛЕНИЕ №</w:t>
      </w:r>
    </w:p>
    <w:p w:rsidR="0019377A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51D10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августа</w:t>
      </w:r>
      <w:r w:rsidRPr="00051D1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1D10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с. Красногвардейское</w:t>
      </w: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377A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1D10">
        <w:rPr>
          <w:rFonts w:ascii="Times New Roman" w:hAnsi="Times New Roman" w:cs="Times New Roman"/>
          <w:sz w:val="24"/>
          <w:szCs w:val="24"/>
        </w:rPr>
        <w:t xml:space="preserve">          Мировой судья судебного участка №1 Красногвардейского района Ставропольского края Черникова Н.В.,</w:t>
      </w:r>
      <w:r>
        <w:rPr>
          <w:rFonts w:ascii="Times New Roman" w:hAnsi="Times New Roman" w:cs="Times New Roman"/>
          <w:sz w:val="24"/>
          <w:szCs w:val="24"/>
        </w:rPr>
        <w:t xml:space="preserve"> исполняющий обязанности мирового судьи судебного участка №2 Красногвардейского района Ставропольского края</w:t>
      </w: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D10">
        <w:rPr>
          <w:rFonts w:ascii="Times New Roman" w:hAnsi="Times New Roman" w:cs="Times New Roman"/>
          <w:sz w:val="24"/>
          <w:szCs w:val="24"/>
        </w:rPr>
        <w:t xml:space="preserve">         при </w:t>
      </w:r>
      <w:r>
        <w:rPr>
          <w:rFonts w:ascii="Times New Roman" w:hAnsi="Times New Roman" w:cs="Times New Roman"/>
          <w:sz w:val="24"/>
          <w:szCs w:val="24"/>
        </w:rPr>
        <w:t>помощнике мирового судьи судебного участка №2</w:t>
      </w:r>
      <w:r w:rsidRPr="00051D10">
        <w:rPr>
          <w:rFonts w:ascii="Times New Roman" w:hAnsi="Times New Roman" w:cs="Times New Roman"/>
          <w:sz w:val="24"/>
          <w:szCs w:val="24"/>
        </w:rPr>
        <w:t xml:space="preserve"> Красногвардейского района Ставропольского края </w:t>
      </w:r>
      <w:r>
        <w:rPr>
          <w:rFonts w:ascii="Times New Roman" w:hAnsi="Times New Roman" w:cs="Times New Roman"/>
          <w:sz w:val="24"/>
          <w:szCs w:val="24"/>
        </w:rPr>
        <w:t>Шокиной В.С.</w:t>
      </w:r>
      <w:r w:rsidRPr="00051D10">
        <w:rPr>
          <w:rFonts w:ascii="Times New Roman" w:hAnsi="Times New Roman" w:cs="Times New Roman"/>
          <w:sz w:val="24"/>
          <w:szCs w:val="24"/>
        </w:rPr>
        <w:t>,</w:t>
      </w: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1D10">
        <w:rPr>
          <w:rFonts w:ascii="Times New Roman" w:hAnsi="Times New Roman" w:cs="Times New Roman"/>
          <w:sz w:val="24"/>
          <w:szCs w:val="24"/>
        </w:rPr>
        <w:t xml:space="preserve">          рассмотрев в открытом судебном заседании в зале суда дело об административном правонарушении в отношении </w:t>
      </w:r>
      <w:r>
        <w:rPr>
          <w:rFonts w:ascii="Times New Roman" w:hAnsi="Times New Roman" w:cs="Times New Roman"/>
          <w:sz w:val="24"/>
          <w:szCs w:val="24"/>
        </w:rPr>
        <w:t>Красникова Е</w:t>
      </w:r>
      <w:r w:rsidR="004347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3471F">
        <w:rPr>
          <w:rFonts w:ascii="Times New Roman" w:hAnsi="Times New Roman" w:cs="Times New Roman"/>
          <w:sz w:val="24"/>
          <w:szCs w:val="24"/>
        </w:rPr>
        <w:t>.</w:t>
      </w:r>
      <w:r w:rsidRPr="00051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D10">
        <w:rPr>
          <w:rFonts w:ascii="Times New Roman" w:hAnsi="Times New Roman" w:cs="Times New Roman"/>
          <w:sz w:val="24"/>
          <w:szCs w:val="24"/>
        </w:rPr>
        <w:t>ранее к а</w:t>
      </w:r>
      <w:r>
        <w:rPr>
          <w:rFonts w:ascii="Times New Roman" w:hAnsi="Times New Roman" w:cs="Times New Roman"/>
          <w:sz w:val="24"/>
          <w:szCs w:val="24"/>
        </w:rPr>
        <w:t>дминистративной ответственности</w:t>
      </w:r>
      <w:r w:rsidRPr="00051D10">
        <w:rPr>
          <w:rFonts w:ascii="Times New Roman" w:hAnsi="Times New Roman" w:cs="Times New Roman"/>
          <w:sz w:val="24"/>
          <w:szCs w:val="24"/>
        </w:rPr>
        <w:t xml:space="preserve"> не привлекался, в </w:t>
      </w:r>
      <w:r w:rsidRPr="00051D10">
        <w:rPr>
          <w:rFonts w:ascii="Times New Roman" w:hAnsi="Times New Roman" w:cs="Times New Roman"/>
          <w:sz w:val="24"/>
          <w:szCs w:val="24"/>
        </w:rPr>
        <w:t>совершении  административного</w:t>
      </w:r>
      <w:r w:rsidRPr="00051D10">
        <w:rPr>
          <w:rFonts w:ascii="Times New Roman" w:hAnsi="Times New Roman" w:cs="Times New Roman"/>
          <w:sz w:val="24"/>
          <w:szCs w:val="24"/>
        </w:rPr>
        <w:t xml:space="preserve"> правонарушения, предусмотренного ст. 6.1.1 Кодекса Российской Федерации об административных правонарушениях, </w:t>
      </w: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Pr="00051D10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Красников Е.А. 23 июня 2024 </w:t>
      </w:r>
      <w:r w:rsidRPr="00051D10">
        <w:rPr>
          <w:rFonts w:ascii="Times New Roman" w:hAnsi="Times New Roman" w:cs="Times New Roman"/>
          <w:sz w:val="24"/>
          <w:szCs w:val="24"/>
        </w:rPr>
        <w:t xml:space="preserve">года в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051D10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51D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051D10">
        <w:rPr>
          <w:rFonts w:ascii="Times New Roman" w:hAnsi="Times New Roman" w:cs="Times New Roman"/>
          <w:sz w:val="24"/>
          <w:szCs w:val="24"/>
        </w:rPr>
        <w:t xml:space="preserve"> минут в с. </w:t>
      </w:r>
      <w:r w:rsidR="0043471F">
        <w:rPr>
          <w:rFonts w:ascii="Times New Roman" w:hAnsi="Times New Roman" w:cs="Times New Roman"/>
          <w:sz w:val="24"/>
          <w:szCs w:val="24"/>
        </w:rPr>
        <w:t>*</w:t>
      </w:r>
      <w:r w:rsidRPr="00051D10">
        <w:rPr>
          <w:rFonts w:ascii="Times New Roman" w:hAnsi="Times New Roman" w:cs="Times New Roman"/>
          <w:sz w:val="24"/>
          <w:szCs w:val="24"/>
        </w:rPr>
        <w:t xml:space="preserve"> Красногвардейского муниципального округа Ставропольского края </w:t>
      </w:r>
      <w:r>
        <w:rPr>
          <w:rFonts w:ascii="Times New Roman" w:hAnsi="Times New Roman" w:cs="Times New Roman"/>
          <w:sz w:val="24"/>
          <w:szCs w:val="24"/>
        </w:rPr>
        <w:t xml:space="preserve">в домовладении № на ул. </w:t>
      </w:r>
      <w:r w:rsidR="0043471F">
        <w:rPr>
          <w:rFonts w:ascii="Times New Roman" w:hAnsi="Times New Roman" w:cs="Times New Roman"/>
          <w:sz w:val="24"/>
          <w:szCs w:val="24"/>
        </w:rPr>
        <w:t>*</w:t>
      </w:r>
      <w:r w:rsidRPr="00051D10">
        <w:rPr>
          <w:rFonts w:ascii="Times New Roman" w:hAnsi="Times New Roman" w:cs="Times New Roman"/>
          <w:sz w:val="24"/>
          <w:szCs w:val="24"/>
        </w:rPr>
        <w:t xml:space="preserve">, в ходе возникшей словесной ссоры с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347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Т.С.</w:t>
      </w:r>
      <w:r w:rsidRPr="00051D10">
        <w:rPr>
          <w:rFonts w:ascii="Times New Roman" w:hAnsi="Times New Roman" w:cs="Times New Roman"/>
          <w:sz w:val="24"/>
          <w:szCs w:val="24"/>
        </w:rPr>
        <w:t xml:space="preserve"> нанес 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51D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 удар кулаком по руке</w:t>
      </w:r>
      <w:r w:rsidRPr="00051D10">
        <w:rPr>
          <w:rFonts w:ascii="Times New Roman" w:hAnsi="Times New Roman" w:cs="Times New Roman"/>
          <w:sz w:val="24"/>
          <w:szCs w:val="24"/>
        </w:rPr>
        <w:t>, чем причинил 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51D10">
        <w:rPr>
          <w:rFonts w:ascii="Times New Roman" w:hAnsi="Times New Roman" w:cs="Times New Roman"/>
          <w:sz w:val="24"/>
          <w:szCs w:val="24"/>
        </w:rPr>
        <w:t xml:space="preserve"> физическую боль, но не повлекших последствий, указанных в </w:t>
      </w:r>
      <w:hyperlink r:id="rId4" w:history="1">
        <w:r w:rsidRPr="00051D1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 115</w:t>
        </w:r>
      </w:hyperlink>
      <w:r w:rsidRPr="00051D10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051D1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деяния</w:t>
        </w:r>
      </w:hyperlink>
      <w:r w:rsidRPr="00051D10">
        <w:rPr>
          <w:rFonts w:ascii="Times New Roman" w:hAnsi="Times New Roman" w:cs="Times New Roman"/>
          <w:sz w:val="24"/>
          <w:szCs w:val="24"/>
        </w:rPr>
        <w:t>.</w:t>
      </w: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1D10">
        <w:rPr>
          <w:rFonts w:ascii="Times New Roman" w:hAnsi="Times New Roman" w:cs="Times New Roman"/>
          <w:sz w:val="24"/>
          <w:szCs w:val="24"/>
        </w:rPr>
        <w:t xml:space="preserve">В судебном заседании лицо,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>Красников Е.А.</w:t>
      </w:r>
      <w:r w:rsidRPr="00051D10">
        <w:rPr>
          <w:rFonts w:ascii="Times New Roman" w:hAnsi="Times New Roman" w:cs="Times New Roman"/>
          <w:sz w:val="24"/>
          <w:szCs w:val="24"/>
        </w:rPr>
        <w:t>, извещенный надлежащим образом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1D10">
        <w:rPr>
          <w:rFonts w:ascii="Times New Roman" w:hAnsi="Times New Roman" w:cs="Times New Roman"/>
          <w:sz w:val="24"/>
          <w:szCs w:val="24"/>
        </w:rPr>
        <w:t xml:space="preserve"> в судебное заседание не явился</w:t>
      </w:r>
      <w:r>
        <w:rPr>
          <w:rFonts w:ascii="Times New Roman" w:hAnsi="Times New Roman" w:cs="Times New Roman"/>
          <w:sz w:val="24"/>
          <w:szCs w:val="24"/>
        </w:rPr>
        <w:t>, по неизвестной причине</w:t>
      </w:r>
      <w:r w:rsidRPr="00051D10">
        <w:rPr>
          <w:rFonts w:ascii="Times New Roman" w:hAnsi="Times New Roman" w:cs="Times New Roman"/>
          <w:sz w:val="24"/>
          <w:szCs w:val="24"/>
        </w:rPr>
        <w:t>.</w:t>
      </w: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Потерпевшая Д</w:t>
      </w:r>
      <w:r w:rsidR="004347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Т.С.</w:t>
      </w:r>
      <w:r w:rsidRPr="00051D10">
        <w:rPr>
          <w:rFonts w:ascii="Times New Roman" w:hAnsi="Times New Roman" w:cs="Times New Roman"/>
          <w:sz w:val="24"/>
          <w:szCs w:val="24"/>
        </w:rPr>
        <w:t>, извещенн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51D10">
        <w:rPr>
          <w:rFonts w:ascii="Times New Roman" w:hAnsi="Times New Roman" w:cs="Times New Roman"/>
          <w:sz w:val="24"/>
          <w:szCs w:val="24"/>
        </w:rPr>
        <w:t xml:space="preserve"> надлежащим образом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1D10">
        <w:rPr>
          <w:rFonts w:ascii="Times New Roman" w:hAnsi="Times New Roman" w:cs="Times New Roman"/>
          <w:sz w:val="24"/>
          <w:szCs w:val="24"/>
        </w:rPr>
        <w:t xml:space="preserve"> в судебное заседание не явил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051D10">
        <w:rPr>
          <w:rFonts w:ascii="Times New Roman" w:hAnsi="Times New Roman" w:cs="Times New Roman"/>
          <w:sz w:val="24"/>
          <w:szCs w:val="24"/>
        </w:rPr>
        <w:t>, в материалах дела от не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1D10">
        <w:rPr>
          <w:rFonts w:ascii="Times New Roman" w:hAnsi="Times New Roman" w:cs="Times New Roman"/>
          <w:sz w:val="24"/>
          <w:szCs w:val="24"/>
        </w:rPr>
        <w:t xml:space="preserve"> имеется заявление с просьбой рассмотреть дело в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1D10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51D10">
        <w:rPr>
          <w:rFonts w:ascii="Times New Roman" w:hAnsi="Times New Roman" w:cs="Times New Roman"/>
          <w:sz w:val="24"/>
          <w:szCs w:val="24"/>
        </w:rPr>
        <w:t xml:space="preserve">При таких обстоятельствах дело об административном правонарушении в отношении </w:t>
      </w:r>
      <w:r>
        <w:rPr>
          <w:rFonts w:ascii="Times New Roman" w:hAnsi="Times New Roman" w:cs="Times New Roman"/>
          <w:sz w:val="24"/>
          <w:szCs w:val="24"/>
        </w:rPr>
        <w:t>Красникова Е.А.</w:t>
      </w:r>
      <w:r w:rsidRPr="00051D10">
        <w:rPr>
          <w:rFonts w:ascii="Times New Roman" w:hAnsi="Times New Roman" w:cs="Times New Roman"/>
          <w:sz w:val="24"/>
          <w:szCs w:val="24"/>
        </w:rPr>
        <w:t xml:space="preserve"> подлежит рассмотрению в отсутствие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 w:rsidRPr="00051D10">
        <w:rPr>
          <w:rFonts w:ascii="Times New Roman" w:hAnsi="Times New Roman" w:cs="Times New Roman"/>
          <w:sz w:val="24"/>
          <w:szCs w:val="24"/>
        </w:rPr>
        <w:t xml:space="preserve">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>Красникова Е.А.</w:t>
      </w:r>
      <w:r w:rsidRPr="00051D10">
        <w:rPr>
          <w:rFonts w:ascii="Times New Roman" w:hAnsi="Times New Roman" w:cs="Times New Roman"/>
          <w:sz w:val="24"/>
          <w:szCs w:val="24"/>
        </w:rPr>
        <w:t xml:space="preserve">,  </w:t>
      </w:r>
      <w:r w:rsidRPr="00051D10">
        <w:rPr>
          <w:rFonts w:ascii="Times New Roman" w:hAnsi="Times New Roman" w:cs="Times New Roman"/>
          <w:sz w:val="24"/>
          <w:szCs w:val="24"/>
        </w:rPr>
        <w:t>потерпевше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43471F">
        <w:rPr>
          <w:rFonts w:ascii="Times New Roman" w:hAnsi="Times New Roman" w:cs="Times New Roman"/>
          <w:sz w:val="24"/>
          <w:szCs w:val="24"/>
        </w:rPr>
        <w:t>.Т</w:t>
      </w:r>
      <w:r>
        <w:rPr>
          <w:rFonts w:ascii="Times New Roman" w:hAnsi="Times New Roman" w:cs="Times New Roman"/>
          <w:sz w:val="24"/>
          <w:szCs w:val="24"/>
        </w:rPr>
        <w:t xml:space="preserve">.С., </w:t>
      </w:r>
      <w:r w:rsidRPr="00051D10">
        <w:rPr>
          <w:rFonts w:ascii="Times New Roman" w:hAnsi="Times New Roman" w:cs="Times New Roman"/>
          <w:color w:val="000000"/>
          <w:w w:val="103"/>
          <w:sz w:val="24"/>
          <w:szCs w:val="24"/>
        </w:rPr>
        <w:t>в</w:t>
      </w:r>
      <w:r w:rsidRPr="00051D10">
        <w:rPr>
          <w:rFonts w:ascii="Times New Roman" w:hAnsi="Times New Roman" w:cs="Times New Roman"/>
          <w:sz w:val="24"/>
          <w:szCs w:val="24"/>
        </w:rPr>
        <w:t xml:space="preserve"> соответствии с частью 2 статьи 25.1 Кодекса Российской Федерации об административных правонарушениях.</w:t>
      </w: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51D10"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1D10">
        <w:rPr>
          <w:rFonts w:ascii="Times New Roman" w:hAnsi="Times New Roman" w:cs="Times New Roman"/>
          <w:sz w:val="24"/>
          <w:szCs w:val="24"/>
        </w:rPr>
        <w:t>исследовав  материалы  дела,  приходит к выводу, что в действиях</w:t>
      </w:r>
      <w:r>
        <w:rPr>
          <w:rFonts w:ascii="Times New Roman" w:hAnsi="Times New Roman" w:cs="Times New Roman"/>
          <w:sz w:val="24"/>
          <w:szCs w:val="24"/>
        </w:rPr>
        <w:t xml:space="preserve"> Красникова Е.А.</w:t>
      </w:r>
      <w:r w:rsidRPr="00051D10">
        <w:rPr>
          <w:rFonts w:ascii="Times New Roman" w:hAnsi="Times New Roman" w:cs="Times New Roman"/>
          <w:sz w:val="24"/>
          <w:szCs w:val="24"/>
        </w:rPr>
        <w:t xml:space="preserve"> имеется состав административного правонарушения, предусмотренного ст. 6.1.1 Кодекса Российской Федерации об административных правонарушениях, поскольку </w:t>
      </w:r>
      <w:r>
        <w:rPr>
          <w:rFonts w:ascii="Times New Roman" w:hAnsi="Times New Roman" w:cs="Times New Roman"/>
          <w:sz w:val="24"/>
          <w:szCs w:val="24"/>
        </w:rPr>
        <w:t>Красников Е.А.</w:t>
      </w:r>
      <w:r w:rsidRPr="00051D10">
        <w:rPr>
          <w:rFonts w:ascii="Times New Roman" w:hAnsi="Times New Roman" w:cs="Times New Roman"/>
          <w:sz w:val="24"/>
          <w:szCs w:val="24"/>
        </w:rPr>
        <w:t xml:space="preserve"> нанес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347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Т.С.</w:t>
      </w:r>
      <w:r w:rsidRPr="00051D10">
        <w:rPr>
          <w:rFonts w:ascii="Times New Roman" w:hAnsi="Times New Roman" w:cs="Times New Roman"/>
          <w:sz w:val="24"/>
          <w:szCs w:val="24"/>
        </w:rPr>
        <w:t xml:space="preserve"> побои, причинившие физическую боль, но не повлекших последствий, указанных в </w:t>
      </w:r>
      <w:hyperlink r:id="rId6" w:history="1">
        <w:r w:rsidRPr="00051D1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 115</w:t>
        </w:r>
      </w:hyperlink>
      <w:r w:rsidRPr="00051D10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Федерации. Действия </w:t>
      </w:r>
      <w:r>
        <w:rPr>
          <w:rFonts w:ascii="Times New Roman" w:hAnsi="Times New Roman" w:cs="Times New Roman"/>
          <w:sz w:val="24"/>
          <w:szCs w:val="24"/>
        </w:rPr>
        <w:t>Красникова Е.А.</w:t>
      </w:r>
      <w:r w:rsidRPr="00051D10">
        <w:rPr>
          <w:rFonts w:ascii="Times New Roman" w:hAnsi="Times New Roman" w:cs="Times New Roman"/>
          <w:sz w:val="24"/>
          <w:szCs w:val="24"/>
        </w:rPr>
        <w:t xml:space="preserve"> не содержат уголовно наказуемого </w:t>
      </w:r>
      <w:hyperlink r:id="rId7" w:history="1">
        <w:r w:rsidRPr="00051D1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деяния</w:t>
        </w:r>
      </w:hyperlink>
      <w:r w:rsidRPr="00051D10">
        <w:rPr>
          <w:rFonts w:ascii="Times New Roman" w:hAnsi="Times New Roman" w:cs="Times New Roman"/>
          <w:sz w:val="24"/>
          <w:szCs w:val="24"/>
        </w:rPr>
        <w:t>.</w:t>
      </w:r>
    </w:p>
    <w:p w:rsidR="003E0B12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51D10">
        <w:rPr>
          <w:rFonts w:ascii="Times New Roman" w:hAnsi="Times New Roman" w:cs="Times New Roman"/>
          <w:sz w:val="24"/>
          <w:szCs w:val="24"/>
        </w:rPr>
        <w:t xml:space="preserve"> Из заключения эксперта № ГБУЗ СК «Краевого бюро судебно-медицинской экспертизы»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051D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06.2024</w:t>
      </w:r>
      <w:r>
        <w:rPr>
          <w:rFonts w:ascii="Times New Roman" w:hAnsi="Times New Roman" w:cs="Times New Roman"/>
          <w:sz w:val="24"/>
          <w:szCs w:val="24"/>
        </w:rPr>
        <w:t xml:space="preserve"> года, при суд</w:t>
      </w:r>
      <w:r>
        <w:rPr>
          <w:rFonts w:ascii="Times New Roman" w:hAnsi="Times New Roman" w:cs="Times New Roman"/>
          <w:sz w:val="24"/>
          <w:szCs w:val="24"/>
        </w:rPr>
        <w:t>ебно-медицинском обследовании 25.06.2024</w:t>
      </w:r>
      <w:r>
        <w:rPr>
          <w:rFonts w:ascii="Times New Roman" w:hAnsi="Times New Roman" w:cs="Times New Roman"/>
          <w:sz w:val="24"/>
          <w:szCs w:val="24"/>
        </w:rPr>
        <w:t xml:space="preserve"> года у </w:t>
      </w:r>
      <w:r w:rsidR="0043471F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>Т.С.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выявлено повреждение-ссадина в проекции правого локтевого сустава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Вышеуказанное повреждение в п.1 образовалось в результате воздействия твердого тупого предмета, возможно при ударе и соударении с таковыми, что могло иметь место в срок 23.06.2024 года и при указанных в постановлении обстоятельствах. Более конкретно высказаться о характере травмирующих орудий, в виду отсутствия индивидуальных свойств, которые могли характеризовать твердые предметы, не представляется возможным. Поверхностное повреждение (ссадина) не повлекло за собой кратковременного расстройства здоровья или незначительной стойкой утраты общей трудоспособности, в связи с чем, не причинило вреда здоровью Д</w:t>
      </w:r>
      <w:r w:rsidR="004347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Т.С. (п.9 Медицинские </w:t>
      </w:r>
      <w:r>
        <w:rPr>
          <w:rFonts w:ascii="Times New Roman" w:hAnsi="Times New Roman" w:cs="Times New Roman"/>
          <w:sz w:val="24"/>
          <w:szCs w:val="24"/>
        </w:rPr>
        <w:t xml:space="preserve">критерии определения степени </w:t>
      </w:r>
      <w:r w:rsidR="00AE670C">
        <w:rPr>
          <w:rFonts w:ascii="Times New Roman" w:hAnsi="Times New Roman" w:cs="Times New Roman"/>
          <w:sz w:val="24"/>
          <w:szCs w:val="24"/>
        </w:rPr>
        <w:t>тяжести вреда, причиненного здоровью человека от 24.04.2008 года №194н). Выявленное повреждение не могло образоваться «при самопроизвольном падении с высоты собственного роста».</w:t>
      </w: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1D10">
        <w:rPr>
          <w:rFonts w:ascii="Times New Roman" w:hAnsi="Times New Roman" w:cs="Times New Roman"/>
          <w:sz w:val="24"/>
          <w:szCs w:val="24"/>
        </w:rPr>
        <w:t xml:space="preserve">  Статья 6.1.1 Кодекса Российской Федерации об административных правонарушениях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1D10">
        <w:rPr>
          <w:rFonts w:ascii="Times New Roman" w:hAnsi="Times New Roman" w:cs="Times New Roman"/>
          <w:sz w:val="24"/>
          <w:szCs w:val="24"/>
        </w:rPr>
        <w:t xml:space="preserve">Такое административное правонарушение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1D10">
        <w:rPr>
          <w:rFonts w:ascii="Times New Roman" w:hAnsi="Times New Roman" w:cs="Times New Roman"/>
          <w:sz w:val="24"/>
          <w:szCs w:val="24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51D10">
        <w:rPr>
          <w:rFonts w:ascii="Times New Roman" w:hAnsi="Times New Roman" w:cs="Times New Roman"/>
          <w:sz w:val="24"/>
          <w:szCs w:val="24"/>
        </w:rPr>
        <w:t xml:space="preserve"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 </w:t>
      </w: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51D10">
        <w:rPr>
          <w:rFonts w:ascii="Times New Roman" w:hAnsi="Times New Roman" w:cs="Times New Roman"/>
          <w:sz w:val="24"/>
          <w:szCs w:val="24"/>
        </w:rPr>
        <w:t xml:space="preserve">Вина </w:t>
      </w:r>
      <w:r w:rsidR="00AE670C">
        <w:rPr>
          <w:rFonts w:ascii="Times New Roman" w:hAnsi="Times New Roman" w:cs="Times New Roman"/>
          <w:sz w:val="24"/>
          <w:szCs w:val="24"/>
        </w:rPr>
        <w:t>Красникова Е.А.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D10">
        <w:rPr>
          <w:rFonts w:ascii="Times New Roman" w:hAnsi="Times New Roman" w:cs="Times New Roman"/>
          <w:sz w:val="24"/>
          <w:szCs w:val="24"/>
        </w:rPr>
        <w:t xml:space="preserve">подтверждается: </w:t>
      </w:r>
      <w:r w:rsidR="00AE670C">
        <w:rPr>
          <w:rFonts w:ascii="Times New Roman" w:hAnsi="Times New Roman" w:cs="Times New Roman"/>
          <w:sz w:val="24"/>
          <w:szCs w:val="24"/>
        </w:rPr>
        <w:t>протоколом № об административных правонарушениях от 24.07.2024 года в отношении Красникова Е.А., по ст.6.1.1 Кодекса Российской Федерации об административных правонарушениях, копией письменных объяснений Красникова Е.А. от 24.07.2024 года, копией письменных объяснений Д</w:t>
      </w:r>
      <w:r w:rsidR="0043471F">
        <w:rPr>
          <w:rFonts w:ascii="Times New Roman" w:hAnsi="Times New Roman" w:cs="Times New Roman"/>
          <w:sz w:val="24"/>
          <w:szCs w:val="24"/>
        </w:rPr>
        <w:t>.</w:t>
      </w:r>
      <w:r w:rsidR="00AE670C">
        <w:rPr>
          <w:rFonts w:ascii="Times New Roman" w:hAnsi="Times New Roman" w:cs="Times New Roman"/>
          <w:sz w:val="24"/>
          <w:szCs w:val="24"/>
        </w:rPr>
        <w:t xml:space="preserve">Т.С. от 23.06.2024 года, </w:t>
      </w:r>
      <w:r w:rsidRPr="00051D10" w:rsidR="00AE670C">
        <w:rPr>
          <w:rFonts w:ascii="Times New Roman" w:hAnsi="Times New Roman" w:cs="Times New Roman"/>
          <w:sz w:val="24"/>
          <w:szCs w:val="24"/>
        </w:rPr>
        <w:t>заключени</w:t>
      </w:r>
      <w:r w:rsidR="00AE670C">
        <w:rPr>
          <w:rFonts w:ascii="Times New Roman" w:hAnsi="Times New Roman" w:cs="Times New Roman"/>
          <w:sz w:val="24"/>
          <w:szCs w:val="24"/>
        </w:rPr>
        <w:t>ем</w:t>
      </w:r>
      <w:r w:rsidRPr="00051D10" w:rsidR="00AE670C">
        <w:rPr>
          <w:rFonts w:ascii="Times New Roman" w:hAnsi="Times New Roman" w:cs="Times New Roman"/>
          <w:sz w:val="24"/>
          <w:szCs w:val="24"/>
        </w:rPr>
        <w:t xml:space="preserve"> эксперта № ГБУЗ СК «Краевого бюро судебно-медицинской экспертизы» от </w:t>
      </w:r>
      <w:r w:rsidR="00AE670C">
        <w:rPr>
          <w:rFonts w:ascii="Times New Roman" w:hAnsi="Times New Roman" w:cs="Times New Roman"/>
          <w:sz w:val="24"/>
          <w:szCs w:val="24"/>
        </w:rPr>
        <w:t>26</w:t>
      </w:r>
      <w:r w:rsidRPr="00051D10" w:rsidR="00AE670C">
        <w:rPr>
          <w:rFonts w:ascii="Times New Roman" w:hAnsi="Times New Roman" w:cs="Times New Roman"/>
          <w:sz w:val="24"/>
          <w:szCs w:val="24"/>
        </w:rPr>
        <w:t>.</w:t>
      </w:r>
      <w:r w:rsidR="00AE670C">
        <w:rPr>
          <w:rFonts w:ascii="Times New Roman" w:hAnsi="Times New Roman" w:cs="Times New Roman"/>
          <w:sz w:val="24"/>
          <w:szCs w:val="24"/>
        </w:rPr>
        <w:t>06.2024 года, заключением судебно-психиатрического эксперта/комиссии экспертов/ от 18.07.2024 года №</w:t>
      </w:r>
      <w:r w:rsidRPr="00051D10">
        <w:rPr>
          <w:rFonts w:ascii="Times New Roman" w:hAnsi="Times New Roman" w:cs="Times New Roman"/>
          <w:sz w:val="24"/>
          <w:szCs w:val="24"/>
        </w:rPr>
        <w:t>.</w:t>
      </w: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1D10">
        <w:rPr>
          <w:rFonts w:ascii="Times New Roman" w:hAnsi="Times New Roman" w:cs="Times New Roman"/>
          <w:sz w:val="24"/>
          <w:szCs w:val="24"/>
        </w:rPr>
        <w:t xml:space="preserve">         Определяя наказание </w:t>
      </w:r>
      <w:r w:rsidR="00AE670C">
        <w:rPr>
          <w:rFonts w:ascii="Times New Roman" w:hAnsi="Times New Roman" w:cs="Times New Roman"/>
          <w:sz w:val="24"/>
          <w:szCs w:val="24"/>
        </w:rPr>
        <w:t>Красникову Е.А.</w:t>
      </w:r>
      <w:r w:rsidRPr="00051D10">
        <w:rPr>
          <w:rFonts w:ascii="Times New Roman" w:hAnsi="Times New Roman" w:cs="Times New Roman"/>
          <w:sz w:val="24"/>
          <w:szCs w:val="24"/>
        </w:rPr>
        <w:t>,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</w:t>
      </w:r>
      <w:r w:rsidRPr="00051D10">
        <w:rPr>
          <w:rFonts w:ascii="Times New Roman" w:hAnsi="Times New Roman" w:cs="Times New Roman"/>
          <w:sz w:val="24"/>
          <w:szCs w:val="24"/>
        </w:rPr>
        <w:t>стоятельств, смягчающи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51D10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в силу ст. 4.2 Кодекса Российской Федерации об административных правонарушениях, миров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051D10">
        <w:rPr>
          <w:rFonts w:ascii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51D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установлено</w:t>
      </w:r>
      <w:r w:rsidRPr="00051D10">
        <w:rPr>
          <w:rFonts w:ascii="Times New Roman" w:hAnsi="Times New Roman" w:cs="Times New Roman"/>
          <w:sz w:val="24"/>
          <w:szCs w:val="24"/>
        </w:rPr>
        <w:t>.</w:t>
      </w: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1D10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в соответствии со ст.4.3 Кодекса Российской Федерации об административных правонарушениях, мировым судьей не установлено.</w:t>
      </w: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1D10">
        <w:rPr>
          <w:rFonts w:ascii="Times New Roman" w:hAnsi="Times New Roman" w:cs="Times New Roman"/>
          <w:sz w:val="24"/>
          <w:szCs w:val="24"/>
        </w:rPr>
        <w:t xml:space="preserve">         Учитывая изложенное, мировой судья считает необходимым назначить </w:t>
      </w:r>
      <w:r w:rsidR="00AE670C">
        <w:rPr>
          <w:rFonts w:ascii="Times New Roman" w:hAnsi="Times New Roman" w:cs="Times New Roman"/>
          <w:sz w:val="24"/>
          <w:szCs w:val="24"/>
        </w:rPr>
        <w:t>Красникову Е.А.</w:t>
      </w:r>
      <w:r w:rsidRPr="00051D10">
        <w:rPr>
          <w:rFonts w:ascii="Times New Roman" w:hAnsi="Times New Roman" w:cs="Times New Roman"/>
          <w:sz w:val="24"/>
          <w:szCs w:val="24"/>
        </w:rPr>
        <w:t xml:space="preserve"> по ст. 6.1.1 Кодекса Российской Федерации об административных правонарушениях наказание в виде административного штрафа, в целях предупреждения совершения им новых административных правонарушений.  </w:t>
      </w: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1D10">
        <w:rPr>
          <w:rFonts w:ascii="Times New Roman" w:hAnsi="Times New Roman" w:cs="Times New Roman"/>
          <w:sz w:val="24"/>
          <w:szCs w:val="24"/>
        </w:rPr>
        <w:t xml:space="preserve">         Руководствуясь ст.ст. 6.1.1, 29.10 Кодекса Российской Федерации об административных правонарушениях, мировой судья,</w:t>
      </w: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</w:t>
      </w:r>
      <w:r w:rsidRPr="00051D10">
        <w:rPr>
          <w:rFonts w:ascii="Times New Roman" w:hAnsi="Times New Roman" w:cs="Times New Roman"/>
          <w:bCs/>
          <w:iCs/>
          <w:sz w:val="24"/>
          <w:szCs w:val="24"/>
        </w:rPr>
        <w:t>постановил:</w:t>
      </w: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E670C">
        <w:rPr>
          <w:rFonts w:ascii="Times New Roman" w:hAnsi="Times New Roman" w:cs="Times New Roman"/>
          <w:sz w:val="24"/>
          <w:szCs w:val="24"/>
        </w:rPr>
        <w:t>Красникова Е</w:t>
      </w:r>
      <w:r w:rsidR="0043471F">
        <w:rPr>
          <w:rFonts w:ascii="Times New Roman" w:hAnsi="Times New Roman" w:cs="Times New Roman"/>
          <w:sz w:val="24"/>
          <w:szCs w:val="24"/>
        </w:rPr>
        <w:t>.</w:t>
      </w:r>
      <w:r w:rsidR="00AE670C">
        <w:rPr>
          <w:rFonts w:ascii="Times New Roman" w:hAnsi="Times New Roman" w:cs="Times New Roman"/>
          <w:sz w:val="24"/>
          <w:szCs w:val="24"/>
        </w:rPr>
        <w:t>А</w:t>
      </w:r>
      <w:r w:rsidR="0043471F">
        <w:rPr>
          <w:rFonts w:ascii="Times New Roman" w:hAnsi="Times New Roman" w:cs="Times New Roman"/>
          <w:sz w:val="24"/>
          <w:szCs w:val="24"/>
        </w:rPr>
        <w:t>.</w:t>
      </w:r>
      <w:r w:rsidRPr="00051D10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административное наказание в виде административного штрафа в размере 5000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D10">
        <w:rPr>
          <w:rFonts w:ascii="Times New Roman" w:hAnsi="Times New Roman" w:cs="Times New Roman"/>
          <w:sz w:val="24"/>
          <w:szCs w:val="24"/>
        </w:rPr>
        <w:t xml:space="preserve">(пять тысяч) рублей. </w:t>
      </w:r>
    </w:p>
    <w:p w:rsidR="0019377A" w:rsidRPr="00D002A1" w:rsidP="0019377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1D10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D002A1">
        <w:rPr>
          <w:rFonts w:ascii="Times New Roman" w:hAnsi="Times New Roman" w:cs="Times New Roman"/>
          <w:bCs/>
          <w:sz w:val="24"/>
          <w:szCs w:val="24"/>
        </w:rPr>
        <w:t xml:space="preserve">Штраф за административное правонарушение перечислять на расчетный счет:  Наименование получателя платежа: УФК по Ставропольскому краю (Управление по </w:t>
      </w:r>
      <w:r w:rsidRPr="00D002A1">
        <w:rPr>
          <w:rFonts w:ascii="Times New Roman" w:hAnsi="Times New Roman" w:cs="Times New Roman"/>
          <w:bCs/>
          <w:sz w:val="24"/>
          <w:szCs w:val="24"/>
        </w:rPr>
        <w:t>обеспечению деятельности мировых судей Ставропольского края л/</w:t>
      </w:r>
      <w:r w:rsidRPr="00D002A1">
        <w:rPr>
          <w:rFonts w:ascii="Times New Roman" w:hAnsi="Times New Roman" w:cs="Times New Roman"/>
          <w:bCs/>
          <w:sz w:val="24"/>
          <w:szCs w:val="24"/>
        </w:rPr>
        <w:t>сч</w:t>
      </w:r>
      <w:r w:rsidRPr="00D002A1">
        <w:rPr>
          <w:rFonts w:ascii="Times New Roman" w:hAnsi="Times New Roman" w:cs="Times New Roman"/>
          <w:bCs/>
          <w:sz w:val="24"/>
          <w:szCs w:val="24"/>
        </w:rPr>
        <w:t xml:space="preserve"> 04212000060), ИНН:  2634051915,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 1 16 01063 01 0101 140, УИН </w:t>
      </w:r>
      <w:r w:rsidR="0043471F">
        <w:rPr>
          <w:rFonts w:ascii="Times New Roman" w:hAnsi="Times New Roman" w:cs="Times New Roman"/>
          <w:bCs/>
          <w:sz w:val="24"/>
          <w:szCs w:val="24"/>
        </w:rPr>
        <w:t>*</w:t>
      </w:r>
      <w:r w:rsidRPr="00D002A1">
        <w:rPr>
          <w:rFonts w:ascii="Times New Roman" w:hAnsi="Times New Roman" w:cs="Times New Roman"/>
          <w:bCs/>
          <w:sz w:val="24"/>
          <w:szCs w:val="24"/>
        </w:rPr>
        <w:t>.</w:t>
      </w: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1D10">
        <w:rPr>
          <w:rFonts w:ascii="Times New Roman" w:hAnsi="Times New Roman" w:cs="Times New Roman"/>
          <w:sz w:val="24"/>
          <w:szCs w:val="24"/>
        </w:rPr>
        <w:t xml:space="preserve">        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1D10">
        <w:rPr>
          <w:rFonts w:ascii="Times New Roman" w:hAnsi="Times New Roman" w:cs="Times New Roman"/>
          <w:sz w:val="24"/>
          <w:szCs w:val="24"/>
        </w:rPr>
        <w:t xml:space="preserve">         Документ, подтверждающий уплату административного штрафа, необходимо представить суду. </w:t>
      </w: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1D10">
        <w:rPr>
          <w:rFonts w:ascii="Times New Roman" w:hAnsi="Times New Roman" w:cs="Times New Roman"/>
          <w:sz w:val="24"/>
          <w:szCs w:val="24"/>
        </w:rPr>
        <w:t xml:space="preserve"> 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</w:t>
      </w:r>
      <w:r w:rsidR="00AE670C">
        <w:rPr>
          <w:rFonts w:ascii="Times New Roman" w:hAnsi="Times New Roman" w:cs="Times New Roman"/>
          <w:sz w:val="24"/>
          <w:szCs w:val="24"/>
        </w:rPr>
        <w:t>направляет в течение</w:t>
      </w:r>
      <w:r w:rsidRPr="00051D10">
        <w:rPr>
          <w:rFonts w:ascii="Times New Roman" w:hAnsi="Times New Roman" w:cs="Times New Roman"/>
          <w:sz w:val="24"/>
          <w:szCs w:val="24"/>
        </w:rPr>
        <w:t xml:space="preserve">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1D10">
        <w:rPr>
          <w:rFonts w:ascii="Times New Roman" w:hAnsi="Times New Roman" w:cs="Times New Roman"/>
          <w:sz w:val="24"/>
          <w:szCs w:val="24"/>
        </w:rPr>
        <w:t xml:space="preserve">         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377A" w:rsidRPr="00051D10" w:rsidP="0019377A">
      <w:pPr>
        <w:pStyle w:val="NoSpacing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871669" w:rsidP="008716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Н.В. Черникова</w:t>
      </w:r>
    </w:p>
    <w:p w:rsidR="00871669" w:rsidP="008716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377A" w:rsidP="0019377A"/>
    <w:p w:rsidR="0019377A" w:rsidP="0019377A"/>
    <w:p w:rsidR="0019377A" w:rsidP="0019377A"/>
    <w:p w:rsidR="0019377A" w:rsidP="0019377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7A"/>
    <w:rsid w:val="00051D10"/>
    <w:rsid w:val="0012713E"/>
    <w:rsid w:val="0019377A"/>
    <w:rsid w:val="003E0B12"/>
    <w:rsid w:val="00424C8B"/>
    <w:rsid w:val="0043471F"/>
    <w:rsid w:val="00871669"/>
    <w:rsid w:val="00887D74"/>
    <w:rsid w:val="008E5CD9"/>
    <w:rsid w:val="00AE670C"/>
    <w:rsid w:val="00D002A1"/>
    <w:rsid w:val="00D47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A60B25-851E-4389-9DD9-1BAEB17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377A"/>
    <w:rPr>
      <w:color w:val="0000FF"/>
      <w:u w:val="single"/>
    </w:rPr>
  </w:style>
  <w:style w:type="paragraph" w:styleId="PlainText">
    <w:name w:val="Plain Text"/>
    <w:basedOn w:val="Normal"/>
    <w:link w:val="a"/>
    <w:unhideWhenUsed/>
    <w:rsid w:val="0019377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19377A"/>
    <w:rPr>
      <w:rFonts w:ascii="Courier New" w:eastAsia="Times New Roman" w:hAnsi="Courier New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9377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9377A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19377A"/>
    <w:pPr>
      <w:spacing w:after="0" w:line="240" w:lineRule="auto"/>
    </w:pPr>
    <w:rPr>
      <w:rFonts w:eastAsiaTheme="minorHAnsi"/>
      <w:lang w:eastAsia="en-US"/>
    </w:rPr>
  </w:style>
  <w:style w:type="paragraph" w:customStyle="1" w:styleId="135">
    <w:name w:val="Стиль Основной текст + 135 пт не полужирный"/>
    <w:basedOn w:val="BodyText"/>
    <w:rsid w:val="0019377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1937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a0"/>
    <w:uiPriority w:val="10"/>
    <w:qFormat/>
    <w:rsid w:val="001937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Заголовок Знак"/>
    <w:basedOn w:val="DefaultParagraphFont"/>
    <w:link w:val="Title"/>
    <w:uiPriority w:val="10"/>
    <w:rsid w:val="00193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rsid w:val="0019377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9377A"/>
  </w:style>
  <w:style w:type="paragraph" w:styleId="BodyText">
    <w:name w:val="Body Text"/>
    <w:basedOn w:val="Normal"/>
    <w:link w:val="a1"/>
    <w:uiPriority w:val="99"/>
    <w:semiHidden/>
    <w:unhideWhenUsed/>
    <w:rsid w:val="0019377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9377A"/>
  </w:style>
  <w:style w:type="paragraph" w:styleId="BalloonText">
    <w:name w:val="Balloon Text"/>
    <w:basedOn w:val="Normal"/>
    <w:link w:val="a2"/>
    <w:uiPriority w:val="99"/>
    <w:semiHidden/>
    <w:unhideWhenUsed/>
    <w:rsid w:val="00871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71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4A63990D03C986B379C6362EAA2D8269272C5612006E427F66FF544950FE4682EDD8C55B0372FEA3A3BF00D77947392B6901344F83007941d5H" TargetMode="External" /><Relationship Id="rId5" Type="http://schemas.openxmlformats.org/officeDocument/2006/relationships/hyperlink" Target="consultantplus://offline/ref=C24A63990D03C986B379C6362EAA2D8269272C5612006E427F66FF544950FE4682EDD8C5520175F4F5F9AF049E2C492728731F32518040d9H" TargetMode="External" /><Relationship Id="rId6" Type="http://schemas.openxmlformats.org/officeDocument/2006/relationships/hyperlink" Target="consultantplus://offline/ref=66DF5A5AA244AABD8490566D0A6EBA0CC73F4F7A886C8F68302DC015AAA806BD8D6E2D6EA817BF0DrF62Q" TargetMode="External" /><Relationship Id="rId7" Type="http://schemas.openxmlformats.org/officeDocument/2006/relationships/hyperlink" Target="consultantplus://offline/ref=66DF5A5AA244AABD8490566D0A6EBA0CC73F4F7A886C8F68302DC015AAA806BD8D6E2D6EA116rB6EQ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