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06C9" w:rsidRPr="00A2668D" w:rsidP="00A67196">
      <w:pPr>
        <w:pStyle w:val="Title"/>
        <w:ind w:firstLine="567"/>
        <w:jc w:val="right"/>
        <w:rPr>
          <w:b w:val="0"/>
          <w:sz w:val="28"/>
          <w:szCs w:val="28"/>
        </w:rPr>
      </w:pPr>
      <w:r w:rsidRPr="00A2668D">
        <w:rPr>
          <w:b w:val="0"/>
          <w:bCs w:val="0"/>
          <w:sz w:val="28"/>
          <w:szCs w:val="28"/>
        </w:rPr>
        <w:t xml:space="preserve">Дело № </w:t>
      </w:r>
      <w:r w:rsidRPr="00A2668D">
        <w:rPr>
          <w:b w:val="0"/>
          <w:sz w:val="28"/>
          <w:szCs w:val="28"/>
        </w:rPr>
        <w:t>3-</w:t>
      </w:r>
      <w:r w:rsidR="001F70DB">
        <w:rPr>
          <w:b w:val="0"/>
          <w:sz w:val="28"/>
          <w:szCs w:val="28"/>
        </w:rPr>
        <w:t>6</w:t>
      </w:r>
      <w:r w:rsidR="00ED5D48">
        <w:rPr>
          <w:b w:val="0"/>
          <w:sz w:val="28"/>
          <w:szCs w:val="28"/>
        </w:rPr>
        <w:t>1</w:t>
      </w:r>
      <w:r w:rsidR="008F3775">
        <w:rPr>
          <w:b w:val="0"/>
          <w:sz w:val="28"/>
          <w:szCs w:val="28"/>
        </w:rPr>
        <w:t>-1</w:t>
      </w:r>
      <w:r w:rsidRPr="00A2668D">
        <w:rPr>
          <w:b w:val="0"/>
          <w:sz w:val="28"/>
          <w:szCs w:val="28"/>
        </w:rPr>
        <w:t>9-47</w:t>
      </w:r>
      <w:r w:rsidRPr="00A2668D" w:rsidR="00964B85">
        <w:rPr>
          <w:b w:val="0"/>
          <w:sz w:val="28"/>
          <w:szCs w:val="28"/>
        </w:rPr>
        <w:t>1</w:t>
      </w:r>
      <w:r w:rsidRPr="00A2668D">
        <w:rPr>
          <w:b w:val="0"/>
          <w:sz w:val="28"/>
          <w:szCs w:val="28"/>
        </w:rPr>
        <w:t>/2</w:t>
      </w:r>
      <w:r w:rsidRPr="00A2668D" w:rsidR="00DA7E43">
        <w:rPr>
          <w:b w:val="0"/>
          <w:sz w:val="28"/>
          <w:szCs w:val="28"/>
        </w:rPr>
        <w:t>02</w:t>
      </w:r>
      <w:r w:rsidR="00A04961">
        <w:rPr>
          <w:b w:val="0"/>
          <w:sz w:val="28"/>
          <w:szCs w:val="28"/>
        </w:rPr>
        <w:t>4</w:t>
      </w:r>
    </w:p>
    <w:p w:rsidR="009006C9" w:rsidRPr="00ED5D48" w:rsidP="00A67196">
      <w:pPr>
        <w:pStyle w:val="Title"/>
        <w:tabs>
          <w:tab w:val="left" w:pos="7780"/>
        </w:tabs>
        <w:ind w:firstLine="567"/>
        <w:jc w:val="right"/>
        <w:rPr>
          <w:sz w:val="28"/>
          <w:szCs w:val="28"/>
        </w:rPr>
      </w:pPr>
      <w:r w:rsidRPr="00ED5D48">
        <w:rPr>
          <w:sz w:val="28"/>
          <w:szCs w:val="28"/>
        </w:rPr>
        <w:t>УИД 26</w:t>
      </w:r>
      <w:r w:rsidRPr="00ED5D48">
        <w:rPr>
          <w:sz w:val="28"/>
          <w:szCs w:val="28"/>
          <w:lang w:val="en-US"/>
        </w:rPr>
        <w:t>MS</w:t>
      </w:r>
      <w:r w:rsidRPr="00ED5D48" w:rsidR="007820FA">
        <w:rPr>
          <w:sz w:val="28"/>
          <w:szCs w:val="28"/>
        </w:rPr>
        <w:t>0</w:t>
      </w:r>
      <w:r w:rsidRPr="00ED5D48" w:rsidR="00DA7E43">
        <w:rPr>
          <w:sz w:val="28"/>
          <w:szCs w:val="28"/>
        </w:rPr>
        <w:t>0</w:t>
      </w:r>
      <w:r w:rsidRPr="00ED5D48" w:rsidR="001C379B">
        <w:rPr>
          <w:sz w:val="28"/>
          <w:szCs w:val="28"/>
        </w:rPr>
        <w:t>69</w:t>
      </w:r>
      <w:r w:rsidRPr="00ED5D48" w:rsidR="0037087E">
        <w:rPr>
          <w:sz w:val="28"/>
          <w:szCs w:val="28"/>
        </w:rPr>
        <w:t>-01-</w:t>
      </w:r>
      <w:r w:rsidRPr="00ED5D48" w:rsidR="001C379B">
        <w:rPr>
          <w:sz w:val="28"/>
          <w:szCs w:val="28"/>
        </w:rPr>
        <w:t>202</w:t>
      </w:r>
      <w:r w:rsidRPr="00ED5D48" w:rsidR="00A04961">
        <w:rPr>
          <w:sz w:val="28"/>
          <w:szCs w:val="28"/>
        </w:rPr>
        <w:t>4</w:t>
      </w:r>
      <w:r w:rsidRPr="00ED5D48" w:rsidR="001C379B">
        <w:rPr>
          <w:sz w:val="28"/>
          <w:szCs w:val="28"/>
        </w:rPr>
        <w:t>-</w:t>
      </w:r>
      <w:r w:rsidRPr="00ED5D48" w:rsidR="00A04961">
        <w:rPr>
          <w:sz w:val="28"/>
          <w:szCs w:val="28"/>
        </w:rPr>
        <w:t>000</w:t>
      </w:r>
      <w:r w:rsidRPr="00ED5D48" w:rsidR="001F70DB">
        <w:rPr>
          <w:sz w:val="28"/>
          <w:szCs w:val="28"/>
        </w:rPr>
        <w:t>480</w:t>
      </w:r>
      <w:r w:rsidRPr="00ED5D48" w:rsidR="001C379B">
        <w:rPr>
          <w:sz w:val="28"/>
          <w:szCs w:val="28"/>
        </w:rPr>
        <w:t>-</w:t>
      </w:r>
      <w:r w:rsidRPr="00ED5D48" w:rsidR="001F70DB">
        <w:rPr>
          <w:sz w:val="28"/>
          <w:szCs w:val="28"/>
        </w:rPr>
        <w:t>83</w:t>
      </w:r>
    </w:p>
    <w:p w:rsidR="00A42F49" w:rsidRPr="009F2BF7" w:rsidP="00A67196">
      <w:pPr>
        <w:pStyle w:val="Title"/>
        <w:tabs>
          <w:tab w:val="left" w:pos="7780"/>
        </w:tabs>
        <w:ind w:firstLine="567"/>
        <w:jc w:val="right"/>
        <w:rPr>
          <w:b w:val="0"/>
          <w:sz w:val="28"/>
          <w:szCs w:val="28"/>
        </w:rPr>
      </w:pPr>
    </w:p>
    <w:p w:rsidR="009006C9" w:rsidRPr="00A2668D" w:rsidP="00A67196">
      <w:pPr>
        <w:ind w:firstLine="567"/>
        <w:jc w:val="center"/>
        <w:rPr>
          <w:sz w:val="28"/>
          <w:szCs w:val="28"/>
        </w:rPr>
      </w:pPr>
      <w:r w:rsidRPr="00A2668D">
        <w:rPr>
          <w:sz w:val="28"/>
          <w:szCs w:val="28"/>
        </w:rPr>
        <w:t xml:space="preserve">П О С Т А Н О В Л Е Н И Е      </w:t>
      </w:r>
    </w:p>
    <w:p w:rsidR="009006C9" w:rsidRPr="00A2668D" w:rsidP="00A67196">
      <w:pPr>
        <w:ind w:firstLine="567"/>
        <w:jc w:val="center"/>
        <w:rPr>
          <w:sz w:val="28"/>
          <w:szCs w:val="28"/>
        </w:rPr>
      </w:pPr>
      <w:r w:rsidRPr="00A2668D">
        <w:rPr>
          <w:sz w:val="28"/>
          <w:szCs w:val="28"/>
        </w:rPr>
        <w:t>по делу об административном правонарушении</w:t>
      </w:r>
    </w:p>
    <w:p w:rsidR="009006C9" w:rsidRPr="00A2668D" w:rsidP="00A67196">
      <w:pPr>
        <w:ind w:firstLine="567"/>
        <w:jc w:val="center"/>
        <w:rPr>
          <w:sz w:val="28"/>
          <w:szCs w:val="28"/>
        </w:rPr>
      </w:pPr>
    </w:p>
    <w:p w:rsidR="009006C9" w:rsidRPr="00A2668D" w:rsidP="00A67196">
      <w:pPr>
        <w:ind w:firstLine="567"/>
        <w:rPr>
          <w:sz w:val="28"/>
          <w:szCs w:val="28"/>
        </w:rPr>
      </w:pPr>
      <w:r>
        <w:rPr>
          <w:sz w:val="28"/>
          <w:szCs w:val="28"/>
        </w:rPr>
        <w:t>1</w:t>
      </w:r>
      <w:r w:rsidR="00ED5D48">
        <w:rPr>
          <w:sz w:val="28"/>
          <w:szCs w:val="28"/>
        </w:rPr>
        <w:t>3</w:t>
      </w:r>
      <w:r w:rsidR="00A04961">
        <w:rPr>
          <w:sz w:val="28"/>
          <w:szCs w:val="28"/>
        </w:rPr>
        <w:t xml:space="preserve"> февраля 2024</w:t>
      </w:r>
      <w:r w:rsidR="00A2668D">
        <w:rPr>
          <w:sz w:val="28"/>
          <w:szCs w:val="28"/>
        </w:rPr>
        <w:t xml:space="preserve"> года                                    </w:t>
      </w:r>
      <w:r w:rsidRPr="00A2668D" w:rsidR="00964B85">
        <w:rPr>
          <w:sz w:val="28"/>
          <w:szCs w:val="28"/>
        </w:rPr>
        <w:t xml:space="preserve">  </w:t>
      </w:r>
      <w:r w:rsidR="009E08E9">
        <w:rPr>
          <w:sz w:val="28"/>
          <w:szCs w:val="28"/>
        </w:rPr>
        <w:t xml:space="preserve">  </w:t>
      </w:r>
      <w:r w:rsidRPr="00A2668D" w:rsidR="00964B85">
        <w:rPr>
          <w:sz w:val="28"/>
          <w:szCs w:val="28"/>
        </w:rPr>
        <w:t xml:space="preserve">  </w:t>
      </w:r>
      <w:r w:rsidRPr="00A2668D" w:rsidR="009F7A43">
        <w:rPr>
          <w:sz w:val="28"/>
          <w:szCs w:val="28"/>
        </w:rPr>
        <w:t xml:space="preserve"> </w:t>
      </w:r>
      <w:r w:rsidRPr="00A2668D" w:rsidR="00964B85">
        <w:rPr>
          <w:sz w:val="28"/>
          <w:szCs w:val="28"/>
        </w:rPr>
        <w:t xml:space="preserve">  </w:t>
      </w:r>
      <w:r w:rsidRPr="00A2668D" w:rsidR="005D3689">
        <w:rPr>
          <w:sz w:val="28"/>
          <w:szCs w:val="28"/>
        </w:rPr>
        <w:t xml:space="preserve">  </w:t>
      </w:r>
      <w:r w:rsidR="009E08E9">
        <w:rPr>
          <w:sz w:val="28"/>
          <w:szCs w:val="28"/>
        </w:rPr>
        <w:t xml:space="preserve">       </w:t>
      </w:r>
      <w:r w:rsidRPr="00A2668D" w:rsidR="005D3689">
        <w:rPr>
          <w:sz w:val="28"/>
          <w:szCs w:val="28"/>
        </w:rPr>
        <w:t xml:space="preserve"> </w:t>
      </w:r>
      <w:r w:rsidRPr="00A2668D" w:rsidR="00E20BD5">
        <w:rPr>
          <w:sz w:val="28"/>
          <w:szCs w:val="28"/>
        </w:rPr>
        <w:t xml:space="preserve">          </w:t>
      </w:r>
      <w:r w:rsidRPr="00A2668D" w:rsidR="005D2554">
        <w:rPr>
          <w:sz w:val="28"/>
          <w:szCs w:val="28"/>
        </w:rPr>
        <w:t xml:space="preserve">  </w:t>
      </w:r>
      <w:r w:rsidRPr="00A2668D" w:rsidR="00307725">
        <w:rPr>
          <w:sz w:val="28"/>
          <w:szCs w:val="28"/>
        </w:rPr>
        <w:t xml:space="preserve">  </w:t>
      </w:r>
      <w:r w:rsidRPr="00A2668D" w:rsidR="005D2554">
        <w:rPr>
          <w:sz w:val="28"/>
          <w:szCs w:val="28"/>
        </w:rPr>
        <w:t xml:space="preserve">  </w:t>
      </w:r>
      <w:r w:rsidRPr="00A2668D" w:rsidR="009F7A43">
        <w:rPr>
          <w:sz w:val="28"/>
          <w:szCs w:val="28"/>
        </w:rPr>
        <w:t>с. Левокумское</w:t>
      </w:r>
    </w:p>
    <w:p w:rsidR="00E349A0" w:rsidRPr="00A2668D" w:rsidP="00A67196">
      <w:pPr>
        <w:ind w:firstLine="567"/>
        <w:jc w:val="both"/>
        <w:rPr>
          <w:sz w:val="28"/>
          <w:szCs w:val="28"/>
        </w:rPr>
      </w:pPr>
    </w:p>
    <w:p w:rsidR="006C1DE8" w:rsidP="00A67196">
      <w:pPr>
        <w:ind w:firstLine="567"/>
        <w:jc w:val="both"/>
        <w:rPr>
          <w:sz w:val="28"/>
          <w:szCs w:val="28"/>
        </w:rPr>
      </w:pPr>
      <w:r w:rsidRPr="00A2668D">
        <w:rPr>
          <w:sz w:val="28"/>
          <w:szCs w:val="28"/>
        </w:rPr>
        <w:t>М</w:t>
      </w:r>
      <w:r w:rsidRPr="00A2668D" w:rsidR="002248AC">
        <w:rPr>
          <w:sz w:val="28"/>
          <w:szCs w:val="28"/>
        </w:rPr>
        <w:t xml:space="preserve">ировой судья судебного участка № </w:t>
      </w:r>
      <w:r w:rsidRPr="00A2668D">
        <w:rPr>
          <w:sz w:val="28"/>
          <w:szCs w:val="28"/>
        </w:rPr>
        <w:t>1</w:t>
      </w:r>
      <w:r w:rsidRPr="00A2668D" w:rsidR="002248AC">
        <w:rPr>
          <w:sz w:val="28"/>
          <w:szCs w:val="28"/>
        </w:rPr>
        <w:t xml:space="preserve"> Левокумск</w:t>
      </w:r>
      <w:r w:rsidR="009E08E9">
        <w:rPr>
          <w:sz w:val="28"/>
          <w:szCs w:val="28"/>
        </w:rPr>
        <w:t>ого района Ставропольского края</w:t>
      </w:r>
      <w:r w:rsidRPr="00A2668D" w:rsidR="002248AC">
        <w:rPr>
          <w:sz w:val="28"/>
          <w:szCs w:val="28"/>
        </w:rPr>
        <w:t xml:space="preserve"> </w:t>
      </w:r>
      <w:r w:rsidRPr="00A2668D">
        <w:rPr>
          <w:sz w:val="28"/>
          <w:szCs w:val="28"/>
        </w:rPr>
        <w:t>Рудакова Е.В.</w:t>
      </w:r>
      <w:r w:rsidRPr="00A2668D" w:rsidR="004F6C03">
        <w:rPr>
          <w:sz w:val="28"/>
          <w:szCs w:val="28"/>
        </w:rPr>
        <w:t>,</w:t>
      </w:r>
    </w:p>
    <w:p w:rsidR="009E08E9" w:rsidRPr="00A2668D" w:rsidP="00A67196">
      <w:pPr>
        <w:ind w:firstLine="567"/>
        <w:jc w:val="both"/>
        <w:rPr>
          <w:sz w:val="28"/>
          <w:szCs w:val="28"/>
        </w:rPr>
      </w:pPr>
      <w:r w:rsidRPr="009E08E9">
        <w:rPr>
          <w:sz w:val="28"/>
          <w:szCs w:val="28"/>
        </w:rPr>
        <w:t xml:space="preserve">с участием лица, в отношении которого ведется производство по делу об административном правонарушении </w:t>
      </w:r>
      <w:r w:rsidR="00ED5D48">
        <w:rPr>
          <w:sz w:val="28"/>
          <w:szCs w:val="28"/>
        </w:rPr>
        <w:t xml:space="preserve">Ткач </w:t>
      </w:r>
      <w:r w:rsidR="00346F53">
        <w:rPr>
          <w:sz w:val="28"/>
          <w:szCs w:val="28"/>
        </w:rPr>
        <w:t>А.А.</w:t>
      </w:r>
      <w:r w:rsidR="00ED5D48">
        <w:rPr>
          <w:sz w:val="28"/>
          <w:szCs w:val="28"/>
        </w:rPr>
        <w:t xml:space="preserve">, </w:t>
      </w:r>
    </w:p>
    <w:p w:rsidR="00E61DA5" w:rsidP="00A67196">
      <w:pPr>
        <w:ind w:firstLine="567"/>
        <w:jc w:val="both"/>
        <w:rPr>
          <w:sz w:val="28"/>
          <w:szCs w:val="28"/>
        </w:rPr>
      </w:pPr>
      <w:r w:rsidRPr="00A2668D">
        <w:rPr>
          <w:sz w:val="28"/>
          <w:szCs w:val="28"/>
        </w:rPr>
        <w:t>рассмотрев в открытом судебном заседании в помещении судебного участка № 1 Левокумского района Ставропольского края дело об административном правонарушении в отношении</w:t>
      </w:r>
      <w:r>
        <w:rPr>
          <w:sz w:val="28"/>
          <w:szCs w:val="28"/>
        </w:rPr>
        <w:t>:</w:t>
      </w:r>
    </w:p>
    <w:p w:rsidR="00E61DA5" w:rsidP="00E61DA5">
      <w:pPr>
        <w:ind w:left="2268"/>
        <w:jc w:val="both"/>
        <w:rPr>
          <w:sz w:val="28"/>
          <w:szCs w:val="28"/>
        </w:rPr>
      </w:pPr>
      <w:r>
        <w:rPr>
          <w:sz w:val="28"/>
          <w:szCs w:val="28"/>
        </w:rPr>
        <w:t xml:space="preserve">Ткач </w:t>
      </w:r>
      <w:r w:rsidR="00346F53">
        <w:rPr>
          <w:sz w:val="28"/>
          <w:szCs w:val="28"/>
        </w:rPr>
        <w:t>А.А.</w:t>
      </w:r>
      <w:r>
        <w:rPr>
          <w:sz w:val="28"/>
          <w:szCs w:val="28"/>
        </w:rPr>
        <w:t xml:space="preserve">, </w:t>
      </w:r>
      <w:r w:rsidR="00346F53">
        <w:rPr>
          <w:sz w:val="28"/>
          <w:szCs w:val="28"/>
        </w:rPr>
        <w:t>***</w:t>
      </w:r>
      <w:r w:rsidR="00A04961">
        <w:rPr>
          <w:sz w:val="28"/>
          <w:szCs w:val="28"/>
        </w:rPr>
        <w:t>,</w:t>
      </w:r>
      <w:r w:rsidRPr="00A04961" w:rsidR="00A04961">
        <w:rPr>
          <w:sz w:val="28"/>
          <w:szCs w:val="28"/>
        </w:rPr>
        <w:t xml:space="preserve"> ранее </w:t>
      </w:r>
      <w:r w:rsidR="00EC61FF">
        <w:rPr>
          <w:sz w:val="28"/>
          <w:szCs w:val="28"/>
        </w:rPr>
        <w:t xml:space="preserve">не </w:t>
      </w:r>
      <w:r w:rsidRPr="00A04961" w:rsidR="00A04961">
        <w:rPr>
          <w:sz w:val="28"/>
          <w:szCs w:val="28"/>
        </w:rPr>
        <w:t>привлекшегося к административной ответственности</w:t>
      </w:r>
      <w:r w:rsidR="00F54EA1">
        <w:rPr>
          <w:sz w:val="28"/>
          <w:szCs w:val="28"/>
        </w:rPr>
        <w:t>,</w:t>
      </w:r>
    </w:p>
    <w:p w:rsidR="009006C9" w:rsidRPr="00A2668D" w:rsidP="00A67196">
      <w:pPr>
        <w:ind w:firstLine="567"/>
        <w:jc w:val="both"/>
        <w:rPr>
          <w:sz w:val="28"/>
          <w:szCs w:val="28"/>
        </w:rPr>
      </w:pPr>
      <w:r w:rsidRPr="00A2668D">
        <w:rPr>
          <w:sz w:val="28"/>
          <w:szCs w:val="28"/>
        </w:rPr>
        <w:t>в совершении административного правонарушения, предусмотренного ч. 4 ст.</w:t>
      </w:r>
      <w:r w:rsidRPr="00A2668D" w:rsidR="00335A48">
        <w:rPr>
          <w:sz w:val="28"/>
          <w:szCs w:val="28"/>
        </w:rPr>
        <w:t xml:space="preserve"> </w:t>
      </w:r>
      <w:r w:rsidRPr="00A2668D">
        <w:rPr>
          <w:sz w:val="28"/>
          <w:szCs w:val="28"/>
        </w:rPr>
        <w:t xml:space="preserve">12.15 </w:t>
      </w:r>
      <w:r w:rsidRPr="00A2668D">
        <w:rPr>
          <w:color w:val="000000"/>
          <w:sz w:val="28"/>
          <w:szCs w:val="28"/>
        </w:rPr>
        <w:t>Кодекса Российской Федерации об административных правонарушениях</w:t>
      </w:r>
      <w:r w:rsidR="00F54EA1">
        <w:rPr>
          <w:sz w:val="28"/>
          <w:szCs w:val="28"/>
        </w:rPr>
        <w:t>,</w:t>
      </w:r>
    </w:p>
    <w:p w:rsidR="009006C9" w:rsidRPr="00A2668D" w:rsidP="00A67196">
      <w:pPr>
        <w:ind w:firstLine="567"/>
        <w:jc w:val="both"/>
        <w:rPr>
          <w:sz w:val="28"/>
          <w:szCs w:val="28"/>
        </w:rPr>
      </w:pPr>
    </w:p>
    <w:p w:rsidR="009006C9" w:rsidRPr="00A2668D" w:rsidP="00A67196">
      <w:pPr>
        <w:ind w:firstLine="567"/>
        <w:jc w:val="center"/>
        <w:rPr>
          <w:sz w:val="28"/>
          <w:szCs w:val="28"/>
        </w:rPr>
      </w:pPr>
      <w:r w:rsidRPr="00A2668D">
        <w:rPr>
          <w:sz w:val="28"/>
          <w:szCs w:val="28"/>
        </w:rPr>
        <w:t>У С Т А Н О В И Л:</w:t>
      </w:r>
    </w:p>
    <w:p w:rsidR="002C174C" w:rsidRPr="00A2668D" w:rsidP="00A67196">
      <w:pPr>
        <w:ind w:firstLine="567"/>
        <w:jc w:val="center"/>
        <w:rPr>
          <w:sz w:val="28"/>
          <w:szCs w:val="28"/>
        </w:rPr>
      </w:pPr>
    </w:p>
    <w:p w:rsidR="00285846" w:rsidRPr="00FF495A" w:rsidP="00A67196">
      <w:pPr>
        <w:pStyle w:val="BodyText"/>
        <w:tabs>
          <w:tab w:val="left" w:pos="810"/>
        </w:tabs>
        <w:ind w:firstLine="567"/>
        <w:jc w:val="both"/>
        <w:rPr>
          <w:sz w:val="28"/>
          <w:szCs w:val="28"/>
        </w:rPr>
      </w:pPr>
      <w:r>
        <w:rPr>
          <w:sz w:val="28"/>
          <w:szCs w:val="28"/>
        </w:rPr>
        <w:t>0</w:t>
      </w:r>
      <w:r w:rsidR="00ED5D48">
        <w:rPr>
          <w:sz w:val="28"/>
          <w:szCs w:val="28"/>
        </w:rPr>
        <w:t xml:space="preserve">1 декабря 2023 года в 11 часов 35 минут на 167 +330 км+628м ФД 167, Ткач А.А., </w:t>
      </w:r>
      <w:r w:rsidRPr="00A2668D" w:rsidR="00A54E61">
        <w:rPr>
          <w:sz w:val="28"/>
          <w:szCs w:val="28"/>
        </w:rPr>
        <w:t>у</w:t>
      </w:r>
      <w:r w:rsidRPr="00A2668D" w:rsidR="00D837FD">
        <w:rPr>
          <w:sz w:val="28"/>
          <w:szCs w:val="28"/>
        </w:rPr>
        <w:t>правляя транспортным средством</w:t>
      </w:r>
      <w:r w:rsidR="00ED5D48">
        <w:rPr>
          <w:sz w:val="28"/>
          <w:szCs w:val="28"/>
        </w:rPr>
        <w:t xml:space="preserve"> </w:t>
      </w:r>
      <w:r w:rsidR="00346F53">
        <w:rPr>
          <w:sz w:val="28"/>
          <w:szCs w:val="28"/>
        </w:rPr>
        <w:t>***</w:t>
      </w:r>
      <w:r w:rsidRPr="00A04961" w:rsidR="00A04961">
        <w:rPr>
          <w:sz w:val="28"/>
          <w:szCs w:val="28"/>
        </w:rPr>
        <w:t xml:space="preserve"> </w:t>
      </w:r>
      <w:r w:rsidR="008F3775">
        <w:rPr>
          <w:sz w:val="28"/>
          <w:szCs w:val="28"/>
        </w:rPr>
        <w:t>г</w:t>
      </w:r>
      <w:r w:rsidRPr="00A2668D" w:rsidR="00D837FD">
        <w:rPr>
          <w:sz w:val="28"/>
          <w:szCs w:val="28"/>
        </w:rPr>
        <w:t xml:space="preserve">осударственный регистрационный знак </w:t>
      </w:r>
      <w:r w:rsidR="00346F53">
        <w:rPr>
          <w:sz w:val="28"/>
          <w:szCs w:val="28"/>
        </w:rPr>
        <w:t>***</w:t>
      </w:r>
      <w:r w:rsidR="00ED5D48">
        <w:rPr>
          <w:sz w:val="28"/>
          <w:szCs w:val="28"/>
        </w:rPr>
        <w:t xml:space="preserve">, </w:t>
      </w:r>
      <w:r w:rsidR="0037087E">
        <w:rPr>
          <w:sz w:val="28"/>
          <w:szCs w:val="28"/>
        </w:rPr>
        <w:t xml:space="preserve"> </w:t>
      </w:r>
      <w:r w:rsidRPr="00A2668D">
        <w:rPr>
          <w:sz w:val="28"/>
          <w:szCs w:val="28"/>
        </w:rPr>
        <w:t xml:space="preserve">в нарушение </w:t>
      </w:r>
      <w:r w:rsidR="0041547B">
        <w:rPr>
          <w:sz w:val="28"/>
          <w:szCs w:val="28"/>
        </w:rPr>
        <w:t>п.п. 9.1.1, 1.</w:t>
      </w:r>
      <w:r w:rsidR="009650C0">
        <w:rPr>
          <w:sz w:val="28"/>
          <w:szCs w:val="28"/>
        </w:rPr>
        <w:t>3</w:t>
      </w:r>
      <w:r w:rsidRPr="0041547B" w:rsidR="0041547B">
        <w:rPr>
          <w:sz w:val="28"/>
          <w:szCs w:val="28"/>
        </w:rPr>
        <w:t xml:space="preserve"> </w:t>
      </w:r>
      <w:r w:rsidRPr="00A2668D">
        <w:rPr>
          <w:sz w:val="28"/>
          <w:szCs w:val="28"/>
        </w:rPr>
        <w:t>ПДД РФ</w:t>
      </w:r>
      <w:r w:rsidRPr="00A2668D" w:rsidR="00B1047F">
        <w:rPr>
          <w:sz w:val="28"/>
          <w:szCs w:val="28"/>
        </w:rPr>
        <w:t xml:space="preserve"> </w:t>
      </w:r>
      <w:r w:rsidRPr="00A2668D" w:rsidR="00142C81">
        <w:rPr>
          <w:sz w:val="28"/>
          <w:szCs w:val="28"/>
        </w:rPr>
        <w:t>выехал на полосу движения встречного направления</w:t>
      </w:r>
      <w:r w:rsidRPr="00FF495A" w:rsidR="00F54EA1">
        <w:rPr>
          <w:sz w:val="28"/>
          <w:szCs w:val="28"/>
        </w:rPr>
        <w:t>.</w:t>
      </w:r>
    </w:p>
    <w:p w:rsidR="00142C81" w:rsidRPr="005F0C72" w:rsidP="00A67196">
      <w:pPr>
        <w:pStyle w:val="ConsPlusTitle"/>
        <w:ind w:right="21" w:firstLine="567"/>
        <w:jc w:val="both"/>
        <w:rPr>
          <w:b w:val="0"/>
        </w:rPr>
      </w:pPr>
      <w:r>
        <w:rPr>
          <w:b w:val="0"/>
        </w:rPr>
        <w:t>Ткач А.А.</w:t>
      </w:r>
      <w:r w:rsidRPr="005F0C72" w:rsidR="00A04961">
        <w:rPr>
          <w:b w:val="0"/>
        </w:rPr>
        <w:t xml:space="preserve"> в судебном заседании были разъяснены права и обязанности, предусмотренные ст.  25.1., 24.2 КоАП РФ, ст. 51 Конституции РФ. Пояснил, что с протоколом об административном правонарушении согласен, </w:t>
      </w:r>
      <w:r w:rsidR="005B3876">
        <w:rPr>
          <w:b w:val="0"/>
        </w:rPr>
        <w:t>раскаялся</w:t>
      </w:r>
      <w:r w:rsidRPr="005F0C72" w:rsidR="009F2BF7">
        <w:rPr>
          <w:b w:val="0"/>
        </w:rPr>
        <w:t>.</w:t>
      </w:r>
    </w:p>
    <w:p w:rsidR="00142C81" w:rsidRPr="00A2668D" w:rsidP="00ED5D48">
      <w:pPr>
        <w:autoSpaceDE w:val="0"/>
        <w:autoSpaceDN w:val="0"/>
        <w:adjustRightInd w:val="0"/>
        <w:ind w:right="21" w:firstLine="567"/>
        <w:jc w:val="both"/>
        <w:rPr>
          <w:color w:val="000000" w:themeColor="text1"/>
          <w:sz w:val="28"/>
          <w:szCs w:val="28"/>
        </w:rPr>
      </w:pPr>
      <w:r>
        <w:rPr>
          <w:color w:val="000000" w:themeColor="text1"/>
          <w:sz w:val="28"/>
          <w:szCs w:val="28"/>
        </w:rPr>
        <w:t xml:space="preserve">Выслушав </w:t>
      </w:r>
      <w:r w:rsidR="00ED5D48">
        <w:rPr>
          <w:color w:val="000000" w:themeColor="text1"/>
          <w:sz w:val="28"/>
          <w:szCs w:val="28"/>
        </w:rPr>
        <w:t>Ткач А.А.</w:t>
      </w:r>
      <w:r w:rsidR="0037087E">
        <w:rPr>
          <w:color w:val="000000" w:themeColor="text1"/>
          <w:sz w:val="28"/>
          <w:szCs w:val="28"/>
        </w:rPr>
        <w:t xml:space="preserve">, </w:t>
      </w:r>
      <w:r w:rsidR="008F3775">
        <w:rPr>
          <w:color w:val="000000" w:themeColor="text1"/>
          <w:sz w:val="28"/>
          <w:szCs w:val="28"/>
        </w:rPr>
        <w:t>и</w:t>
      </w:r>
      <w:r w:rsidRPr="00A2668D">
        <w:rPr>
          <w:sz w:val="28"/>
          <w:szCs w:val="28"/>
        </w:rPr>
        <w:t>зучив материалы дела об административном прав</w:t>
      </w:r>
      <w:r w:rsidRPr="00A2668D">
        <w:rPr>
          <w:color w:val="000000"/>
          <w:sz w:val="28"/>
          <w:szCs w:val="28"/>
        </w:rPr>
        <w:t>онарушении, мировой судья приходит к следующему:</w:t>
      </w:r>
    </w:p>
    <w:p w:rsidR="00FF495A" w:rsidP="00FF495A">
      <w:pPr>
        <w:autoSpaceDE w:val="0"/>
        <w:autoSpaceDN w:val="0"/>
        <w:adjustRightInd w:val="0"/>
        <w:ind w:firstLine="540"/>
        <w:jc w:val="both"/>
        <w:rPr>
          <w:rFonts w:eastAsia="Calibri"/>
          <w:sz w:val="28"/>
          <w:szCs w:val="28"/>
        </w:rPr>
      </w:pPr>
      <w:r w:rsidRPr="00A04961">
        <w:rPr>
          <w:rFonts w:eastAsia="Calibri"/>
          <w:sz w:val="28"/>
          <w:szCs w:val="28"/>
        </w:rPr>
        <w:t>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w:t>
      </w:r>
      <w:r>
        <w:rPr>
          <w:rFonts w:eastAsia="Calibri"/>
          <w:sz w:val="28"/>
          <w:szCs w:val="28"/>
        </w:rPr>
        <w:t>рок от четырех до шести месяцев</w:t>
      </w:r>
      <w:r>
        <w:rPr>
          <w:rFonts w:eastAsia="Calibri"/>
          <w:sz w:val="28"/>
          <w:szCs w:val="28"/>
        </w:rPr>
        <w:t>.</w:t>
      </w:r>
    </w:p>
    <w:p w:rsidR="00A04961" w:rsidRPr="00A04961" w:rsidP="00A04961">
      <w:pPr>
        <w:autoSpaceDE w:val="0"/>
        <w:autoSpaceDN w:val="0"/>
        <w:adjustRightInd w:val="0"/>
        <w:ind w:firstLine="539"/>
        <w:jc w:val="both"/>
        <w:rPr>
          <w:rFonts w:eastAsia="Calibri"/>
          <w:sz w:val="28"/>
          <w:szCs w:val="28"/>
        </w:rPr>
      </w:pPr>
      <w:r w:rsidRPr="00A04961">
        <w:rPr>
          <w:rFonts w:eastAsia="Calibri"/>
          <w:sz w:val="28"/>
          <w:szCs w:val="28"/>
        </w:rPr>
        <w:t xml:space="preserve">В соответствии с п. 9.1.1 ПДД РФ водителю запрещается движение по полосе, предназначенной для встречного движения, если она отделена трамвайными </w:t>
      </w:r>
      <w:r w:rsidRPr="00A04961">
        <w:rPr>
          <w:rFonts w:eastAsia="Calibri"/>
          <w:sz w:val="28"/>
          <w:szCs w:val="28"/>
        </w:rPr>
        <w:t>путями, разделительной полосой, разметкой 1.1, 1.3 или разметкой 1.11, прерывистая линия которой расположена слева.</w:t>
      </w:r>
    </w:p>
    <w:p w:rsidR="00FF495A" w:rsidRPr="00EC61FF" w:rsidP="00A04961">
      <w:pPr>
        <w:autoSpaceDE w:val="0"/>
        <w:autoSpaceDN w:val="0"/>
        <w:adjustRightInd w:val="0"/>
        <w:ind w:firstLine="539"/>
        <w:jc w:val="both"/>
        <w:rPr>
          <w:rFonts w:eastAsia="Calibri"/>
          <w:sz w:val="28"/>
          <w:szCs w:val="28"/>
        </w:rPr>
      </w:pPr>
      <w:r w:rsidRPr="00EC61FF">
        <w:rPr>
          <w:rFonts w:eastAsia="Calibri"/>
          <w:sz w:val="28"/>
          <w:szCs w:val="28"/>
        </w:rPr>
        <w:t>Согласно Приложению N 2 к Правилам дорожного движения Российской Федерации горизонтальная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r w:rsidRPr="00EC61FF">
        <w:rPr>
          <w:rFonts w:eastAsia="Calibri"/>
          <w:sz w:val="28"/>
          <w:szCs w:val="28"/>
        </w:rPr>
        <w:t>.</w:t>
      </w:r>
    </w:p>
    <w:p w:rsidR="00FF495A" w:rsidP="00A04961">
      <w:pPr>
        <w:autoSpaceDE w:val="0"/>
        <w:autoSpaceDN w:val="0"/>
        <w:adjustRightInd w:val="0"/>
        <w:ind w:firstLine="539"/>
        <w:jc w:val="both"/>
        <w:rPr>
          <w:rFonts w:eastAsia="Calibri"/>
          <w:sz w:val="28"/>
          <w:szCs w:val="28"/>
        </w:rPr>
      </w:pPr>
      <w:r>
        <w:rPr>
          <w:rFonts w:eastAsia="Calibri"/>
          <w:sz w:val="28"/>
          <w:szCs w:val="28"/>
        </w:rPr>
        <w:t xml:space="preserve">В силу </w:t>
      </w:r>
      <w:hyperlink r:id="rId5" w:history="1">
        <w:r>
          <w:rPr>
            <w:rFonts w:eastAsia="Calibri"/>
            <w:color w:val="0000FF"/>
            <w:sz w:val="28"/>
            <w:szCs w:val="28"/>
          </w:rPr>
          <w:t>пункта 15</w:t>
        </w:r>
      </w:hyperlink>
      <w:r>
        <w:rPr>
          <w:rFonts w:eastAsia="Calibri"/>
          <w:sz w:val="28"/>
          <w:szCs w:val="28"/>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w:t>
      </w:r>
      <w:hyperlink r:id="rId6" w:history="1">
        <w:r>
          <w:rPr>
            <w:rFonts w:eastAsia="Calibri"/>
            <w:color w:val="0000FF"/>
            <w:sz w:val="28"/>
            <w:szCs w:val="28"/>
          </w:rPr>
          <w:t>Правил</w:t>
        </w:r>
      </w:hyperlink>
      <w:r>
        <w:rPr>
          <w:rFonts w:eastAsia="Calibri"/>
          <w:sz w:val="28"/>
          <w:szCs w:val="28"/>
        </w:rPr>
        <w:t xml:space="preserve">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7" w:history="1">
        <w:r>
          <w:rPr>
            <w:rFonts w:eastAsia="Calibri"/>
            <w:color w:val="0000FF"/>
            <w:sz w:val="28"/>
            <w:szCs w:val="28"/>
          </w:rPr>
          <w:t>пункт 1.2</w:t>
        </w:r>
      </w:hyperlink>
      <w:r>
        <w:rPr>
          <w:rFonts w:eastAsia="Calibri"/>
          <w:sz w:val="28"/>
          <w:szCs w:val="28"/>
        </w:rPr>
        <w:t xml:space="preserve"> Правил), которые квалифицируются по </w:t>
      </w:r>
      <w:hyperlink r:id="rId8" w:history="1">
        <w:r>
          <w:rPr>
            <w:rFonts w:eastAsia="Calibri"/>
            <w:color w:val="0000FF"/>
            <w:sz w:val="28"/>
            <w:szCs w:val="28"/>
          </w:rPr>
          <w:t>части 3 данной статьи</w:t>
        </w:r>
      </w:hyperlink>
      <w:r>
        <w:rPr>
          <w:rFonts w:eastAsia="Calibri"/>
          <w:sz w:val="28"/>
          <w:szCs w:val="28"/>
        </w:rPr>
        <w:t xml:space="preserve">), подлежат квалификации по </w:t>
      </w:r>
      <w:hyperlink r:id="rId9" w:history="1">
        <w:r>
          <w:rPr>
            <w:rFonts w:eastAsia="Calibri"/>
            <w:color w:val="0000FF"/>
            <w:sz w:val="28"/>
            <w:szCs w:val="28"/>
          </w:rPr>
          <w:t>части 4 статьи 12.15</w:t>
        </w:r>
      </w:hyperlink>
      <w:r>
        <w:rPr>
          <w:rFonts w:eastAsia="Calibri"/>
          <w:sz w:val="28"/>
          <w:szCs w:val="28"/>
        </w:rPr>
        <w:t xml:space="preserve"> Кодекса Российской Федерации об административных правонарушениях.</w:t>
      </w:r>
    </w:p>
    <w:p w:rsidR="009650C0" w:rsidP="009650C0">
      <w:pPr>
        <w:autoSpaceDE w:val="0"/>
        <w:autoSpaceDN w:val="0"/>
        <w:adjustRightInd w:val="0"/>
        <w:ind w:firstLine="539"/>
        <w:jc w:val="both"/>
        <w:rPr>
          <w:rFonts w:eastAsia="Calibri"/>
          <w:sz w:val="28"/>
          <w:szCs w:val="28"/>
        </w:rPr>
      </w:pPr>
      <w:r>
        <w:rPr>
          <w:rFonts w:eastAsia="Calibri"/>
          <w:sz w:val="28"/>
          <w:szCs w:val="28"/>
        </w:rPr>
        <w:t xml:space="preserve">Лица, нарушившие </w:t>
      </w:r>
      <w:hyperlink r:id="rId6" w:history="1">
        <w:r>
          <w:rPr>
            <w:rFonts w:eastAsia="Calibri"/>
            <w:color w:val="0000FF"/>
            <w:sz w:val="28"/>
            <w:szCs w:val="28"/>
          </w:rPr>
          <w:t>Правила</w:t>
        </w:r>
      </w:hyperlink>
      <w:r>
        <w:rPr>
          <w:rFonts w:eastAsia="Calibri"/>
          <w:sz w:val="28"/>
          <w:szCs w:val="28"/>
        </w:rPr>
        <w:t>, несут ответственность в соответствии с действующим законодательством (</w:t>
      </w:r>
      <w:hyperlink r:id="rId10" w:history="1">
        <w:r>
          <w:rPr>
            <w:rFonts w:eastAsia="Calibri"/>
            <w:color w:val="0000FF"/>
            <w:sz w:val="28"/>
            <w:szCs w:val="28"/>
          </w:rPr>
          <w:t>пункт 1.6</w:t>
        </w:r>
      </w:hyperlink>
      <w:r>
        <w:rPr>
          <w:rFonts w:eastAsia="Calibri"/>
          <w:sz w:val="28"/>
          <w:szCs w:val="28"/>
        </w:rPr>
        <w:t xml:space="preserve"> Правил дорожного движения).</w:t>
      </w:r>
    </w:p>
    <w:p w:rsidR="00ED5D48" w:rsidRPr="00FF495A" w:rsidP="00ED5D48">
      <w:pPr>
        <w:pStyle w:val="BodyText"/>
        <w:tabs>
          <w:tab w:val="left" w:pos="810"/>
        </w:tabs>
        <w:ind w:firstLine="567"/>
        <w:jc w:val="both"/>
        <w:rPr>
          <w:sz w:val="28"/>
          <w:szCs w:val="28"/>
        </w:rPr>
      </w:pPr>
      <w:r>
        <w:rPr>
          <w:sz w:val="28"/>
          <w:szCs w:val="28"/>
        </w:rPr>
        <w:t xml:space="preserve">Судом </w:t>
      </w:r>
      <w:r w:rsidRPr="00A2668D" w:rsidR="00D837FD">
        <w:rPr>
          <w:color w:val="000000" w:themeColor="text1"/>
          <w:sz w:val="28"/>
          <w:szCs w:val="28"/>
        </w:rPr>
        <w:t xml:space="preserve">установлено, </w:t>
      </w:r>
      <w:r w:rsidR="009F2BF7">
        <w:rPr>
          <w:color w:val="000000" w:themeColor="text1"/>
          <w:sz w:val="28"/>
          <w:szCs w:val="28"/>
        </w:rPr>
        <w:t xml:space="preserve">что </w:t>
      </w:r>
      <w:r>
        <w:rPr>
          <w:sz w:val="28"/>
          <w:szCs w:val="28"/>
        </w:rPr>
        <w:t xml:space="preserve">01 декабря 2023 года в 11 часов 35 минут на 167 +330 км+628м ФД 167, Ткач А.А., </w:t>
      </w:r>
      <w:r w:rsidRPr="00A2668D">
        <w:rPr>
          <w:sz w:val="28"/>
          <w:szCs w:val="28"/>
        </w:rPr>
        <w:t>управляя транспортным средством</w:t>
      </w:r>
      <w:r>
        <w:rPr>
          <w:sz w:val="28"/>
          <w:szCs w:val="28"/>
        </w:rPr>
        <w:t xml:space="preserve"> </w:t>
      </w:r>
      <w:r w:rsidR="00346F53">
        <w:rPr>
          <w:sz w:val="28"/>
          <w:szCs w:val="28"/>
        </w:rPr>
        <w:t>***</w:t>
      </w:r>
      <w:r w:rsidRPr="00A04961">
        <w:rPr>
          <w:sz w:val="28"/>
          <w:szCs w:val="28"/>
        </w:rPr>
        <w:t xml:space="preserve"> </w:t>
      </w:r>
      <w:r>
        <w:rPr>
          <w:sz w:val="28"/>
          <w:szCs w:val="28"/>
        </w:rPr>
        <w:t>г</w:t>
      </w:r>
      <w:r w:rsidRPr="00A2668D">
        <w:rPr>
          <w:sz w:val="28"/>
          <w:szCs w:val="28"/>
        </w:rPr>
        <w:t xml:space="preserve">осударственный регистрационный знак </w:t>
      </w:r>
      <w:r w:rsidR="00346F53">
        <w:rPr>
          <w:sz w:val="28"/>
          <w:szCs w:val="28"/>
        </w:rPr>
        <w:t>***</w:t>
      </w:r>
      <w:r>
        <w:rPr>
          <w:sz w:val="28"/>
          <w:szCs w:val="28"/>
        </w:rPr>
        <w:t xml:space="preserve">,  </w:t>
      </w:r>
      <w:r w:rsidRPr="00A2668D">
        <w:rPr>
          <w:sz w:val="28"/>
          <w:szCs w:val="28"/>
        </w:rPr>
        <w:t xml:space="preserve">в нарушение </w:t>
      </w:r>
      <w:r>
        <w:rPr>
          <w:sz w:val="28"/>
          <w:szCs w:val="28"/>
        </w:rPr>
        <w:t>п.п. 9.1.1, 1.3</w:t>
      </w:r>
      <w:r w:rsidRPr="0041547B">
        <w:rPr>
          <w:sz w:val="28"/>
          <w:szCs w:val="28"/>
        </w:rPr>
        <w:t xml:space="preserve"> </w:t>
      </w:r>
      <w:r w:rsidRPr="00A2668D">
        <w:rPr>
          <w:sz w:val="28"/>
          <w:szCs w:val="28"/>
        </w:rPr>
        <w:t>ПДД РФ выехал на полосу движения встречного направления</w:t>
      </w:r>
      <w:r w:rsidRPr="00FF495A">
        <w:rPr>
          <w:sz w:val="28"/>
          <w:szCs w:val="28"/>
        </w:rPr>
        <w:t>.</w:t>
      </w:r>
    </w:p>
    <w:p w:rsidR="00142C81" w:rsidRPr="00FF495A" w:rsidP="00ED5D48">
      <w:pPr>
        <w:pStyle w:val="BodyText"/>
        <w:tabs>
          <w:tab w:val="left" w:pos="810"/>
        </w:tabs>
        <w:ind w:firstLine="567"/>
        <w:jc w:val="both"/>
        <w:rPr>
          <w:sz w:val="28"/>
          <w:szCs w:val="28"/>
        </w:rPr>
      </w:pPr>
      <w:r>
        <w:rPr>
          <w:sz w:val="28"/>
          <w:szCs w:val="28"/>
        </w:rPr>
        <w:t xml:space="preserve">01 декабря 2023 года в 11 часов 35 минут на 167 +330 км+628м ФД 167, Ткач А.А., </w:t>
      </w:r>
      <w:r w:rsidRPr="00A2668D">
        <w:rPr>
          <w:sz w:val="28"/>
          <w:szCs w:val="28"/>
        </w:rPr>
        <w:t>управляя транспортным средством</w:t>
      </w:r>
      <w:r>
        <w:rPr>
          <w:sz w:val="28"/>
          <w:szCs w:val="28"/>
        </w:rPr>
        <w:t xml:space="preserve"> </w:t>
      </w:r>
      <w:r w:rsidR="00346F53">
        <w:rPr>
          <w:sz w:val="28"/>
          <w:szCs w:val="28"/>
        </w:rPr>
        <w:t>***</w:t>
      </w:r>
      <w:r w:rsidRPr="00A04961">
        <w:rPr>
          <w:sz w:val="28"/>
          <w:szCs w:val="28"/>
        </w:rPr>
        <w:t xml:space="preserve"> </w:t>
      </w:r>
      <w:r>
        <w:rPr>
          <w:sz w:val="28"/>
          <w:szCs w:val="28"/>
        </w:rPr>
        <w:t>г</w:t>
      </w:r>
      <w:r w:rsidRPr="00A2668D">
        <w:rPr>
          <w:sz w:val="28"/>
          <w:szCs w:val="28"/>
        </w:rPr>
        <w:t xml:space="preserve">осударственный регистрационный знак </w:t>
      </w:r>
      <w:r w:rsidR="00346F53">
        <w:rPr>
          <w:sz w:val="28"/>
          <w:szCs w:val="28"/>
        </w:rPr>
        <w:t>***</w:t>
      </w:r>
      <w:r>
        <w:rPr>
          <w:sz w:val="28"/>
          <w:szCs w:val="28"/>
        </w:rPr>
        <w:t xml:space="preserve">,  </w:t>
      </w:r>
      <w:r w:rsidRPr="00A2668D">
        <w:rPr>
          <w:sz w:val="28"/>
          <w:szCs w:val="28"/>
        </w:rPr>
        <w:t xml:space="preserve">в нарушение </w:t>
      </w:r>
      <w:r>
        <w:rPr>
          <w:sz w:val="28"/>
          <w:szCs w:val="28"/>
        </w:rPr>
        <w:t>п.п. 9.1.1, 1.3</w:t>
      </w:r>
      <w:r w:rsidRPr="0041547B">
        <w:rPr>
          <w:sz w:val="28"/>
          <w:szCs w:val="28"/>
        </w:rPr>
        <w:t xml:space="preserve"> </w:t>
      </w:r>
      <w:r w:rsidRPr="00A2668D">
        <w:rPr>
          <w:sz w:val="28"/>
          <w:szCs w:val="28"/>
        </w:rPr>
        <w:t>ПДД РФ выехал на полосу движения встречного направления</w:t>
      </w:r>
      <w:r w:rsidRPr="00FF495A">
        <w:rPr>
          <w:sz w:val="28"/>
          <w:szCs w:val="28"/>
        </w:rPr>
        <w:t>.</w:t>
      </w:r>
      <w:r>
        <w:rPr>
          <w:sz w:val="28"/>
          <w:szCs w:val="28"/>
        </w:rPr>
        <w:t xml:space="preserve"> </w:t>
      </w:r>
    </w:p>
    <w:p w:rsidR="00D837FD" w:rsidRPr="009650C0" w:rsidP="001A75D3">
      <w:pPr>
        <w:ind w:firstLine="567"/>
        <w:jc w:val="both"/>
        <w:rPr>
          <w:color w:val="000000"/>
          <w:sz w:val="28"/>
          <w:szCs w:val="28"/>
        </w:rPr>
      </w:pPr>
      <w:r w:rsidRPr="00A2668D">
        <w:rPr>
          <w:sz w:val="28"/>
          <w:szCs w:val="28"/>
        </w:rPr>
        <w:t>Факт совершения</w:t>
      </w:r>
      <w:r w:rsidR="001C379B">
        <w:rPr>
          <w:sz w:val="28"/>
          <w:szCs w:val="28"/>
        </w:rPr>
        <w:t xml:space="preserve"> </w:t>
      </w:r>
      <w:r w:rsidR="00ED5D48">
        <w:rPr>
          <w:sz w:val="28"/>
          <w:szCs w:val="28"/>
        </w:rPr>
        <w:t xml:space="preserve">Ткач А.А. </w:t>
      </w:r>
      <w:r w:rsidRPr="00A2668D">
        <w:rPr>
          <w:sz w:val="28"/>
          <w:szCs w:val="28"/>
        </w:rPr>
        <w:t>административного правонарушения подтверждается исследованными материалами дела, а именно:</w:t>
      </w:r>
      <w:r w:rsidRPr="00A2668D">
        <w:rPr>
          <w:color w:val="000000"/>
          <w:sz w:val="28"/>
          <w:szCs w:val="28"/>
        </w:rPr>
        <w:t xml:space="preserve"> протоколом </w:t>
      </w:r>
      <w:r w:rsidR="001A75D3">
        <w:rPr>
          <w:color w:val="000000"/>
          <w:sz w:val="28"/>
          <w:szCs w:val="28"/>
        </w:rPr>
        <w:t>2</w:t>
      </w:r>
      <w:r w:rsidR="00ED5D48">
        <w:rPr>
          <w:color w:val="000000"/>
          <w:sz w:val="28"/>
          <w:szCs w:val="28"/>
        </w:rPr>
        <w:t>6 ВК №495708 от 01.12.2023</w:t>
      </w:r>
      <w:r w:rsidR="001A75D3">
        <w:rPr>
          <w:color w:val="000000"/>
          <w:sz w:val="28"/>
          <w:szCs w:val="28"/>
        </w:rPr>
        <w:t>;</w:t>
      </w:r>
      <w:r w:rsidR="009F2BF7">
        <w:rPr>
          <w:color w:val="000000"/>
          <w:sz w:val="28"/>
          <w:szCs w:val="28"/>
        </w:rPr>
        <w:t xml:space="preserve"> </w:t>
      </w:r>
      <w:r w:rsidRPr="00A2668D" w:rsidR="001A75D3">
        <w:rPr>
          <w:color w:val="000000"/>
          <w:sz w:val="28"/>
          <w:szCs w:val="28"/>
        </w:rPr>
        <w:t xml:space="preserve">схемой </w:t>
      </w:r>
      <w:r w:rsidR="001A75D3">
        <w:rPr>
          <w:color w:val="000000"/>
          <w:sz w:val="28"/>
          <w:szCs w:val="28"/>
        </w:rPr>
        <w:t>места совершения административного правонарушения от 0</w:t>
      </w:r>
      <w:r w:rsidR="00ED5D48">
        <w:rPr>
          <w:color w:val="000000"/>
          <w:sz w:val="28"/>
          <w:szCs w:val="28"/>
        </w:rPr>
        <w:t>1.12.2023</w:t>
      </w:r>
      <w:r w:rsidRPr="00A2668D" w:rsidR="001A75D3">
        <w:rPr>
          <w:color w:val="000000"/>
          <w:sz w:val="28"/>
          <w:szCs w:val="28"/>
        </w:rPr>
        <w:t>;</w:t>
      </w:r>
      <w:r w:rsidR="001A75D3">
        <w:rPr>
          <w:color w:val="000000"/>
          <w:sz w:val="28"/>
          <w:szCs w:val="28"/>
        </w:rPr>
        <w:t xml:space="preserve"> </w:t>
      </w:r>
      <w:r w:rsidR="009650C0">
        <w:rPr>
          <w:color w:val="000000"/>
          <w:sz w:val="28"/>
          <w:szCs w:val="28"/>
        </w:rPr>
        <w:t xml:space="preserve">рапортом ИДПС </w:t>
      </w:r>
      <w:r w:rsidR="00B26E40">
        <w:rPr>
          <w:color w:val="000000"/>
          <w:sz w:val="28"/>
          <w:szCs w:val="28"/>
        </w:rPr>
        <w:t>взвода №1 роты №2 ОБ ДПС ГИБДД (дислокация г.Пятигорск) от 01.12.2023</w:t>
      </w:r>
      <w:r w:rsidR="009650C0">
        <w:rPr>
          <w:color w:val="000000"/>
          <w:sz w:val="28"/>
          <w:szCs w:val="28"/>
        </w:rPr>
        <w:t>,</w:t>
      </w:r>
      <w:r w:rsidR="00B26E40">
        <w:rPr>
          <w:color w:val="000000"/>
          <w:sz w:val="28"/>
          <w:szCs w:val="28"/>
        </w:rPr>
        <w:t xml:space="preserve"> фото и видеоматериалом,</w:t>
      </w:r>
      <w:r w:rsidR="009650C0">
        <w:rPr>
          <w:color w:val="000000"/>
          <w:sz w:val="28"/>
          <w:szCs w:val="28"/>
        </w:rPr>
        <w:t xml:space="preserve"> </w:t>
      </w:r>
      <w:r w:rsidRPr="00A2668D">
        <w:rPr>
          <w:color w:val="000000"/>
          <w:sz w:val="28"/>
          <w:szCs w:val="28"/>
        </w:rPr>
        <w:t>списком нарушений</w:t>
      </w:r>
      <w:r w:rsidRPr="00A2668D" w:rsidR="00285846">
        <w:rPr>
          <w:sz w:val="28"/>
          <w:szCs w:val="28"/>
        </w:rPr>
        <w:t xml:space="preserve">. </w:t>
      </w:r>
    </w:p>
    <w:p w:rsidR="00D837FD" w:rsidRPr="00A2668D" w:rsidP="00A67196">
      <w:pPr>
        <w:autoSpaceDE w:val="0"/>
        <w:autoSpaceDN w:val="0"/>
        <w:adjustRightInd w:val="0"/>
        <w:ind w:firstLine="567"/>
        <w:jc w:val="both"/>
        <w:rPr>
          <w:sz w:val="28"/>
          <w:szCs w:val="28"/>
        </w:rPr>
      </w:pPr>
      <w:r w:rsidRPr="00A2668D">
        <w:rPr>
          <w:sz w:val="28"/>
          <w:szCs w:val="28"/>
        </w:rPr>
        <w:t>При рассмотрении дела об административном правонарушении собранные по делу доказательства оцениваются в соответствии со ст. 26.11 КоАП РФ, а также с позиции соблюдения требований закона при их полу</w:t>
      </w:r>
      <w:r w:rsidR="0041547B">
        <w:rPr>
          <w:sz w:val="28"/>
          <w:szCs w:val="28"/>
        </w:rPr>
        <w:t>чении (ч. 3 ст. 26.2 КоАП РФ).</w:t>
      </w:r>
    </w:p>
    <w:p w:rsidR="00D837FD" w:rsidRPr="00A2668D" w:rsidP="00A67196">
      <w:pPr>
        <w:autoSpaceDE w:val="0"/>
        <w:autoSpaceDN w:val="0"/>
        <w:adjustRightInd w:val="0"/>
        <w:ind w:firstLine="567"/>
        <w:jc w:val="both"/>
        <w:rPr>
          <w:sz w:val="28"/>
          <w:szCs w:val="28"/>
        </w:rPr>
      </w:pPr>
      <w:r w:rsidRPr="00A2668D">
        <w:rPr>
          <w:sz w:val="28"/>
          <w:szCs w:val="28"/>
        </w:rPr>
        <w:t>Как установлено в ходе судебного разбират</w:t>
      </w:r>
      <w:r w:rsidR="0041547B">
        <w:rPr>
          <w:sz w:val="28"/>
          <w:szCs w:val="28"/>
        </w:rPr>
        <w:t xml:space="preserve">ельства, все собранные по делу </w:t>
      </w:r>
      <w:r w:rsidRPr="00A2668D">
        <w:rPr>
          <w:sz w:val="28"/>
          <w:szCs w:val="28"/>
        </w:rPr>
        <w:t>доказательства</w:t>
      </w:r>
      <w:r w:rsidR="009F2BF7">
        <w:rPr>
          <w:sz w:val="28"/>
          <w:szCs w:val="28"/>
        </w:rPr>
        <w:t xml:space="preserve"> </w:t>
      </w:r>
      <w:r w:rsidRPr="00A2668D">
        <w:rPr>
          <w:sz w:val="28"/>
          <w:szCs w:val="28"/>
        </w:rPr>
        <w:t xml:space="preserve">получены с соблюдением требований закона. </w:t>
      </w:r>
    </w:p>
    <w:p w:rsidR="000901E3" w:rsidRPr="00A2668D" w:rsidP="00A67196">
      <w:pPr>
        <w:autoSpaceDE w:val="0"/>
        <w:autoSpaceDN w:val="0"/>
        <w:adjustRightInd w:val="0"/>
        <w:ind w:firstLine="567"/>
        <w:jc w:val="both"/>
        <w:rPr>
          <w:sz w:val="28"/>
          <w:szCs w:val="28"/>
        </w:rPr>
      </w:pPr>
      <w:r w:rsidRPr="00A2668D">
        <w:rPr>
          <w:sz w:val="28"/>
          <w:szCs w:val="28"/>
        </w:rPr>
        <w:t>На основании изложенного, суд квалифицирует действия</w:t>
      </w:r>
      <w:r w:rsidR="0037087E">
        <w:rPr>
          <w:sz w:val="28"/>
          <w:szCs w:val="28"/>
        </w:rPr>
        <w:t xml:space="preserve"> </w:t>
      </w:r>
      <w:r w:rsidR="00B26E40">
        <w:rPr>
          <w:sz w:val="28"/>
          <w:szCs w:val="28"/>
        </w:rPr>
        <w:t xml:space="preserve">Ткач А.А. </w:t>
      </w:r>
      <w:r w:rsidR="001C379B">
        <w:rPr>
          <w:sz w:val="28"/>
          <w:szCs w:val="28"/>
        </w:rPr>
        <w:t xml:space="preserve"> </w:t>
      </w:r>
      <w:r w:rsidRPr="00A2668D">
        <w:rPr>
          <w:sz w:val="28"/>
          <w:szCs w:val="28"/>
        </w:rPr>
        <w:t xml:space="preserve">по ч. 4 ст. 12.15 КоАП РФ - выезд в нарушение Правил дорожного движения на полосу, предназначенную для встречного движения, за исключением случаев, предусмотренных </w:t>
      </w:r>
      <w:hyperlink r:id="rId11" w:history="1">
        <w:r w:rsidRPr="00A2668D">
          <w:rPr>
            <w:color w:val="000000"/>
            <w:sz w:val="28"/>
            <w:szCs w:val="28"/>
          </w:rPr>
          <w:t>частью 3</w:t>
        </w:r>
      </w:hyperlink>
      <w:r w:rsidR="003B7B98">
        <w:rPr>
          <w:sz w:val="28"/>
          <w:szCs w:val="28"/>
        </w:rPr>
        <w:t xml:space="preserve"> настоящей статьи.</w:t>
      </w:r>
    </w:p>
    <w:p w:rsidR="00D1510E" w:rsidRPr="00A2668D" w:rsidP="00A67196">
      <w:pPr>
        <w:autoSpaceDE w:val="0"/>
        <w:autoSpaceDN w:val="0"/>
        <w:adjustRightInd w:val="0"/>
        <w:ind w:firstLine="567"/>
        <w:jc w:val="both"/>
        <w:rPr>
          <w:sz w:val="28"/>
          <w:szCs w:val="28"/>
        </w:rPr>
      </w:pPr>
      <w:r w:rsidRPr="00A2668D">
        <w:rPr>
          <w:sz w:val="28"/>
          <w:szCs w:val="28"/>
        </w:rPr>
        <w:t>Случаев, предусмотренных частью 3 статьи 12.15 КоАП РФ, в судебном заседании не установлено.</w:t>
      </w:r>
    </w:p>
    <w:p w:rsidR="00B1047F" w:rsidRPr="00A2668D" w:rsidP="00A67196">
      <w:pPr>
        <w:autoSpaceDE w:val="0"/>
        <w:autoSpaceDN w:val="0"/>
        <w:adjustRightInd w:val="0"/>
        <w:ind w:firstLine="567"/>
        <w:jc w:val="both"/>
        <w:rPr>
          <w:color w:val="000000" w:themeColor="text1"/>
          <w:sz w:val="28"/>
          <w:szCs w:val="28"/>
        </w:rPr>
      </w:pPr>
      <w:r>
        <w:rPr>
          <w:color w:val="000000" w:themeColor="text1"/>
          <w:sz w:val="28"/>
          <w:szCs w:val="28"/>
        </w:rPr>
        <w:t>К о</w:t>
      </w:r>
      <w:r w:rsidRPr="00A2668D" w:rsidR="00142C81">
        <w:rPr>
          <w:color w:val="000000" w:themeColor="text1"/>
          <w:sz w:val="28"/>
          <w:szCs w:val="28"/>
        </w:rPr>
        <w:t>бстоятельств</w:t>
      </w:r>
      <w:r>
        <w:rPr>
          <w:color w:val="000000" w:themeColor="text1"/>
          <w:sz w:val="28"/>
          <w:szCs w:val="28"/>
        </w:rPr>
        <w:t>ам</w:t>
      </w:r>
      <w:r w:rsidRPr="00A2668D" w:rsidR="00142C81">
        <w:rPr>
          <w:color w:val="000000" w:themeColor="text1"/>
          <w:sz w:val="28"/>
          <w:szCs w:val="28"/>
        </w:rPr>
        <w:t>, смягчающи</w:t>
      </w:r>
      <w:r>
        <w:rPr>
          <w:color w:val="000000" w:themeColor="text1"/>
          <w:sz w:val="28"/>
          <w:szCs w:val="28"/>
        </w:rPr>
        <w:t>м ад</w:t>
      </w:r>
      <w:r w:rsidRPr="00A2668D" w:rsidR="00142C81">
        <w:rPr>
          <w:color w:val="000000" w:themeColor="text1"/>
          <w:sz w:val="28"/>
          <w:szCs w:val="28"/>
        </w:rPr>
        <w:t>министративную ответственность</w:t>
      </w:r>
      <w:r>
        <w:rPr>
          <w:color w:val="000000" w:themeColor="text1"/>
          <w:sz w:val="28"/>
          <w:szCs w:val="28"/>
        </w:rPr>
        <w:t xml:space="preserve"> Ткач А.А., суд относит наличие на иждивении двоих несовершеннолетних детей и раскаяние в содеянном.</w:t>
      </w:r>
      <w:r w:rsidRPr="00A2668D" w:rsidR="00142C81">
        <w:rPr>
          <w:color w:val="000000" w:themeColor="text1"/>
          <w:sz w:val="28"/>
          <w:szCs w:val="28"/>
        </w:rPr>
        <w:t xml:space="preserve"> </w:t>
      </w:r>
    </w:p>
    <w:p w:rsidR="008057F7" w:rsidRPr="00A2668D" w:rsidP="00A67196">
      <w:pPr>
        <w:ind w:firstLine="567"/>
        <w:jc w:val="both"/>
        <w:rPr>
          <w:sz w:val="28"/>
          <w:szCs w:val="28"/>
        </w:rPr>
      </w:pPr>
      <w:r w:rsidRPr="00A2668D">
        <w:rPr>
          <w:sz w:val="28"/>
          <w:szCs w:val="28"/>
        </w:rPr>
        <w:t xml:space="preserve">При назначении административного наказания </w:t>
      </w:r>
      <w:r w:rsidR="00B26E40">
        <w:rPr>
          <w:sz w:val="28"/>
          <w:szCs w:val="28"/>
        </w:rPr>
        <w:t>Ткач А.А.</w:t>
      </w:r>
      <w:r w:rsidR="001C379B">
        <w:rPr>
          <w:sz w:val="28"/>
          <w:szCs w:val="28"/>
        </w:rPr>
        <w:t xml:space="preserve"> </w:t>
      </w:r>
      <w:r w:rsidRPr="00A2668D" w:rsidR="00FC290A">
        <w:rPr>
          <w:sz w:val="28"/>
          <w:szCs w:val="28"/>
        </w:rPr>
        <w:t>су</w:t>
      </w:r>
      <w:r w:rsidRPr="00A2668D">
        <w:rPr>
          <w:sz w:val="28"/>
          <w:szCs w:val="28"/>
        </w:rPr>
        <w:t xml:space="preserve">дья учитывает характер совершенного им административного правонарушения, </w:t>
      </w:r>
      <w:r w:rsidR="00EC61FF">
        <w:rPr>
          <w:sz w:val="28"/>
          <w:szCs w:val="28"/>
        </w:rPr>
        <w:t xml:space="preserve">обстоятельства совершения, </w:t>
      </w:r>
      <w:r w:rsidRPr="00A2668D">
        <w:rPr>
          <w:sz w:val="28"/>
          <w:szCs w:val="28"/>
        </w:rPr>
        <w:t>личность виновного, его</w:t>
      </w:r>
      <w:r w:rsidRPr="00A2668D">
        <w:rPr>
          <w:sz w:val="28"/>
          <w:szCs w:val="28"/>
        </w:rPr>
        <w:t xml:space="preserve"> имущественное положение, </w:t>
      </w:r>
      <w:r w:rsidR="00B862F2">
        <w:rPr>
          <w:sz w:val="28"/>
          <w:szCs w:val="28"/>
        </w:rPr>
        <w:t xml:space="preserve">ходатайства о не лишении Ткач А.А. права управления транспортными  </w:t>
      </w:r>
      <w:r w:rsidRPr="00A2668D">
        <w:rPr>
          <w:sz w:val="28"/>
          <w:szCs w:val="28"/>
        </w:rPr>
        <w:t xml:space="preserve">и считает возможным назначить ему наказание в виде штрафа. </w:t>
      </w:r>
    </w:p>
    <w:p w:rsidR="008057F7" w:rsidRPr="00A2668D" w:rsidP="00A67196">
      <w:pPr>
        <w:ind w:firstLine="567"/>
        <w:jc w:val="both"/>
        <w:rPr>
          <w:sz w:val="28"/>
          <w:szCs w:val="28"/>
        </w:rPr>
      </w:pPr>
      <w:r w:rsidRPr="00A2668D">
        <w:rPr>
          <w:sz w:val="28"/>
          <w:szCs w:val="28"/>
        </w:rPr>
        <w:t>Оснований для применения исключительных обстоятельств, предусмотренных ч.2.2 ст. 4.1 КоАП РФ, в судебном заседании не установлено.</w:t>
      </w:r>
    </w:p>
    <w:p w:rsidR="00B1047F" w:rsidRPr="00A2668D" w:rsidP="00A67196">
      <w:pPr>
        <w:autoSpaceDE w:val="0"/>
        <w:autoSpaceDN w:val="0"/>
        <w:adjustRightInd w:val="0"/>
        <w:ind w:firstLine="567"/>
        <w:jc w:val="both"/>
        <w:rPr>
          <w:sz w:val="28"/>
          <w:szCs w:val="28"/>
        </w:rPr>
      </w:pPr>
      <w:r w:rsidRPr="00A2668D">
        <w:rPr>
          <w:sz w:val="28"/>
          <w:szCs w:val="28"/>
        </w:rPr>
        <w:t>Руководствуясь ст.  29.10., 29.11, 30.1-30.3 КоАП РФ, мировой судья,</w:t>
      </w:r>
    </w:p>
    <w:p w:rsidR="008057F7" w:rsidRPr="00A2668D" w:rsidP="00A67196">
      <w:pPr>
        <w:autoSpaceDE w:val="0"/>
        <w:autoSpaceDN w:val="0"/>
        <w:adjustRightInd w:val="0"/>
        <w:ind w:firstLine="567"/>
        <w:jc w:val="both"/>
        <w:rPr>
          <w:sz w:val="28"/>
          <w:szCs w:val="28"/>
        </w:rPr>
      </w:pPr>
    </w:p>
    <w:p w:rsidR="00B1047F" w:rsidRPr="00A2668D" w:rsidP="00A67196">
      <w:pPr>
        <w:ind w:firstLine="567"/>
        <w:jc w:val="center"/>
        <w:rPr>
          <w:sz w:val="28"/>
          <w:szCs w:val="28"/>
        </w:rPr>
      </w:pPr>
      <w:r w:rsidRPr="00A2668D">
        <w:rPr>
          <w:sz w:val="28"/>
          <w:szCs w:val="28"/>
        </w:rPr>
        <w:t>П О С Т А Н О В И Л:</w:t>
      </w:r>
    </w:p>
    <w:p w:rsidR="005D6017" w:rsidRPr="00A2668D" w:rsidP="00A67196">
      <w:pPr>
        <w:ind w:firstLine="567"/>
        <w:jc w:val="center"/>
        <w:rPr>
          <w:sz w:val="28"/>
          <w:szCs w:val="28"/>
        </w:rPr>
      </w:pPr>
    </w:p>
    <w:p w:rsidR="00B1047F" w:rsidRPr="00A2668D" w:rsidP="00A67196">
      <w:pPr>
        <w:ind w:firstLine="567"/>
        <w:jc w:val="both"/>
        <w:rPr>
          <w:sz w:val="28"/>
          <w:szCs w:val="28"/>
        </w:rPr>
      </w:pPr>
      <w:r>
        <w:rPr>
          <w:sz w:val="28"/>
          <w:szCs w:val="28"/>
        </w:rPr>
        <w:t xml:space="preserve">Ткач </w:t>
      </w:r>
      <w:r w:rsidR="00346F53">
        <w:rPr>
          <w:sz w:val="28"/>
          <w:szCs w:val="28"/>
        </w:rPr>
        <w:t>А.А.</w:t>
      </w:r>
      <w:r>
        <w:rPr>
          <w:sz w:val="28"/>
          <w:szCs w:val="28"/>
        </w:rPr>
        <w:t xml:space="preserve"> </w:t>
      </w:r>
      <w:r w:rsidRPr="00A2668D" w:rsidR="00A54E61">
        <w:rPr>
          <w:color w:val="000000"/>
          <w:sz w:val="28"/>
          <w:szCs w:val="28"/>
        </w:rPr>
        <w:t>п</w:t>
      </w:r>
      <w:r w:rsidRPr="00A2668D">
        <w:rPr>
          <w:color w:val="000000"/>
          <w:sz w:val="28"/>
          <w:szCs w:val="28"/>
        </w:rPr>
        <w:t xml:space="preserve">ризнать виновным в совершении административного правонарушения, предусмотренного ч. 4 ст. 12.15 </w:t>
      </w:r>
      <w:r w:rsidRPr="00A2668D">
        <w:rPr>
          <w:sz w:val="28"/>
          <w:szCs w:val="28"/>
        </w:rPr>
        <w:t xml:space="preserve">Кодекса Российской Федерации об административных правонарушениях и назначить ему наказание в виде </w:t>
      </w:r>
      <w:r w:rsidRPr="00A2668D" w:rsidR="00FC290A">
        <w:rPr>
          <w:sz w:val="28"/>
          <w:szCs w:val="28"/>
        </w:rPr>
        <w:t xml:space="preserve">штрафа в размере 5000 </w:t>
      </w:r>
      <w:r w:rsidR="0041547B">
        <w:rPr>
          <w:sz w:val="28"/>
          <w:szCs w:val="28"/>
        </w:rPr>
        <w:t>(пять тысяч) рублей.</w:t>
      </w:r>
    </w:p>
    <w:p w:rsidR="00FE261E" w:rsidRPr="00A2668D" w:rsidP="00B26E40">
      <w:pPr>
        <w:ind w:firstLine="567"/>
        <w:jc w:val="both"/>
        <w:rPr>
          <w:color w:val="000000" w:themeColor="text1"/>
          <w:sz w:val="28"/>
          <w:szCs w:val="28"/>
        </w:rPr>
      </w:pPr>
      <w:r w:rsidRPr="009650C0">
        <w:rPr>
          <w:color w:val="000000" w:themeColor="text1"/>
          <w:sz w:val="28"/>
          <w:szCs w:val="28"/>
        </w:rPr>
        <w:t xml:space="preserve">Реквизиты для уплаты штрафа: Получатель штрафа УФК по СК </w:t>
      </w:r>
      <w:r>
        <w:rPr>
          <w:color w:val="000000" w:themeColor="text1"/>
          <w:sz w:val="28"/>
          <w:szCs w:val="28"/>
        </w:rPr>
        <w:t>ГУ МВД России по СК)</w:t>
      </w:r>
      <w:r w:rsidRPr="009650C0">
        <w:rPr>
          <w:color w:val="000000" w:themeColor="text1"/>
          <w:sz w:val="28"/>
          <w:szCs w:val="28"/>
        </w:rPr>
        <w:t>, ИНН 26</w:t>
      </w:r>
      <w:r>
        <w:rPr>
          <w:color w:val="000000" w:themeColor="text1"/>
          <w:sz w:val="28"/>
          <w:szCs w:val="28"/>
        </w:rPr>
        <w:t>34050372</w:t>
      </w:r>
      <w:r w:rsidRPr="009650C0">
        <w:rPr>
          <w:color w:val="000000" w:themeColor="text1"/>
          <w:sz w:val="28"/>
          <w:szCs w:val="28"/>
        </w:rPr>
        <w:t>, КПП 2613</w:t>
      </w:r>
      <w:r>
        <w:rPr>
          <w:color w:val="000000" w:themeColor="text1"/>
          <w:sz w:val="28"/>
          <w:szCs w:val="28"/>
        </w:rPr>
        <w:t>401001</w:t>
      </w:r>
      <w:r w:rsidRPr="009650C0">
        <w:rPr>
          <w:color w:val="000000" w:themeColor="text1"/>
          <w:sz w:val="28"/>
          <w:szCs w:val="28"/>
        </w:rPr>
        <w:t>, ОКТМО 07</w:t>
      </w:r>
      <w:r>
        <w:rPr>
          <w:color w:val="000000" w:themeColor="text1"/>
          <w:sz w:val="28"/>
          <w:szCs w:val="28"/>
        </w:rPr>
        <w:t>727000</w:t>
      </w:r>
      <w:r w:rsidRPr="009650C0">
        <w:rPr>
          <w:color w:val="000000" w:themeColor="text1"/>
          <w:sz w:val="28"/>
          <w:szCs w:val="28"/>
        </w:rPr>
        <w:t xml:space="preserve">, БИК  010702101, </w:t>
      </w:r>
      <w:r>
        <w:rPr>
          <w:color w:val="000000" w:themeColor="text1"/>
          <w:sz w:val="28"/>
          <w:szCs w:val="28"/>
        </w:rPr>
        <w:t>корсчет 40102810345370000013, номер счета получателя 03100643000000012100 в отделение Ставрополь Банка России /УФК по СК, КБК 18811601123010001140</w:t>
      </w:r>
      <w:r w:rsidRPr="009650C0">
        <w:rPr>
          <w:color w:val="000000" w:themeColor="text1"/>
          <w:sz w:val="28"/>
          <w:szCs w:val="28"/>
        </w:rPr>
        <w:t xml:space="preserve">, УИН </w:t>
      </w:r>
      <w:r>
        <w:rPr>
          <w:color w:val="000000" w:themeColor="text1"/>
          <w:sz w:val="28"/>
          <w:szCs w:val="28"/>
        </w:rPr>
        <w:t>18810426236100024856.</w:t>
      </w:r>
    </w:p>
    <w:p w:rsidR="00FE261E" w:rsidRPr="00A2668D" w:rsidP="00A67196">
      <w:pPr>
        <w:ind w:firstLine="567"/>
        <w:jc w:val="both"/>
        <w:rPr>
          <w:color w:val="000000" w:themeColor="text1"/>
          <w:sz w:val="28"/>
          <w:szCs w:val="28"/>
        </w:rPr>
      </w:pPr>
      <w:r w:rsidRPr="00A2668D">
        <w:rPr>
          <w:color w:val="000000" w:themeColor="text1"/>
          <w:sz w:val="28"/>
          <w:szCs w:val="28"/>
        </w:rPr>
        <w:t>Издержек по делу нет.</w:t>
      </w:r>
    </w:p>
    <w:p w:rsidR="00FE261E" w:rsidRPr="00A2668D" w:rsidP="00A67196">
      <w:pPr>
        <w:autoSpaceDE w:val="0"/>
        <w:autoSpaceDN w:val="0"/>
        <w:adjustRightInd w:val="0"/>
        <w:ind w:firstLine="567"/>
        <w:jc w:val="both"/>
        <w:rPr>
          <w:color w:val="000000" w:themeColor="text1"/>
          <w:sz w:val="28"/>
          <w:szCs w:val="28"/>
        </w:rPr>
      </w:pPr>
      <w:r w:rsidRPr="00A2668D">
        <w:rPr>
          <w:color w:val="000000" w:themeColor="text1"/>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2" w:history="1">
        <w:r w:rsidRPr="00A2668D">
          <w:rPr>
            <w:color w:val="000000" w:themeColor="text1"/>
            <w:sz w:val="28"/>
            <w:szCs w:val="28"/>
          </w:rPr>
          <w:t>частью 1.1</w:t>
        </w:r>
      </w:hyperlink>
      <w:r w:rsidRPr="00A2668D">
        <w:rPr>
          <w:color w:val="000000" w:themeColor="text1"/>
          <w:sz w:val="28"/>
          <w:szCs w:val="28"/>
        </w:rPr>
        <w:t xml:space="preserve"> или </w:t>
      </w:r>
      <w:hyperlink r:id="rId13" w:history="1">
        <w:r w:rsidRPr="00A2668D">
          <w:rPr>
            <w:color w:val="000000" w:themeColor="text1"/>
            <w:sz w:val="28"/>
            <w:szCs w:val="28"/>
          </w:rPr>
          <w:t>1.3</w:t>
        </w:r>
      </w:hyperlink>
      <w:r w:rsidRPr="00A2668D">
        <w:rPr>
          <w:color w:val="000000" w:themeColor="text1"/>
          <w:sz w:val="28"/>
          <w:szCs w:val="28"/>
        </w:rPr>
        <w:t xml:space="preserve"> настоящей статьи, либо со дня истечения срока отсрочки или срока рассрочки, предусмотренных </w:t>
      </w:r>
      <w:hyperlink r:id="rId14" w:history="1">
        <w:r w:rsidRPr="00A2668D">
          <w:rPr>
            <w:color w:val="000000" w:themeColor="text1"/>
            <w:sz w:val="28"/>
            <w:szCs w:val="28"/>
          </w:rPr>
          <w:t>статьей 31.5</w:t>
        </w:r>
      </w:hyperlink>
      <w:r w:rsidRPr="00A2668D">
        <w:rPr>
          <w:color w:val="000000" w:themeColor="text1"/>
          <w:sz w:val="28"/>
          <w:szCs w:val="28"/>
        </w:rPr>
        <w:t xml:space="preserve"> настоящего Кодекса.</w:t>
      </w:r>
    </w:p>
    <w:p w:rsidR="00FE261E" w:rsidRPr="00A2668D" w:rsidP="00A67196">
      <w:pPr>
        <w:autoSpaceDE w:val="0"/>
        <w:autoSpaceDN w:val="0"/>
        <w:adjustRightInd w:val="0"/>
        <w:ind w:firstLine="567"/>
        <w:jc w:val="both"/>
        <w:rPr>
          <w:color w:val="000000" w:themeColor="text1"/>
          <w:sz w:val="28"/>
          <w:szCs w:val="28"/>
        </w:rPr>
      </w:pPr>
      <w:r w:rsidRPr="00A2668D">
        <w:rPr>
          <w:color w:val="000000" w:themeColor="text1"/>
          <w:sz w:val="28"/>
          <w:szCs w:val="28"/>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15" w:history="1">
        <w:r w:rsidRPr="00A2668D">
          <w:rPr>
            <w:color w:val="000000" w:themeColor="text1"/>
            <w:sz w:val="28"/>
            <w:szCs w:val="28"/>
          </w:rPr>
          <w:t>главой 12</w:t>
        </w:r>
      </w:hyperlink>
      <w:r w:rsidRPr="00A2668D">
        <w:rPr>
          <w:color w:val="000000" w:themeColor="text1"/>
          <w:sz w:val="28"/>
          <w:szCs w:val="28"/>
        </w:rPr>
        <w:t xml:space="preserve">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FE261E" w:rsidRPr="00A2668D" w:rsidP="00A67196">
      <w:pPr>
        <w:autoSpaceDE w:val="0"/>
        <w:autoSpaceDN w:val="0"/>
        <w:adjustRightInd w:val="0"/>
        <w:ind w:firstLine="567"/>
        <w:jc w:val="both"/>
        <w:rPr>
          <w:color w:val="000000" w:themeColor="text1"/>
          <w:sz w:val="28"/>
          <w:szCs w:val="28"/>
        </w:rPr>
      </w:pPr>
      <w:r w:rsidRPr="00A2668D">
        <w:rPr>
          <w:color w:val="000000" w:themeColor="text1"/>
          <w:sz w:val="28"/>
          <w:szCs w:val="28"/>
        </w:rPr>
        <w:t xml:space="preserve">В соответствии с ч. 5 ст. 32.2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16" w:history="1">
        <w:r w:rsidRPr="00A2668D">
          <w:rPr>
            <w:color w:val="000000" w:themeColor="text1"/>
            <w:sz w:val="28"/>
            <w:szCs w:val="28"/>
          </w:rPr>
          <w:t>части 1</w:t>
        </w:r>
      </w:hyperlink>
      <w:r w:rsidRPr="00A2668D">
        <w:rPr>
          <w:color w:val="000000" w:themeColor="text1"/>
          <w:sz w:val="28"/>
          <w:szCs w:val="28"/>
        </w:rPr>
        <w:t xml:space="preserve"> настоящей статьи, судья, вынесшее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7" w:history="1">
        <w:r w:rsidRPr="00A2668D">
          <w:rPr>
            <w:color w:val="000000" w:themeColor="text1"/>
            <w:sz w:val="28"/>
            <w:szCs w:val="28"/>
          </w:rPr>
          <w:t>частью 1 статьи 20.25</w:t>
        </w:r>
      </w:hyperlink>
      <w:r w:rsidRPr="00A2668D">
        <w:rPr>
          <w:color w:val="000000" w:themeColor="text1"/>
          <w:sz w:val="28"/>
          <w:szCs w:val="28"/>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r:id="rId17" w:history="1">
        <w:r w:rsidRPr="00A2668D">
          <w:rPr>
            <w:color w:val="000000" w:themeColor="text1"/>
            <w:sz w:val="28"/>
            <w:szCs w:val="28"/>
          </w:rPr>
          <w:t>частью 1 статьи 20.25</w:t>
        </w:r>
      </w:hyperlink>
      <w:r w:rsidRPr="00A2668D">
        <w:rPr>
          <w:color w:val="000000" w:themeColor="text1"/>
          <w:sz w:val="28"/>
          <w:szCs w:val="28"/>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FE261E" w:rsidRPr="00A2668D" w:rsidP="00A67196">
      <w:pPr>
        <w:ind w:firstLine="567"/>
        <w:jc w:val="both"/>
        <w:rPr>
          <w:color w:val="000000" w:themeColor="text1"/>
          <w:sz w:val="28"/>
          <w:szCs w:val="28"/>
        </w:rPr>
      </w:pPr>
      <w:r w:rsidRPr="00A2668D">
        <w:rPr>
          <w:color w:val="000000" w:themeColor="text1"/>
          <w:sz w:val="28"/>
          <w:szCs w:val="28"/>
        </w:rPr>
        <w:t xml:space="preserve">Срок предъявления постановления к исполнению в течение двух лет со дня вступления в законную силу настоящего постановления. </w:t>
      </w:r>
    </w:p>
    <w:p w:rsidR="00FE261E" w:rsidRPr="00A2668D" w:rsidP="00A67196">
      <w:pPr>
        <w:ind w:firstLine="567"/>
        <w:jc w:val="both"/>
        <w:rPr>
          <w:color w:val="000000" w:themeColor="text1"/>
          <w:sz w:val="28"/>
          <w:szCs w:val="28"/>
        </w:rPr>
      </w:pPr>
      <w:r w:rsidRPr="00A2668D">
        <w:rPr>
          <w:color w:val="000000" w:themeColor="text1"/>
          <w:sz w:val="28"/>
          <w:szCs w:val="28"/>
        </w:rPr>
        <w:t>Постановление может быть обжаловано в Левокумский районный суд Ставропольского края в течение десяти суток со дня вручения или получения копии постановления.</w:t>
      </w:r>
    </w:p>
    <w:p w:rsidR="00FE261E" w:rsidP="00A67196">
      <w:pPr>
        <w:pStyle w:val="1"/>
        <w:shd w:val="clear" w:color="auto" w:fill="auto"/>
        <w:spacing w:before="0" w:after="0" w:line="240" w:lineRule="auto"/>
        <w:ind w:right="21" w:firstLine="567"/>
        <w:rPr>
          <w:color w:val="000000" w:themeColor="text1"/>
          <w:sz w:val="28"/>
          <w:szCs w:val="28"/>
        </w:rPr>
      </w:pPr>
    </w:p>
    <w:p w:rsidR="00FA1530" w:rsidRPr="00A2668D" w:rsidP="00A67196">
      <w:pPr>
        <w:pStyle w:val="1"/>
        <w:shd w:val="clear" w:color="auto" w:fill="auto"/>
        <w:spacing w:before="0" w:after="0" w:line="240" w:lineRule="auto"/>
        <w:ind w:right="21" w:firstLine="567"/>
        <w:rPr>
          <w:color w:val="000000" w:themeColor="text1"/>
          <w:sz w:val="28"/>
          <w:szCs w:val="28"/>
        </w:rPr>
      </w:pPr>
      <w:r>
        <w:rPr>
          <w:color w:val="000000" w:themeColor="text1"/>
          <w:sz w:val="28"/>
          <w:szCs w:val="28"/>
        </w:rPr>
        <w:t>«Согласовано»</w:t>
      </w:r>
    </w:p>
    <w:p w:rsidR="009650C0" w:rsidP="009650C0">
      <w:pPr>
        <w:tabs>
          <w:tab w:val="left" w:pos="7210"/>
        </w:tabs>
        <w:ind w:firstLine="567"/>
        <w:rPr>
          <w:color w:val="000000" w:themeColor="text1"/>
          <w:sz w:val="28"/>
          <w:szCs w:val="28"/>
        </w:rPr>
      </w:pPr>
      <w:r w:rsidRPr="009650C0">
        <w:rPr>
          <w:color w:val="000000" w:themeColor="text1"/>
          <w:sz w:val="28"/>
          <w:szCs w:val="28"/>
        </w:rPr>
        <w:t xml:space="preserve">Мировой судья </w:t>
      </w:r>
      <w:r w:rsidR="005F0C72">
        <w:rPr>
          <w:color w:val="000000" w:themeColor="text1"/>
          <w:sz w:val="28"/>
          <w:szCs w:val="28"/>
        </w:rPr>
        <w:t xml:space="preserve">                                                                Е.В. Рудакова </w:t>
      </w:r>
      <w:r w:rsidRPr="009650C0">
        <w:rPr>
          <w:color w:val="000000" w:themeColor="text1"/>
          <w:sz w:val="28"/>
          <w:szCs w:val="28"/>
        </w:rPr>
        <w:tab/>
      </w:r>
    </w:p>
    <w:p w:rsidR="009650C0" w:rsidRPr="009650C0" w:rsidP="009650C0">
      <w:pPr>
        <w:tabs>
          <w:tab w:val="left" w:pos="7210"/>
        </w:tabs>
        <w:ind w:firstLine="567"/>
        <w:rPr>
          <w:color w:val="000000" w:themeColor="text1"/>
          <w:sz w:val="28"/>
          <w:szCs w:val="28"/>
        </w:rPr>
      </w:pPr>
    </w:p>
    <w:p w:rsidR="00142C81" w:rsidRPr="00A2668D" w:rsidP="00A67196">
      <w:pPr>
        <w:tabs>
          <w:tab w:val="left" w:pos="7210"/>
        </w:tabs>
        <w:ind w:firstLine="567"/>
        <w:rPr>
          <w:color w:val="000000"/>
          <w:sz w:val="28"/>
          <w:szCs w:val="28"/>
        </w:rPr>
      </w:pPr>
    </w:p>
    <w:sectPr w:rsidSect="00201FE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F825C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028BAC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AA0E34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C5A209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960EA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2C7D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42F6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9E70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94D2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954F1D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EB"/>
    <w:rsid w:val="000068BB"/>
    <w:rsid w:val="0001084F"/>
    <w:rsid w:val="0001372F"/>
    <w:rsid w:val="00024561"/>
    <w:rsid w:val="000265FF"/>
    <w:rsid w:val="000275BD"/>
    <w:rsid w:val="0003102C"/>
    <w:rsid w:val="0005036A"/>
    <w:rsid w:val="000509FF"/>
    <w:rsid w:val="0006064D"/>
    <w:rsid w:val="0006727D"/>
    <w:rsid w:val="00083D13"/>
    <w:rsid w:val="000901E3"/>
    <w:rsid w:val="000948F4"/>
    <w:rsid w:val="000A3F51"/>
    <w:rsid w:val="000A45E2"/>
    <w:rsid w:val="000B45DE"/>
    <w:rsid w:val="000B62BD"/>
    <w:rsid w:val="000B6726"/>
    <w:rsid w:val="000B77F8"/>
    <w:rsid w:val="000C074B"/>
    <w:rsid w:val="000C3F65"/>
    <w:rsid w:val="000C4DF0"/>
    <w:rsid w:val="000C71A5"/>
    <w:rsid w:val="000D2424"/>
    <w:rsid w:val="000E1E3E"/>
    <w:rsid w:val="000E3DDF"/>
    <w:rsid w:val="000F09CC"/>
    <w:rsid w:val="000F1D12"/>
    <w:rsid w:val="000F5A9C"/>
    <w:rsid w:val="000F5FA6"/>
    <w:rsid w:val="000F6849"/>
    <w:rsid w:val="00100831"/>
    <w:rsid w:val="00110885"/>
    <w:rsid w:val="00110E8A"/>
    <w:rsid w:val="0011259D"/>
    <w:rsid w:val="00131492"/>
    <w:rsid w:val="00136606"/>
    <w:rsid w:val="0013794D"/>
    <w:rsid w:val="0014279B"/>
    <w:rsid w:val="00142C81"/>
    <w:rsid w:val="00143C27"/>
    <w:rsid w:val="00147BA5"/>
    <w:rsid w:val="0016202D"/>
    <w:rsid w:val="001707B5"/>
    <w:rsid w:val="00172FDE"/>
    <w:rsid w:val="00180CA6"/>
    <w:rsid w:val="00182423"/>
    <w:rsid w:val="00183F43"/>
    <w:rsid w:val="00185115"/>
    <w:rsid w:val="00187074"/>
    <w:rsid w:val="001877C8"/>
    <w:rsid w:val="00196D0E"/>
    <w:rsid w:val="001A4530"/>
    <w:rsid w:val="001A4FF0"/>
    <w:rsid w:val="001A75D3"/>
    <w:rsid w:val="001B1317"/>
    <w:rsid w:val="001B465B"/>
    <w:rsid w:val="001C379B"/>
    <w:rsid w:val="001C3A95"/>
    <w:rsid w:val="001C5B06"/>
    <w:rsid w:val="001C76CE"/>
    <w:rsid w:val="001D1807"/>
    <w:rsid w:val="001D483F"/>
    <w:rsid w:val="001E1627"/>
    <w:rsid w:val="001E7907"/>
    <w:rsid w:val="001F17BF"/>
    <w:rsid w:val="001F26A9"/>
    <w:rsid w:val="001F70DB"/>
    <w:rsid w:val="001F7F02"/>
    <w:rsid w:val="00201FE7"/>
    <w:rsid w:val="00202238"/>
    <w:rsid w:val="00203924"/>
    <w:rsid w:val="00204E27"/>
    <w:rsid w:val="0020504E"/>
    <w:rsid w:val="00205B58"/>
    <w:rsid w:val="002111C7"/>
    <w:rsid w:val="0021249C"/>
    <w:rsid w:val="00214B3F"/>
    <w:rsid w:val="00215B26"/>
    <w:rsid w:val="0021604D"/>
    <w:rsid w:val="00216AC2"/>
    <w:rsid w:val="00220559"/>
    <w:rsid w:val="00222736"/>
    <w:rsid w:val="002248AC"/>
    <w:rsid w:val="00224CAC"/>
    <w:rsid w:val="00230536"/>
    <w:rsid w:val="002319C9"/>
    <w:rsid w:val="002344D7"/>
    <w:rsid w:val="00234BBA"/>
    <w:rsid w:val="00251A5B"/>
    <w:rsid w:val="00252674"/>
    <w:rsid w:val="0026182F"/>
    <w:rsid w:val="00263AF6"/>
    <w:rsid w:val="00264FF5"/>
    <w:rsid w:val="00271789"/>
    <w:rsid w:val="00280C46"/>
    <w:rsid w:val="00282079"/>
    <w:rsid w:val="00285846"/>
    <w:rsid w:val="0028744C"/>
    <w:rsid w:val="002909FF"/>
    <w:rsid w:val="0029159A"/>
    <w:rsid w:val="00292C29"/>
    <w:rsid w:val="0029393F"/>
    <w:rsid w:val="002954E5"/>
    <w:rsid w:val="0029799D"/>
    <w:rsid w:val="002A1364"/>
    <w:rsid w:val="002A43A3"/>
    <w:rsid w:val="002B42E2"/>
    <w:rsid w:val="002B621B"/>
    <w:rsid w:val="002B6352"/>
    <w:rsid w:val="002B78D3"/>
    <w:rsid w:val="002C174C"/>
    <w:rsid w:val="002C1FDB"/>
    <w:rsid w:val="002D06EB"/>
    <w:rsid w:val="002D2D77"/>
    <w:rsid w:val="002E1FF6"/>
    <w:rsid w:val="002F0B0E"/>
    <w:rsid w:val="002F0DA5"/>
    <w:rsid w:val="0030399D"/>
    <w:rsid w:val="003064F6"/>
    <w:rsid w:val="00307725"/>
    <w:rsid w:val="00314519"/>
    <w:rsid w:val="0031624E"/>
    <w:rsid w:val="003176D2"/>
    <w:rsid w:val="00317E63"/>
    <w:rsid w:val="0032189E"/>
    <w:rsid w:val="00322D87"/>
    <w:rsid w:val="0032357D"/>
    <w:rsid w:val="00323E3F"/>
    <w:rsid w:val="003248B5"/>
    <w:rsid w:val="0033093E"/>
    <w:rsid w:val="003339E9"/>
    <w:rsid w:val="003351B3"/>
    <w:rsid w:val="00335A48"/>
    <w:rsid w:val="0034406C"/>
    <w:rsid w:val="00346963"/>
    <w:rsid w:val="00346F53"/>
    <w:rsid w:val="003609BC"/>
    <w:rsid w:val="003630B4"/>
    <w:rsid w:val="0037087E"/>
    <w:rsid w:val="00373366"/>
    <w:rsid w:val="00376342"/>
    <w:rsid w:val="00377816"/>
    <w:rsid w:val="00377960"/>
    <w:rsid w:val="00377A33"/>
    <w:rsid w:val="0039169C"/>
    <w:rsid w:val="0039211C"/>
    <w:rsid w:val="00392B9E"/>
    <w:rsid w:val="0039500D"/>
    <w:rsid w:val="003A2A6C"/>
    <w:rsid w:val="003B4CEF"/>
    <w:rsid w:val="003B5501"/>
    <w:rsid w:val="003B6D96"/>
    <w:rsid w:val="003B7B98"/>
    <w:rsid w:val="003C0D99"/>
    <w:rsid w:val="003D01BC"/>
    <w:rsid w:val="003D6274"/>
    <w:rsid w:val="003D7DF0"/>
    <w:rsid w:val="003E3CF4"/>
    <w:rsid w:val="003E4632"/>
    <w:rsid w:val="003F0767"/>
    <w:rsid w:val="003F1222"/>
    <w:rsid w:val="003F5355"/>
    <w:rsid w:val="003F71C9"/>
    <w:rsid w:val="004019EE"/>
    <w:rsid w:val="00401F31"/>
    <w:rsid w:val="00404C25"/>
    <w:rsid w:val="00405CB4"/>
    <w:rsid w:val="00405F8A"/>
    <w:rsid w:val="0040751C"/>
    <w:rsid w:val="0041120B"/>
    <w:rsid w:val="00412CB8"/>
    <w:rsid w:val="0041547B"/>
    <w:rsid w:val="00425368"/>
    <w:rsid w:val="00427B7B"/>
    <w:rsid w:val="004311ED"/>
    <w:rsid w:val="00437186"/>
    <w:rsid w:val="004450A1"/>
    <w:rsid w:val="00446506"/>
    <w:rsid w:val="00450F4F"/>
    <w:rsid w:val="00456011"/>
    <w:rsid w:val="004613DA"/>
    <w:rsid w:val="00464AA8"/>
    <w:rsid w:val="00472A4E"/>
    <w:rsid w:val="00475629"/>
    <w:rsid w:val="0048618C"/>
    <w:rsid w:val="00491FE2"/>
    <w:rsid w:val="00495ABA"/>
    <w:rsid w:val="004976C2"/>
    <w:rsid w:val="004A2D39"/>
    <w:rsid w:val="004A45B3"/>
    <w:rsid w:val="004A71FD"/>
    <w:rsid w:val="004B0CBA"/>
    <w:rsid w:val="004B7060"/>
    <w:rsid w:val="004C4688"/>
    <w:rsid w:val="004C4AF4"/>
    <w:rsid w:val="004D01B2"/>
    <w:rsid w:val="004D5819"/>
    <w:rsid w:val="004E03CD"/>
    <w:rsid w:val="004E4B47"/>
    <w:rsid w:val="004E79C6"/>
    <w:rsid w:val="004F6C03"/>
    <w:rsid w:val="00502EA0"/>
    <w:rsid w:val="00506525"/>
    <w:rsid w:val="00510D79"/>
    <w:rsid w:val="00516222"/>
    <w:rsid w:val="00520A6E"/>
    <w:rsid w:val="00525BF6"/>
    <w:rsid w:val="00526FB0"/>
    <w:rsid w:val="0052787B"/>
    <w:rsid w:val="00532569"/>
    <w:rsid w:val="0053287C"/>
    <w:rsid w:val="0053439F"/>
    <w:rsid w:val="00545E01"/>
    <w:rsid w:val="005460A0"/>
    <w:rsid w:val="00551AC8"/>
    <w:rsid w:val="00552707"/>
    <w:rsid w:val="005542D4"/>
    <w:rsid w:val="00560BB7"/>
    <w:rsid w:val="0056461C"/>
    <w:rsid w:val="005659E9"/>
    <w:rsid w:val="00567C1F"/>
    <w:rsid w:val="00581A37"/>
    <w:rsid w:val="00582025"/>
    <w:rsid w:val="005829C5"/>
    <w:rsid w:val="005833EF"/>
    <w:rsid w:val="005918DF"/>
    <w:rsid w:val="00594AD3"/>
    <w:rsid w:val="005A10B3"/>
    <w:rsid w:val="005A1D3A"/>
    <w:rsid w:val="005B19AD"/>
    <w:rsid w:val="005B3848"/>
    <w:rsid w:val="005B3876"/>
    <w:rsid w:val="005B6922"/>
    <w:rsid w:val="005C2354"/>
    <w:rsid w:val="005C45D8"/>
    <w:rsid w:val="005C689A"/>
    <w:rsid w:val="005D2554"/>
    <w:rsid w:val="005D26ED"/>
    <w:rsid w:val="005D2862"/>
    <w:rsid w:val="005D3689"/>
    <w:rsid w:val="005D4B95"/>
    <w:rsid w:val="005D4F7C"/>
    <w:rsid w:val="005D6017"/>
    <w:rsid w:val="005E18E5"/>
    <w:rsid w:val="005E2328"/>
    <w:rsid w:val="005E2F97"/>
    <w:rsid w:val="005F0C72"/>
    <w:rsid w:val="005F249C"/>
    <w:rsid w:val="005F3E46"/>
    <w:rsid w:val="00600CB6"/>
    <w:rsid w:val="00606B28"/>
    <w:rsid w:val="00607373"/>
    <w:rsid w:val="00607F53"/>
    <w:rsid w:val="0061225C"/>
    <w:rsid w:val="006138B6"/>
    <w:rsid w:val="00615E7C"/>
    <w:rsid w:val="0061661B"/>
    <w:rsid w:val="00622C98"/>
    <w:rsid w:val="00630378"/>
    <w:rsid w:val="0063076F"/>
    <w:rsid w:val="00633AC9"/>
    <w:rsid w:val="00634EA6"/>
    <w:rsid w:val="00635075"/>
    <w:rsid w:val="00637FF3"/>
    <w:rsid w:val="00641B93"/>
    <w:rsid w:val="00641CD8"/>
    <w:rsid w:val="00644893"/>
    <w:rsid w:val="006472A8"/>
    <w:rsid w:val="00653CD5"/>
    <w:rsid w:val="00661D9C"/>
    <w:rsid w:val="00664052"/>
    <w:rsid w:val="006713D3"/>
    <w:rsid w:val="00683185"/>
    <w:rsid w:val="0069065D"/>
    <w:rsid w:val="00693383"/>
    <w:rsid w:val="006A2502"/>
    <w:rsid w:val="006A3D4A"/>
    <w:rsid w:val="006A6C95"/>
    <w:rsid w:val="006B2C1C"/>
    <w:rsid w:val="006B3F0E"/>
    <w:rsid w:val="006C1DE8"/>
    <w:rsid w:val="006C6B5B"/>
    <w:rsid w:val="006D4A4B"/>
    <w:rsid w:val="006D4C24"/>
    <w:rsid w:val="006D5965"/>
    <w:rsid w:val="006D7F60"/>
    <w:rsid w:val="006E1DA9"/>
    <w:rsid w:val="006F0C99"/>
    <w:rsid w:val="00700F71"/>
    <w:rsid w:val="00703F7C"/>
    <w:rsid w:val="00704E2A"/>
    <w:rsid w:val="00706B32"/>
    <w:rsid w:val="007076FB"/>
    <w:rsid w:val="00710195"/>
    <w:rsid w:val="0071128B"/>
    <w:rsid w:val="00711536"/>
    <w:rsid w:val="00724D8B"/>
    <w:rsid w:val="007257CB"/>
    <w:rsid w:val="007307A2"/>
    <w:rsid w:val="007316F6"/>
    <w:rsid w:val="00734A37"/>
    <w:rsid w:val="007351F1"/>
    <w:rsid w:val="007558C3"/>
    <w:rsid w:val="007709B7"/>
    <w:rsid w:val="00771442"/>
    <w:rsid w:val="00772C4A"/>
    <w:rsid w:val="00773570"/>
    <w:rsid w:val="007742BB"/>
    <w:rsid w:val="00775532"/>
    <w:rsid w:val="00775EDD"/>
    <w:rsid w:val="00777F14"/>
    <w:rsid w:val="007820FA"/>
    <w:rsid w:val="00782678"/>
    <w:rsid w:val="00783DAC"/>
    <w:rsid w:val="00784DCA"/>
    <w:rsid w:val="00785DFF"/>
    <w:rsid w:val="00787ACC"/>
    <w:rsid w:val="00790CE8"/>
    <w:rsid w:val="0079182E"/>
    <w:rsid w:val="0079354C"/>
    <w:rsid w:val="007A6C01"/>
    <w:rsid w:val="007A72A2"/>
    <w:rsid w:val="007C53E9"/>
    <w:rsid w:val="007D0D6C"/>
    <w:rsid w:val="007D3EA8"/>
    <w:rsid w:val="007D4201"/>
    <w:rsid w:val="007D706E"/>
    <w:rsid w:val="007D7C60"/>
    <w:rsid w:val="007E7363"/>
    <w:rsid w:val="007F4F6D"/>
    <w:rsid w:val="008057F7"/>
    <w:rsid w:val="008127D4"/>
    <w:rsid w:val="00814060"/>
    <w:rsid w:val="00816702"/>
    <w:rsid w:val="008206CA"/>
    <w:rsid w:val="0083531B"/>
    <w:rsid w:val="00837025"/>
    <w:rsid w:val="008405FC"/>
    <w:rsid w:val="00840C7F"/>
    <w:rsid w:val="00843757"/>
    <w:rsid w:val="00846F4D"/>
    <w:rsid w:val="00850E77"/>
    <w:rsid w:val="00855E31"/>
    <w:rsid w:val="0085647A"/>
    <w:rsid w:val="0086781E"/>
    <w:rsid w:val="00870A02"/>
    <w:rsid w:val="008713A2"/>
    <w:rsid w:val="008734C9"/>
    <w:rsid w:val="0088466D"/>
    <w:rsid w:val="00890DA4"/>
    <w:rsid w:val="00892B12"/>
    <w:rsid w:val="0089351C"/>
    <w:rsid w:val="008940C3"/>
    <w:rsid w:val="008963FD"/>
    <w:rsid w:val="008B0D12"/>
    <w:rsid w:val="008B48EB"/>
    <w:rsid w:val="008B5EBC"/>
    <w:rsid w:val="008C0A9E"/>
    <w:rsid w:val="008D11D3"/>
    <w:rsid w:val="008E0FD7"/>
    <w:rsid w:val="008F1235"/>
    <w:rsid w:val="008F3775"/>
    <w:rsid w:val="009006C9"/>
    <w:rsid w:val="00926DA8"/>
    <w:rsid w:val="0093074E"/>
    <w:rsid w:val="00930B57"/>
    <w:rsid w:val="00932D59"/>
    <w:rsid w:val="00934554"/>
    <w:rsid w:val="00953C85"/>
    <w:rsid w:val="00954C41"/>
    <w:rsid w:val="009551B4"/>
    <w:rsid w:val="00957345"/>
    <w:rsid w:val="0096052C"/>
    <w:rsid w:val="0096370A"/>
    <w:rsid w:val="00964B85"/>
    <w:rsid w:val="009650C0"/>
    <w:rsid w:val="0097318A"/>
    <w:rsid w:val="00973889"/>
    <w:rsid w:val="009762CB"/>
    <w:rsid w:val="0098342F"/>
    <w:rsid w:val="00984058"/>
    <w:rsid w:val="009873B1"/>
    <w:rsid w:val="00987C62"/>
    <w:rsid w:val="00991F4C"/>
    <w:rsid w:val="00994511"/>
    <w:rsid w:val="00996939"/>
    <w:rsid w:val="009A2E18"/>
    <w:rsid w:val="009A3576"/>
    <w:rsid w:val="009A5128"/>
    <w:rsid w:val="009B356D"/>
    <w:rsid w:val="009C42CF"/>
    <w:rsid w:val="009C47CB"/>
    <w:rsid w:val="009D2C9F"/>
    <w:rsid w:val="009D3CC8"/>
    <w:rsid w:val="009D558C"/>
    <w:rsid w:val="009E08E9"/>
    <w:rsid w:val="009E10CA"/>
    <w:rsid w:val="009E6004"/>
    <w:rsid w:val="009E7007"/>
    <w:rsid w:val="009F25DE"/>
    <w:rsid w:val="009F2BF7"/>
    <w:rsid w:val="009F6308"/>
    <w:rsid w:val="009F7A43"/>
    <w:rsid w:val="00A02B14"/>
    <w:rsid w:val="00A04961"/>
    <w:rsid w:val="00A15C1E"/>
    <w:rsid w:val="00A17C38"/>
    <w:rsid w:val="00A215BF"/>
    <w:rsid w:val="00A2668D"/>
    <w:rsid w:val="00A427B1"/>
    <w:rsid w:val="00A42F49"/>
    <w:rsid w:val="00A44BC3"/>
    <w:rsid w:val="00A47531"/>
    <w:rsid w:val="00A53F29"/>
    <w:rsid w:val="00A53F36"/>
    <w:rsid w:val="00A54E61"/>
    <w:rsid w:val="00A54FD4"/>
    <w:rsid w:val="00A56009"/>
    <w:rsid w:val="00A60669"/>
    <w:rsid w:val="00A62C59"/>
    <w:rsid w:val="00A6355C"/>
    <w:rsid w:val="00A65AB2"/>
    <w:rsid w:val="00A65D3F"/>
    <w:rsid w:val="00A67196"/>
    <w:rsid w:val="00A71E5A"/>
    <w:rsid w:val="00A75B0F"/>
    <w:rsid w:val="00A779D8"/>
    <w:rsid w:val="00A861B8"/>
    <w:rsid w:val="00A90A72"/>
    <w:rsid w:val="00A92575"/>
    <w:rsid w:val="00AA245D"/>
    <w:rsid w:val="00AB0CF6"/>
    <w:rsid w:val="00AB78CD"/>
    <w:rsid w:val="00AC07A4"/>
    <w:rsid w:val="00AC4C05"/>
    <w:rsid w:val="00AC67FD"/>
    <w:rsid w:val="00AC6F6F"/>
    <w:rsid w:val="00AD038A"/>
    <w:rsid w:val="00AD2DFB"/>
    <w:rsid w:val="00AD3AD4"/>
    <w:rsid w:val="00AE1984"/>
    <w:rsid w:val="00AE67D2"/>
    <w:rsid w:val="00AE6FD8"/>
    <w:rsid w:val="00AF36A3"/>
    <w:rsid w:val="00AF458D"/>
    <w:rsid w:val="00AF4B85"/>
    <w:rsid w:val="00AF6D6A"/>
    <w:rsid w:val="00AF6F6F"/>
    <w:rsid w:val="00B1047F"/>
    <w:rsid w:val="00B10C26"/>
    <w:rsid w:val="00B15C84"/>
    <w:rsid w:val="00B206B1"/>
    <w:rsid w:val="00B231A1"/>
    <w:rsid w:val="00B25295"/>
    <w:rsid w:val="00B2659F"/>
    <w:rsid w:val="00B26E40"/>
    <w:rsid w:val="00B407B6"/>
    <w:rsid w:val="00B430DF"/>
    <w:rsid w:val="00B44040"/>
    <w:rsid w:val="00B440A9"/>
    <w:rsid w:val="00B45438"/>
    <w:rsid w:val="00B46DE4"/>
    <w:rsid w:val="00B52ACA"/>
    <w:rsid w:val="00B71BDB"/>
    <w:rsid w:val="00B71D67"/>
    <w:rsid w:val="00B72EC4"/>
    <w:rsid w:val="00B8291A"/>
    <w:rsid w:val="00B83F5C"/>
    <w:rsid w:val="00B862F2"/>
    <w:rsid w:val="00B93E52"/>
    <w:rsid w:val="00B95C9A"/>
    <w:rsid w:val="00B95E63"/>
    <w:rsid w:val="00B96A61"/>
    <w:rsid w:val="00BA30CC"/>
    <w:rsid w:val="00BA4552"/>
    <w:rsid w:val="00BA4759"/>
    <w:rsid w:val="00BA59A8"/>
    <w:rsid w:val="00BA6CBA"/>
    <w:rsid w:val="00BA7EFC"/>
    <w:rsid w:val="00BB1BBA"/>
    <w:rsid w:val="00BB3015"/>
    <w:rsid w:val="00BC1B07"/>
    <w:rsid w:val="00BC3E5F"/>
    <w:rsid w:val="00BC4E00"/>
    <w:rsid w:val="00BD1A07"/>
    <w:rsid w:val="00BD3D2E"/>
    <w:rsid w:val="00BE3C08"/>
    <w:rsid w:val="00BE672E"/>
    <w:rsid w:val="00BE6E54"/>
    <w:rsid w:val="00BE75EB"/>
    <w:rsid w:val="00BF30E0"/>
    <w:rsid w:val="00BF5DD3"/>
    <w:rsid w:val="00C021F0"/>
    <w:rsid w:val="00C102F9"/>
    <w:rsid w:val="00C140B9"/>
    <w:rsid w:val="00C16E80"/>
    <w:rsid w:val="00C2168C"/>
    <w:rsid w:val="00C23044"/>
    <w:rsid w:val="00C25F34"/>
    <w:rsid w:val="00C33434"/>
    <w:rsid w:val="00C33ECC"/>
    <w:rsid w:val="00C400A3"/>
    <w:rsid w:val="00C41B74"/>
    <w:rsid w:val="00C46F55"/>
    <w:rsid w:val="00C5094E"/>
    <w:rsid w:val="00C63A04"/>
    <w:rsid w:val="00C75F6F"/>
    <w:rsid w:val="00C77664"/>
    <w:rsid w:val="00C91A0B"/>
    <w:rsid w:val="00C96DDD"/>
    <w:rsid w:val="00CA056E"/>
    <w:rsid w:val="00CA0B0B"/>
    <w:rsid w:val="00CA425E"/>
    <w:rsid w:val="00CB0894"/>
    <w:rsid w:val="00CB65C5"/>
    <w:rsid w:val="00CB6CA3"/>
    <w:rsid w:val="00CC0F2B"/>
    <w:rsid w:val="00CC1950"/>
    <w:rsid w:val="00CC1D8E"/>
    <w:rsid w:val="00CC4DD3"/>
    <w:rsid w:val="00CC7B44"/>
    <w:rsid w:val="00CC7D09"/>
    <w:rsid w:val="00CD3857"/>
    <w:rsid w:val="00CD5595"/>
    <w:rsid w:val="00CE20ED"/>
    <w:rsid w:val="00CE4FE8"/>
    <w:rsid w:val="00CE6BAA"/>
    <w:rsid w:val="00CE7102"/>
    <w:rsid w:val="00CF4B28"/>
    <w:rsid w:val="00D01EEA"/>
    <w:rsid w:val="00D05805"/>
    <w:rsid w:val="00D06214"/>
    <w:rsid w:val="00D069E5"/>
    <w:rsid w:val="00D109E5"/>
    <w:rsid w:val="00D10C51"/>
    <w:rsid w:val="00D1510E"/>
    <w:rsid w:val="00D15818"/>
    <w:rsid w:val="00D15BD5"/>
    <w:rsid w:val="00D217B8"/>
    <w:rsid w:val="00D219DA"/>
    <w:rsid w:val="00D22101"/>
    <w:rsid w:val="00D22A31"/>
    <w:rsid w:val="00D26788"/>
    <w:rsid w:val="00D30659"/>
    <w:rsid w:val="00D314A3"/>
    <w:rsid w:val="00D329E6"/>
    <w:rsid w:val="00D32F4B"/>
    <w:rsid w:val="00D4313B"/>
    <w:rsid w:val="00D45C7E"/>
    <w:rsid w:val="00D47DFC"/>
    <w:rsid w:val="00D64569"/>
    <w:rsid w:val="00D65102"/>
    <w:rsid w:val="00D66F83"/>
    <w:rsid w:val="00D71270"/>
    <w:rsid w:val="00D72B50"/>
    <w:rsid w:val="00D73BA5"/>
    <w:rsid w:val="00D74C39"/>
    <w:rsid w:val="00D7506F"/>
    <w:rsid w:val="00D762B2"/>
    <w:rsid w:val="00D82330"/>
    <w:rsid w:val="00D8271E"/>
    <w:rsid w:val="00D837FD"/>
    <w:rsid w:val="00D846F7"/>
    <w:rsid w:val="00D8781C"/>
    <w:rsid w:val="00D9407F"/>
    <w:rsid w:val="00D9470D"/>
    <w:rsid w:val="00DA34FF"/>
    <w:rsid w:val="00DA4E32"/>
    <w:rsid w:val="00DA7E43"/>
    <w:rsid w:val="00DB305E"/>
    <w:rsid w:val="00DB5DC1"/>
    <w:rsid w:val="00DD2846"/>
    <w:rsid w:val="00DE271F"/>
    <w:rsid w:val="00DF09BE"/>
    <w:rsid w:val="00DF3375"/>
    <w:rsid w:val="00DF67B7"/>
    <w:rsid w:val="00E16E9A"/>
    <w:rsid w:val="00E17A84"/>
    <w:rsid w:val="00E20BD5"/>
    <w:rsid w:val="00E2469D"/>
    <w:rsid w:val="00E30CC4"/>
    <w:rsid w:val="00E349A0"/>
    <w:rsid w:val="00E34F2F"/>
    <w:rsid w:val="00E35250"/>
    <w:rsid w:val="00E4334B"/>
    <w:rsid w:val="00E43D97"/>
    <w:rsid w:val="00E45BA9"/>
    <w:rsid w:val="00E505B6"/>
    <w:rsid w:val="00E56556"/>
    <w:rsid w:val="00E57507"/>
    <w:rsid w:val="00E61DA5"/>
    <w:rsid w:val="00E62D71"/>
    <w:rsid w:val="00E70442"/>
    <w:rsid w:val="00E74047"/>
    <w:rsid w:val="00E747B1"/>
    <w:rsid w:val="00E751D2"/>
    <w:rsid w:val="00E83876"/>
    <w:rsid w:val="00E85722"/>
    <w:rsid w:val="00E86253"/>
    <w:rsid w:val="00E92CD7"/>
    <w:rsid w:val="00E9435E"/>
    <w:rsid w:val="00E9795F"/>
    <w:rsid w:val="00EA0AD6"/>
    <w:rsid w:val="00EA76B0"/>
    <w:rsid w:val="00EB1836"/>
    <w:rsid w:val="00EB357F"/>
    <w:rsid w:val="00EC0DFE"/>
    <w:rsid w:val="00EC1595"/>
    <w:rsid w:val="00EC26A2"/>
    <w:rsid w:val="00EC4A66"/>
    <w:rsid w:val="00EC61FF"/>
    <w:rsid w:val="00ED07D4"/>
    <w:rsid w:val="00ED218F"/>
    <w:rsid w:val="00ED39AD"/>
    <w:rsid w:val="00ED5D48"/>
    <w:rsid w:val="00ED6A27"/>
    <w:rsid w:val="00EE3CAE"/>
    <w:rsid w:val="00EF5C99"/>
    <w:rsid w:val="00EF6A6F"/>
    <w:rsid w:val="00EF7975"/>
    <w:rsid w:val="00F07303"/>
    <w:rsid w:val="00F0795B"/>
    <w:rsid w:val="00F14963"/>
    <w:rsid w:val="00F23EB6"/>
    <w:rsid w:val="00F277B9"/>
    <w:rsid w:val="00F318F9"/>
    <w:rsid w:val="00F36E9D"/>
    <w:rsid w:val="00F37530"/>
    <w:rsid w:val="00F37DA1"/>
    <w:rsid w:val="00F4718F"/>
    <w:rsid w:val="00F54EA1"/>
    <w:rsid w:val="00F662AC"/>
    <w:rsid w:val="00F6735B"/>
    <w:rsid w:val="00F67CF7"/>
    <w:rsid w:val="00F714E8"/>
    <w:rsid w:val="00F71EB6"/>
    <w:rsid w:val="00F73E8E"/>
    <w:rsid w:val="00F76722"/>
    <w:rsid w:val="00F77BE5"/>
    <w:rsid w:val="00F86873"/>
    <w:rsid w:val="00F92A3A"/>
    <w:rsid w:val="00F95688"/>
    <w:rsid w:val="00F9790A"/>
    <w:rsid w:val="00FA003B"/>
    <w:rsid w:val="00FA1530"/>
    <w:rsid w:val="00FA7746"/>
    <w:rsid w:val="00FB5724"/>
    <w:rsid w:val="00FC290A"/>
    <w:rsid w:val="00FC7044"/>
    <w:rsid w:val="00FC7306"/>
    <w:rsid w:val="00FD5438"/>
    <w:rsid w:val="00FE1358"/>
    <w:rsid w:val="00FE1518"/>
    <w:rsid w:val="00FE261E"/>
    <w:rsid w:val="00FE6AA7"/>
    <w:rsid w:val="00FF21E0"/>
    <w:rsid w:val="00FF28E5"/>
    <w:rsid w:val="00FF495A"/>
    <w:rsid w:val="00FF58C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DC8B458-FB54-4EE5-AEAD-CE9A1409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E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BE75EB"/>
    <w:pPr>
      <w:jc w:val="center"/>
    </w:pPr>
    <w:rPr>
      <w:rFonts w:eastAsia="Calibri"/>
      <w:b/>
      <w:bCs/>
    </w:rPr>
  </w:style>
  <w:style w:type="character" w:customStyle="1" w:styleId="a">
    <w:name w:val="Заголовок Знак"/>
    <w:link w:val="Title"/>
    <w:uiPriority w:val="99"/>
    <w:locked/>
    <w:rsid w:val="00BE75EB"/>
    <w:rPr>
      <w:rFonts w:ascii="Times New Roman" w:hAnsi="Times New Roman" w:cs="Times New Roman"/>
      <w:b/>
      <w:sz w:val="24"/>
      <w:lang w:eastAsia="ru-RU"/>
    </w:rPr>
  </w:style>
  <w:style w:type="paragraph" w:styleId="BodyText">
    <w:name w:val="Body Text"/>
    <w:basedOn w:val="Normal"/>
    <w:link w:val="a0"/>
    <w:uiPriority w:val="99"/>
    <w:rsid w:val="00BE75EB"/>
    <w:rPr>
      <w:rFonts w:eastAsia="Calibri"/>
      <w:sz w:val="20"/>
      <w:szCs w:val="20"/>
    </w:rPr>
  </w:style>
  <w:style w:type="character" w:customStyle="1" w:styleId="a0">
    <w:name w:val="Основной текст Знак"/>
    <w:link w:val="BodyText"/>
    <w:uiPriority w:val="99"/>
    <w:locked/>
    <w:rsid w:val="00BE75EB"/>
    <w:rPr>
      <w:rFonts w:ascii="Times New Roman" w:hAnsi="Times New Roman" w:cs="Times New Roman"/>
      <w:sz w:val="20"/>
      <w:lang w:eastAsia="ru-RU"/>
    </w:rPr>
  </w:style>
  <w:style w:type="table" w:styleId="TableGrid">
    <w:name w:val="Table Grid"/>
    <w:basedOn w:val="TableNormal"/>
    <w:uiPriority w:val="99"/>
    <w:rsid w:val="00BE75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607373"/>
    <w:pPr>
      <w:widowControl w:val="0"/>
      <w:autoSpaceDE w:val="0"/>
      <w:autoSpaceDN w:val="0"/>
      <w:adjustRightInd w:val="0"/>
    </w:pPr>
    <w:rPr>
      <w:rFonts w:ascii="Arial" w:hAnsi="Arial" w:cs="Arial"/>
    </w:rPr>
  </w:style>
  <w:style w:type="character" w:styleId="Hyperlink">
    <w:name w:val="Hyperlink"/>
    <w:uiPriority w:val="99"/>
    <w:rsid w:val="003B4CEF"/>
    <w:rPr>
      <w:rFonts w:cs="Times New Roman"/>
      <w:color w:val="0000FF"/>
      <w:u w:val="single"/>
    </w:rPr>
  </w:style>
  <w:style w:type="paragraph" w:customStyle="1" w:styleId="NoSpacing1">
    <w:name w:val="No Spacing1"/>
    <w:uiPriority w:val="99"/>
    <w:rsid w:val="008B48EB"/>
    <w:rPr>
      <w:rFonts w:eastAsia="Times New Roman"/>
      <w:sz w:val="22"/>
      <w:szCs w:val="22"/>
    </w:rPr>
  </w:style>
  <w:style w:type="paragraph" w:styleId="BalloonText">
    <w:name w:val="Balloon Text"/>
    <w:basedOn w:val="Normal"/>
    <w:link w:val="a1"/>
    <w:uiPriority w:val="99"/>
    <w:semiHidden/>
    <w:rsid w:val="00BC1B07"/>
    <w:rPr>
      <w:rFonts w:ascii="Tahoma" w:hAnsi="Tahoma" w:cs="Tahoma"/>
      <w:sz w:val="16"/>
      <w:szCs w:val="16"/>
    </w:rPr>
  </w:style>
  <w:style w:type="character" w:customStyle="1" w:styleId="a1">
    <w:name w:val="Текст выноски Знак"/>
    <w:link w:val="BalloonText"/>
    <w:uiPriority w:val="99"/>
    <w:semiHidden/>
    <w:locked/>
    <w:rsid w:val="00DA4E32"/>
    <w:rPr>
      <w:rFonts w:ascii="Times New Roman" w:hAnsi="Times New Roman" w:cs="Times New Roman"/>
      <w:sz w:val="2"/>
    </w:rPr>
  </w:style>
  <w:style w:type="paragraph" w:styleId="Header">
    <w:name w:val="header"/>
    <w:basedOn w:val="Normal"/>
    <w:link w:val="a2"/>
    <w:uiPriority w:val="99"/>
    <w:semiHidden/>
    <w:unhideWhenUsed/>
    <w:rsid w:val="00635075"/>
    <w:pPr>
      <w:tabs>
        <w:tab w:val="center" w:pos="4677"/>
        <w:tab w:val="right" w:pos="9355"/>
      </w:tabs>
    </w:pPr>
  </w:style>
  <w:style w:type="character" w:customStyle="1" w:styleId="a2">
    <w:name w:val="Верхний колонтитул Знак"/>
    <w:basedOn w:val="DefaultParagraphFont"/>
    <w:link w:val="Header"/>
    <w:uiPriority w:val="99"/>
    <w:semiHidden/>
    <w:rsid w:val="00635075"/>
    <w:rPr>
      <w:rFonts w:ascii="Times New Roman" w:eastAsia="Times New Roman" w:hAnsi="Times New Roman"/>
      <w:sz w:val="24"/>
      <w:szCs w:val="24"/>
    </w:rPr>
  </w:style>
  <w:style w:type="paragraph" w:styleId="Footer">
    <w:name w:val="footer"/>
    <w:basedOn w:val="Normal"/>
    <w:link w:val="a3"/>
    <w:uiPriority w:val="99"/>
    <w:semiHidden/>
    <w:unhideWhenUsed/>
    <w:rsid w:val="00635075"/>
    <w:pPr>
      <w:tabs>
        <w:tab w:val="center" w:pos="4677"/>
        <w:tab w:val="right" w:pos="9355"/>
      </w:tabs>
    </w:pPr>
  </w:style>
  <w:style w:type="character" w:customStyle="1" w:styleId="a3">
    <w:name w:val="Нижний колонтитул Знак"/>
    <w:basedOn w:val="DefaultParagraphFont"/>
    <w:link w:val="Footer"/>
    <w:uiPriority w:val="99"/>
    <w:semiHidden/>
    <w:rsid w:val="00635075"/>
    <w:rPr>
      <w:rFonts w:ascii="Times New Roman" w:eastAsia="Times New Roman" w:hAnsi="Times New Roman"/>
      <w:sz w:val="24"/>
      <w:szCs w:val="24"/>
    </w:rPr>
  </w:style>
  <w:style w:type="character" w:customStyle="1" w:styleId="a4">
    <w:name w:val="Основной текст_"/>
    <w:link w:val="1"/>
    <w:rsid w:val="00B1047F"/>
    <w:rPr>
      <w:sz w:val="23"/>
      <w:szCs w:val="23"/>
      <w:shd w:val="clear" w:color="auto" w:fill="FFFFFF"/>
    </w:rPr>
  </w:style>
  <w:style w:type="paragraph" w:customStyle="1" w:styleId="1">
    <w:name w:val="Основной текст1"/>
    <w:basedOn w:val="Normal"/>
    <w:link w:val="a4"/>
    <w:rsid w:val="00B1047F"/>
    <w:pPr>
      <w:shd w:val="clear" w:color="auto" w:fill="FFFFFF"/>
      <w:spacing w:before="240" w:after="240" w:line="274" w:lineRule="exact"/>
      <w:jc w:val="both"/>
    </w:pPr>
    <w:rPr>
      <w:rFonts w:ascii="Calibri" w:eastAsia="Calibri" w:hAnsi="Calibri"/>
      <w:sz w:val="23"/>
      <w:szCs w:val="23"/>
    </w:rPr>
  </w:style>
  <w:style w:type="paragraph" w:customStyle="1" w:styleId="ConsPlusTitle">
    <w:name w:val="ConsPlusTitle"/>
    <w:rsid w:val="00314519"/>
    <w:pPr>
      <w:autoSpaceDE w:val="0"/>
      <w:autoSpaceDN w:val="0"/>
      <w:adjustRightInd w:val="0"/>
    </w:pPr>
    <w:rPr>
      <w:rFonts w:ascii="Times New Roman" w:eastAsia="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391769&amp;dst=100068" TargetMode="External" /><Relationship Id="rId11" Type="http://schemas.openxmlformats.org/officeDocument/2006/relationships/hyperlink" Target="consultantplus://offline/ref=7E4C3DCA13F1EC3BC0AE89013953FD27CA775BE080EC111EB38B9D16D9432DF6C5FE41237B80C432ODuFL" TargetMode="External" /><Relationship Id="rId12" Type="http://schemas.openxmlformats.org/officeDocument/2006/relationships/hyperlink" Target="consultantplus://offline/ref=41F65362A778F99ED42898147E4DA42064766E38C59F89F1706C6B854D68EAB4A574B0393CFFf0O3J" TargetMode="External" /><Relationship Id="rId13" Type="http://schemas.openxmlformats.org/officeDocument/2006/relationships/hyperlink" Target="consultantplus://offline/ref=41F65362A778F99ED42898147E4DA42064766E38C59F89F1706C6B854D68EAB4A574B03A3BF4f0OAJ" TargetMode="External" /><Relationship Id="rId14" Type="http://schemas.openxmlformats.org/officeDocument/2006/relationships/hyperlink" Target="consultantplus://offline/ref=41F65362A778F99ED42898147E4DA42064766E38C59F89F1706C6B854D68EAB4A574B03D3CF50B6DfAO9J" TargetMode="External" /><Relationship Id="rId15" Type="http://schemas.openxmlformats.org/officeDocument/2006/relationships/hyperlink" Target="consultantplus://offline/ref=D6CF4AE14C02A3CDD182243D6070463E3DAD27C9F5DFB5D7EF051899764A83DA9ECEF05CC9CE2824D4P4J" TargetMode="External" /><Relationship Id="rId16" Type="http://schemas.openxmlformats.org/officeDocument/2006/relationships/hyperlink" Target="consultantplus://offline/ref=E4206C16E5E0AE7652DB24632C31AB005C197D3E5ADFBEB8D8815B99E8C7FF803D302B0180734ADDD9q5H" TargetMode="External" /><Relationship Id="rId17" Type="http://schemas.openxmlformats.org/officeDocument/2006/relationships/hyperlink" Target="consultantplus://offline/ref=E4206C16E5E0AE7652DB24632C31AB005C197D3E5ADFBEB8D8815B99E8C7FF803D302B0281D7q3H"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base=ARB&amp;n=587195&amp;dst=100084" TargetMode="External" /><Relationship Id="rId6" Type="http://schemas.openxmlformats.org/officeDocument/2006/relationships/hyperlink" Target="https://login.consultant.ru/link/?req=doc&amp;base=LAW&amp;n=391769&amp;dst=100015" TargetMode="External" /><Relationship Id="rId7" Type="http://schemas.openxmlformats.org/officeDocument/2006/relationships/hyperlink" Target="https://login.consultant.ru/link/?req=doc&amp;base=LAW&amp;n=391769&amp;dst=100020" TargetMode="External" /><Relationship Id="rId8" Type="http://schemas.openxmlformats.org/officeDocument/2006/relationships/hyperlink" Target="https://login.consultant.ru/link/?req=doc&amp;base=LAW&amp;n=422315&amp;dst=3867" TargetMode="External" /><Relationship Id="rId9" Type="http://schemas.openxmlformats.org/officeDocument/2006/relationships/hyperlink" Target="https://login.consultant.ru/link/?req=doc&amp;base=LAW&amp;n=422315&amp;dst=225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84058-D17A-43F7-9B3C-20E8F1EF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