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EAE" w:rsidRPr="00485EAE" w:rsidP="00485EA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Дело №3-35-26-499/2024 </w:t>
      </w:r>
    </w:p>
    <w:p w:rsidR="00485EAE" w:rsidRPr="00485EAE" w:rsidP="00485EA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485EAE" w:rsidRPr="00485EAE" w:rsidP="00485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>город Нефтекумск</w:t>
      </w:r>
      <w:r w:rsidRPr="00485EAE">
        <w:rPr>
          <w:rFonts w:ascii="Times New Roman" w:hAnsi="Times New Roman" w:cs="Times New Roman"/>
          <w:sz w:val="24"/>
          <w:szCs w:val="24"/>
        </w:rPr>
        <w:tab/>
      </w:r>
      <w:r w:rsidRPr="00485EAE">
        <w:rPr>
          <w:rFonts w:ascii="Times New Roman" w:hAnsi="Times New Roman" w:cs="Times New Roman"/>
          <w:sz w:val="24"/>
          <w:szCs w:val="24"/>
        </w:rPr>
        <w:tab/>
      </w:r>
      <w:r w:rsidRPr="00485EAE">
        <w:rPr>
          <w:rFonts w:ascii="Times New Roman" w:hAnsi="Times New Roman" w:cs="Times New Roman"/>
          <w:sz w:val="24"/>
          <w:szCs w:val="24"/>
        </w:rPr>
        <w:tab/>
      </w:r>
      <w:r w:rsidRPr="00485EA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5EAE">
        <w:rPr>
          <w:rFonts w:ascii="Times New Roman" w:hAnsi="Times New Roman" w:cs="Times New Roman"/>
          <w:sz w:val="24"/>
          <w:szCs w:val="24"/>
        </w:rPr>
        <w:t xml:space="preserve">   13 января 2024 года</w:t>
      </w:r>
    </w:p>
    <w:p w:rsidR="00485EAE" w:rsidRPr="00485EAE" w:rsidP="00485E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Нефтекумского района Ставропольского края Такташева Н.С., </w:t>
      </w:r>
    </w:p>
    <w:p w:rsidR="00485EAE" w:rsidRPr="00485EAE" w:rsidP="00485E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>с участием:</w:t>
      </w:r>
    </w:p>
    <w:p w:rsidR="00485EAE" w:rsidRPr="00485EAE" w:rsidP="00485E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485EAE">
        <w:rPr>
          <w:rFonts w:ascii="Times New Roman" w:eastAsia="Calibri" w:hAnsi="Times New Roman" w:cs="Times New Roman"/>
          <w:bCs/>
          <w:sz w:val="24"/>
          <w:szCs w:val="24"/>
        </w:rPr>
        <w:t>в отношении которого ведется производство по делу об административном правонарушении Ададаева З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85EA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85E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EAE" w:rsidRPr="00485EAE" w:rsidP="00485EA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343A9E" w:rsidRPr="00485EAE" w:rsidP="00485EAE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EAE">
        <w:rPr>
          <w:rFonts w:ascii="Times New Roman" w:eastAsia="Calibri" w:hAnsi="Times New Roman" w:cs="Times New Roman"/>
          <w:bCs/>
          <w:sz w:val="24"/>
          <w:szCs w:val="24"/>
        </w:rPr>
        <w:t>Ададаева З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85EA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85E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3A9E" w:rsidRPr="00A74D37" w:rsidP="00485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ч.1 ст.20.25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343A9E" w:rsidRPr="00A74D37" w:rsidP="00485EA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У С Т А Н О В И Л: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45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00 часов 01 минуту,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Ададаев З.К.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находясь по адресу: 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C7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 край,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C7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округ,</w:t>
      </w:r>
      <w:r w:rsidR="009C7089">
        <w:rPr>
          <w:rFonts w:ascii="Times New Roman" w:hAnsi="Times New Roman" w:cs="Times New Roman"/>
          <w:sz w:val="24"/>
          <w:szCs w:val="24"/>
        </w:rPr>
        <w:t xml:space="preserve"> п.З.</w:t>
      </w:r>
      <w:r w:rsidRPr="00485EAE" w:rsidR="00485EAE">
        <w:rPr>
          <w:rFonts w:ascii="Times New Roman" w:hAnsi="Times New Roman" w:cs="Times New Roman"/>
          <w:sz w:val="24"/>
          <w:szCs w:val="24"/>
        </w:rPr>
        <w:t>, ул.С</w:t>
      </w:r>
      <w:r w:rsidR="009C7089">
        <w:rPr>
          <w:rFonts w:ascii="Times New Roman" w:hAnsi="Times New Roman" w:cs="Times New Roman"/>
          <w:sz w:val="24"/>
          <w:szCs w:val="24"/>
        </w:rPr>
        <w:t>., дом ---</w:t>
      </w:r>
      <w:r w:rsidRPr="00485EAE" w:rsidR="00485EAE">
        <w:rPr>
          <w:rFonts w:ascii="Times New Roman" w:hAnsi="Times New Roman" w:cs="Times New Roman"/>
          <w:sz w:val="24"/>
          <w:szCs w:val="24"/>
        </w:rPr>
        <w:t xml:space="preserve"> кв.</w:t>
      </w:r>
      <w:r w:rsidR="009C708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уплатил в установленный законом срок ад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министративный штраф в размере 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0 рублей, назначенный постановлением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ок</w:t>
      </w:r>
      <w:r w:rsidR="000451B8"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5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45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</w:t>
      </w:r>
      <w:r w:rsidRPr="00A74D37" w:rsidR="00B86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E16DFC" w:rsidRPr="00E16DFC" w:rsidP="00083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="0013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 xml:space="preserve">Ададаев З.К. </w:t>
      </w:r>
      <w:r w:rsidR="0061759A">
        <w:rPr>
          <w:rFonts w:ascii="Times New Roman" w:eastAsia="Times New Roman" w:hAnsi="Times New Roman" w:cs="Times New Roman"/>
          <w:sz w:val="24"/>
          <w:szCs w:val="24"/>
        </w:rPr>
        <w:t xml:space="preserve">в судебном </w:t>
      </w:r>
      <w:r w:rsidRPr="00E1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и вину п</w:t>
      </w:r>
      <w:r w:rsidR="00083F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изнал, вышеизложенное подтвердил, </w:t>
      </w:r>
      <w:r w:rsidRPr="00E1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 не заявил. 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>Ададаева З.К.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зучив материалы дела, судья приходит к следующему.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 ст. 20.25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003913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5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 32.2</w:t>
        </w:r>
      </w:hyperlink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9E" w:rsidRPr="00E16DFC" w:rsidP="004C25E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ст. 32.2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>Ададаев З.К.</w:t>
      </w:r>
      <w:r w:rsidRPr="00E16DFC" w:rsidR="0003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штраф не уплатил.</w:t>
      </w:r>
    </w:p>
    <w:p w:rsidR="00343A9E" w:rsidRPr="00485EAE" w:rsidP="00485EA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="0013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 xml:space="preserve">Ададаева З.К.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485EAE">
        <w:rPr>
          <w:rFonts w:ascii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E16DFC" w:rsidR="0003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089"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13 января</w:t>
      </w:r>
      <w:r w:rsidRPr="00E16DFC" w:rsidR="00251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>копией постановления по делу об административном правонарушении от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; протоколом о доставлении от 13 января 2024 года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1B8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полицейского РРППСП ОМВД «</w:t>
      </w:r>
      <w:r w:rsidR="009C7089">
        <w:rPr>
          <w:rFonts w:ascii="Times New Roman" w:eastAsia="Times New Roman" w:hAnsi="Times New Roman" w:cs="Times New Roman"/>
          <w:sz w:val="24"/>
          <w:szCs w:val="24"/>
        </w:rPr>
        <w:t>---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»  от 13.01</w:t>
      </w:r>
      <w:r w:rsidR="000451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5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B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Оценивая, в соответствии со ст. 26.11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письменные доказательства по делу, проверена компетентность лиц, составивших протокол. 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>Ададаева З.К.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по ч. 1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то есть неуплата административного штрафа в предусмотренный законом срок. 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1533ED" w:rsidP="001533ED">
      <w:pPr>
        <w:pStyle w:val="BodyTextIndent2"/>
        <w:spacing w:after="0" w:line="240" w:lineRule="auto"/>
        <w:ind w:left="0" w:firstLine="567"/>
        <w:jc w:val="both"/>
      </w:pPr>
      <w:r w:rsidRPr="00AA1EF8">
        <w:t>Отягчающи</w:t>
      </w:r>
      <w:r w:rsidR="00485EAE">
        <w:t>х</w:t>
      </w:r>
      <w:r w:rsidRPr="00AA1EF8">
        <w:t xml:space="preserve"> административную ответственность </w:t>
      </w:r>
      <w:r w:rsidR="00485EAE">
        <w:t xml:space="preserve">Ададаева З.К. обстоятельств, </w:t>
      </w:r>
      <w:r w:rsidRPr="00AA1EF8">
        <w:t xml:space="preserve"> суд</w:t>
      </w:r>
      <w:r w:rsidR="00485EAE">
        <w:t xml:space="preserve">ом не установлено. </w:t>
      </w:r>
      <w:r w:rsidRPr="00AA1EF8">
        <w:t xml:space="preserve"> </w:t>
      </w:r>
    </w:p>
    <w:p w:rsidR="00A16982" w:rsidRPr="00A16982" w:rsidP="00A1698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16982">
        <w:rPr>
          <w:rFonts w:ascii="Times New Roman" w:hAnsi="Times New Roman"/>
          <w:sz w:val="24"/>
          <w:szCs w:val="24"/>
        </w:rPr>
        <w:t>К обстоятельствам, смягчающим административную ответственность</w:t>
      </w:r>
      <w:r w:rsidRPr="008F614B" w:rsidR="008F614B">
        <w:rPr>
          <w:rFonts w:ascii="Times New Roman" w:hAnsi="Times New Roman"/>
          <w:sz w:val="24"/>
          <w:szCs w:val="24"/>
        </w:rPr>
        <w:t xml:space="preserve"> </w:t>
      </w:r>
      <w:r w:rsidR="00485EAE">
        <w:rPr>
          <w:rFonts w:ascii="Times New Roman" w:hAnsi="Times New Roman"/>
          <w:sz w:val="24"/>
          <w:szCs w:val="24"/>
        </w:rPr>
        <w:t>Ададаева З.К.</w:t>
      </w:r>
      <w:r w:rsidR="008F614B">
        <w:rPr>
          <w:rFonts w:ascii="Times New Roman" w:hAnsi="Times New Roman"/>
          <w:sz w:val="24"/>
          <w:szCs w:val="24"/>
        </w:rPr>
        <w:t xml:space="preserve">, </w:t>
      </w:r>
      <w:r w:rsidRPr="00A16982">
        <w:rPr>
          <w:rFonts w:ascii="Times New Roman" w:hAnsi="Times New Roman"/>
          <w:sz w:val="24"/>
          <w:szCs w:val="24"/>
        </w:rPr>
        <w:t>судья относит признание вины.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не установлено.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Срок давности привлечения к административной ответственности, установленный ч .1 ст. 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для данной категории дел, не истёк.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ст.ст. 3.1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4.1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 а также с учетом личности виновного, мировой судья полагает возможным назначить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 xml:space="preserve">Ададаеву З.К.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29.9-29.11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мировой судья,</w:t>
      </w:r>
    </w:p>
    <w:p w:rsidR="00343A9E" w:rsidRPr="00E16DFC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 О С Т А Н О В И Л: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ab/>
      </w:r>
      <w:r w:rsidRPr="00485EAE" w:rsidR="00485EAE">
        <w:rPr>
          <w:rFonts w:ascii="Times New Roman" w:eastAsia="Calibri" w:hAnsi="Times New Roman" w:cs="Times New Roman"/>
          <w:bCs/>
          <w:sz w:val="24"/>
          <w:szCs w:val="24"/>
        </w:rPr>
        <w:t>Ададаева З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85EAE" w:rsidR="00485EA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9C708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наказанию в виде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</w:t>
      </w:r>
      <w:r w:rsidR="00003913">
        <w:rPr>
          <w:rFonts w:ascii="Times New Roman" w:eastAsia="Times New Roman" w:hAnsi="Times New Roman" w:cs="Times New Roman"/>
          <w:sz w:val="24"/>
          <w:szCs w:val="24"/>
        </w:rPr>
        <w:t xml:space="preserve">неуплаченного штрафа в размере </w:t>
      </w:r>
      <w:r w:rsidR="00035E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5EAE">
        <w:rPr>
          <w:rFonts w:ascii="Times New Roman" w:eastAsia="Times New Roman" w:hAnsi="Times New Roman" w:cs="Times New Roman"/>
          <w:sz w:val="24"/>
          <w:szCs w:val="24"/>
        </w:rPr>
        <w:t xml:space="preserve"> шестьсот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343A9E" w:rsidRPr="00120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01 9000 140,ОКТМО 07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000, </w:t>
      </w:r>
      <w:r w:rsidRPr="00485EAE">
        <w:rPr>
          <w:rFonts w:ascii="Times New Roman" w:eastAsia="Times New Roman" w:hAnsi="Times New Roman" w:cs="Times New Roman"/>
          <w:color w:val="000000"/>
          <w:sz w:val="24"/>
          <w:szCs w:val="24"/>
        </w:rPr>
        <w:t>УИН –</w:t>
      </w:r>
      <w:r w:rsidRPr="00485EAE" w:rsidR="001533ED">
        <w:rPr>
          <w:rFonts w:ascii="Times New Roman" w:hAnsi="Times New Roman" w:cs="Times New Roman"/>
          <w:sz w:val="24"/>
          <w:szCs w:val="24"/>
        </w:rPr>
        <w:t xml:space="preserve"> </w:t>
      </w:r>
      <w:r w:rsidRPr="00485EAE" w:rsidR="00485EAE">
        <w:rPr>
          <w:rFonts w:ascii="Times New Roman" w:hAnsi="Times New Roman" w:cs="Times New Roman"/>
          <w:sz w:val="24"/>
          <w:szCs w:val="24"/>
        </w:rPr>
        <w:t>0355703700805000352420151</w:t>
      </w:r>
      <w:r w:rsidRPr="00485EAE" w:rsidR="00485EAE">
        <w:t xml:space="preserve"> </w:t>
      </w:r>
      <w:r w:rsidRPr="00120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A74D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74D37" w:rsidR="007C1339">
        <w:rPr>
          <w:rFonts w:ascii="Times New Roman" w:eastAsia="Segoe UI Symbol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343A9E" w:rsidRPr="00A74D3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A74D37" w:rsidR="003A7496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 w:rsidR="007C13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 xml:space="preserve"> Н.С.Такташева</w:t>
      </w:r>
    </w:p>
    <w:p w:rsidR="009C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089" w:rsidRPr="00A7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Согласовано:13.01.2024 г.</w:t>
      </w:r>
    </w:p>
    <w:sectPr w:rsidSect="005A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9E"/>
    <w:rsid w:val="00003913"/>
    <w:rsid w:val="0003347D"/>
    <w:rsid w:val="00035E6D"/>
    <w:rsid w:val="000451B8"/>
    <w:rsid w:val="00052A0B"/>
    <w:rsid w:val="00083FC9"/>
    <w:rsid w:val="0009400E"/>
    <w:rsid w:val="00120DED"/>
    <w:rsid w:val="00121A1F"/>
    <w:rsid w:val="0013615E"/>
    <w:rsid w:val="001533ED"/>
    <w:rsid w:val="00251E6C"/>
    <w:rsid w:val="00255168"/>
    <w:rsid w:val="002A420B"/>
    <w:rsid w:val="002C50BF"/>
    <w:rsid w:val="00343A9E"/>
    <w:rsid w:val="00343AE7"/>
    <w:rsid w:val="0036074F"/>
    <w:rsid w:val="003A7496"/>
    <w:rsid w:val="004358EB"/>
    <w:rsid w:val="00483CB1"/>
    <w:rsid w:val="00485EAE"/>
    <w:rsid w:val="0049589D"/>
    <w:rsid w:val="004B361E"/>
    <w:rsid w:val="004C25E8"/>
    <w:rsid w:val="00521631"/>
    <w:rsid w:val="005A546D"/>
    <w:rsid w:val="005E1E21"/>
    <w:rsid w:val="00612486"/>
    <w:rsid w:val="0061759A"/>
    <w:rsid w:val="006B68F5"/>
    <w:rsid w:val="007329C1"/>
    <w:rsid w:val="0079217F"/>
    <w:rsid w:val="007C1339"/>
    <w:rsid w:val="007F5FE9"/>
    <w:rsid w:val="00827BA6"/>
    <w:rsid w:val="00854351"/>
    <w:rsid w:val="008821EE"/>
    <w:rsid w:val="008D26A5"/>
    <w:rsid w:val="008F614B"/>
    <w:rsid w:val="009C7089"/>
    <w:rsid w:val="009F08BA"/>
    <w:rsid w:val="009F51AE"/>
    <w:rsid w:val="00A079D8"/>
    <w:rsid w:val="00A16982"/>
    <w:rsid w:val="00A74D37"/>
    <w:rsid w:val="00AA1EF8"/>
    <w:rsid w:val="00B86B66"/>
    <w:rsid w:val="00C81B52"/>
    <w:rsid w:val="00CD5D04"/>
    <w:rsid w:val="00E113B9"/>
    <w:rsid w:val="00E16DFC"/>
    <w:rsid w:val="00FB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87766F-3FB2-4407-96D7-CA113D0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9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5E6D"/>
  </w:style>
  <w:style w:type="paragraph" w:styleId="Footer">
    <w:name w:val="footer"/>
    <w:basedOn w:val="Normal"/>
    <w:link w:val="a1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5E6D"/>
  </w:style>
  <w:style w:type="paragraph" w:styleId="NoSpacing">
    <w:name w:val="No Spacing"/>
    <w:uiPriority w:val="99"/>
    <w:qFormat/>
    <w:rsid w:val="00A1698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2"/>
    <w:uiPriority w:val="99"/>
    <w:rsid w:val="001533E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533E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