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7369" w:rsidRPr="00484094" w:rsidP="00CD7369">
      <w:pPr>
        <w:jc w:val="right"/>
        <w:rPr>
          <w:color w:val="000000"/>
          <w:sz w:val="24"/>
          <w:szCs w:val="24"/>
        </w:rPr>
      </w:pPr>
      <w:r w:rsidRPr="00484094">
        <w:rPr>
          <w:color w:val="000000"/>
          <w:sz w:val="24"/>
          <w:szCs w:val="24"/>
        </w:rPr>
        <w:t>Дело № 3-</w:t>
      </w:r>
      <w:r>
        <w:rPr>
          <w:color w:val="000000"/>
          <w:sz w:val="24"/>
          <w:szCs w:val="24"/>
        </w:rPr>
        <w:t>44-26-500/2024</w:t>
      </w:r>
    </w:p>
    <w:p w:rsidR="00CD7369" w:rsidRPr="00484094" w:rsidP="00CD7369">
      <w:pPr>
        <w:autoSpaceDE w:val="0"/>
        <w:autoSpaceDN w:val="0"/>
        <w:jc w:val="right"/>
        <w:rPr>
          <w:color w:val="000000"/>
          <w:sz w:val="24"/>
          <w:szCs w:val="24"/>
        </w:rPr>
      </w:pPr>
      <w:r w:rsidRPr="00484094">
        <w:rPr>
          <w:color w:val="000000"/>
          <w:sz w:val="24"/>
          <w:szCs w:val="24"/>
        </w:rPr>
        <w:t xml:space="preserve">УИД: 26 </w:t>
      </w:r>
      <w:r w:rsidRPr="00484094">
        <w:rPr>
          <w:color w:val="000000"/>
          <w:sz w:val="24"/>
          <w:szCs w:val="24"/>
          <w:lang w:val="en-US"/>
        </w:rPr>
        <w:t>MS</w:t>
      </w:r>
      <w:r>
        <w:rPr>
          <w:color w:val="000000"/>
          <w:sz w:val="24"/>
          <w:szCs w:val="24"/>
        </w:rPr>
        <w:t>0080-01-2024</w:t>
      </w:r>
      <w:r w:rsidRPr="00484094">
        <w:rPr>
          <w:color w:val="000000"/>
          <w:sz w:val="24"/>
          <w:szCs w:val="24"/>
        </w:rPr>
        <w:t>-</w:t>
      </w:r>
      <w:r>
        <w:rPr>
          <w:color w:val="000000"/>
          <w:sz w:val="24"/>
          <w:szCs w:val="24"/>
        </w:rPr>
        <w:t>000090-88</w:t>
      </w:r>
    </w:p>
    <w:p w:rsidR="00CD7369" w:rsidRPr="00484094" w:rsidP="00CD7369">
      <w:pPr>
        <w:autoSpaceDE w:val="0"/>
        <w:autoSpaceDN w:val="0"/>
        <w:rPr>
          <w:sz w:val="24"/>
          <w:szCs w:val="24"/>
        </w:rPr>
      </w:pPr>
    </w:p>
    <w:p w:rsidR="00CD7369" w:rsidRPr="00BA7F0A" w:rsidP="00CD7369">
      <w:pPr>
        <w:autoSpaceDE w:val="0"/>
        <w:autoSpaceDN w:val="0"/>
        <w:jc w:val="center"/>
        <w:rPr>
          <w:sz w:val="22"/>
          <w:szCs w:val="22"/>
        </w:rPr>
      </w:pPr>
      <w:r w:rsidRPr="00BA7F0A">
        <w:rPr>
          <w:sz w:val="22"/>
          <w:szCs w:val="22"/>
        </w:rPr>
        <w:t>П О С Т А Н О В Л Е Н И Е</w:t>
      </w:r>
    </w:p>
    <w:p w:rsidR="00CD7369" w:rsidRPr="00BA7F0A" w:rsidP="00CD7369">
      <w:pPr>
        <w:autoSpaceDE w:val="0"/>
        <w:autoSpaceDN w:val="0"/>
        <w:jc w:val="both"/>
        <w:rPr>
          <w:sz w:val="22"/>
          <w:szCs w:val="22"/>
        </w:rPr>
      </w:pPr>
      <w:r w:rsidRPr="00BA7F0A">
        <w:rPr>
          <w:sz w:val="22"/>
          <w:szCs w:val="22"/>
        </w:rPr>
        <w:t xml:space="preserve">23 января 2024 г.                                                                     </w:t>
      </w:r>
      <w:r w:rsidRPr="00BA7F0A" w:rsidR="00BF49CE">
        <w:rPr>
          <w:sz w:val="22"/>
          <w:szCs w:val="22"/>
        </w:rPr>
        <w:t xml:space="preserve">         </w:t>
      </w:r>
      <w:r w:rsidRPr="00BA7F0A">
        <w:rPr>
          <w:sz w:val="22"/>
          <w:szCs w:val="22"/>
        </w:rPr>
        <w:t xml:space="preserve">  </w:t>
      </w:r>
      <w:r w:rsidR="00BA7F0A">
        <w:rPr>
          <w:sz w:val="22"/>
          <w:szCs w:val="22"/>
        </w:rPr>
        <w:t xml:space="preserve">                           </w:t>
      </w:r>
      <w:r w:rsidRPr="00BA7F0A">
        <w:rPr>
          <w:sz w:val="22"/>
          <w:szCs w:val="22"/>
        </w:rPr>
        <w:t xml:space="preserve"> г. Нефтекумск</w:t>
      </w:r>
    </w:p>
    <w:p w:rsidR="00CD7369" w:rsidRPr="00BA7F0A" w:rsidP="00CD7369">
      <w:pPr>
        <w:autoSpaceDE w:val="0"/>
        <w:autoSpaceDN w:val="0"/>
        <w:jc w:val="both"/>
        <w:rPr>
          <w:sz w:val="22"/>
          <w:szCs w:val="22"/>
        </w:rPr>
      </w:pPr>
    </w:p>
    <w:p w:rsidR="00CD7369" w:rsidRPr="00BA7F0A" w:rsidP="00CD7369">
      <w:pPr>
        <w:autoSpaceDE w:val="0"/>
        <w:autoSpaceDN w:val="0"/>
        <w:ind w:firstLine="708"/>
        <w:jc w:val="both"/>
        <w:rPr>
          <w:sz w:val="22"/>
          <w:szCs w:val="22"/>
        </w:rPr>
      </w:pPr>
      <w:r w:rsidRPr="00BA7F0A">
        <w:rPr>
          <w:sz w:val="22"/>
          <w:szCs w:val="22"/>
        </w:rPr>
        <w:t xml:space="preserve">Мировой судья судебного участка №2 </w:t>
      </w:r>
      <w:r w:rsidRPr="00BA7F0A">
        <w:rPr>
          <w:sz w:val="22"/>
          <w:szCs w:val="22"/>
        </w:rPr>
        <w:t>Нефтекумского</w:t>
      </w:r>
      <w:r w:rsidRPr="00BA7F0A">
        <w:rPr>
          <w:sz w:val="22"/>
          <w:szCs w:val="22"/>
        </w:rPr>
        <w:t xml:space="preserve"> района Ставропольского края Кадочников </w:t>
      </w:r>
      <w:r w:rsidRPr="00BA7F0A">
        <w:rPr>
          <w:sz w:val="22"/>
          <w:szCs w:val="22"/>
        </w:rPr>
        <w:t>В.Б..</w:t>
      </w:r>
      <w:r w:rsidRPr="00BA7F0A">
        <w:rPr>
          <w:sz w:val="22"/>
          <w:szCs w:val="22"/>
        </w:rPr>
        <w:t>,</w:t>
      </w:r>
    </w:p>
    <w:p w:rsidR="00CD7369" w:rsidRPr="00BA7F0A" w:rsidP="00CD7369">
      <w:pPr>
        <w:autoSpaceDE w:val="0"/>
        <w:autoSpaceDN w:val="0"/>
        <w:jc w:val="both"/>
        <w:rPr>
          <w:sz w:val="22"/>
          <w:szCs w:val="22"/>
        </w:rPr>
      </w:pPr>
      <w:r w:rsidRPr="00BA7F0A">
        <w:rPr>
          <w:sz w:val="22"/>
          <w:szCs w:val="22"/>
        </w:rPr>
        <w:t xml:space="preserve">рассмотрев в открытом судебном заседании в помещении судебных участков мировых судей </w:t>
      </w:r>
      <w:r w:rsidRPr="00BA7F0A">
        <w:rPr>
          <w:sz w:val="22"/>
          <w:szCs w:val="22"/>
        </w:rPr>
        <w:t>Нефтекумского</w:t>
      </w:r>
      <w:r w:rsidRPr="00BA7F0A">
        <w:rPr>
          <w:sz w:val="22"/>
          <w:szCs w:val="22"/>
        </w:rPr>
        <w:t xml:space="preserve"> района Ставропольского края дело об административном правонарушении, предусмотренном статьей 17.17 КоАП РФ, в отношении:</w:t>
      </w:r>
    </w:p>
    <w:p w:rsidR="00C71925" w:rsidRPr="00BA7F0A" w:rsidP="00BF49CE">
      <w:pPr>
        <w:autoSpaceDE w:val="0"/>
        <w:autoSpaceDN w:val="0"/>
        <w:spacing w:after="120"/>
        <w:jc w:val="both"/>
        <w:rPr>
          <w:sz w:val="22"/>
          <w:szCs w:val="22"/>
        </w:rPr>
      </w:pPr>
      <w:r w:rsidRPr="00BA7F0A">
        <w:rPr>
          <w:sz w:val="22"/>
          <w:szCs w:val="22"/>
        </w:rPr>
        <w:t xml:space="preserve">Корсакова </w:t>
      </w:r>
      <w:r w:rsidRPr="00BA7F0A" w:rsidR="00BA7F0A">
        <w:rPr>
          <w:sz w:val="22"/>
          <w:szCs w:val="22"/>
        </w:rPr>
        <w:t>Р.Р.</w:t>
      </w:r>
    </w:p>
    <w:p w:rsidR="00C71925" w:rsidRPr="00BA7F0A" w:rsidP="00BF49CE">
      <w:pPr>
        <w:jc w:val="center"/>
        <w:rPr>
          <w:sz w:val="22"/>
          <w:szCs w:val="22"/>
        </w:rPr>
      </w:pPr>
      <w:r w:rsidRPr="00BA7F0A">
        <w:rPr>
          <w:sz w:val="22"/>
          <w:szCs w:val="22"/>
        </w:rPr>
        <w:t>УСТАНОВИЛ:</w:t>
      </w:r>
    </w:p>
    <w:p w:rsidR="00841026" w:rsidRPr="00BA7F0A">
      <w:pPr>
        <w:ind w:firstLine="708"/>
        <w:jc w:val="both"/>
        <w:rPr>
          <w:sz w:val="22"/>
          <w:szCs w:val="22"/>
        </w:rPr>
      </w:pPr>
      <w:r w:rsidRPr="00BA7F0A">
        <w:rPr>
          <w:sz w:val="22"/>
          <w:szCs w:val="22"/>
        </w:rPr>
        <w:t xml:space="preserve">Из </w:t>
      </w:r>
      <w:r w:rsidRPr="00BA7F0A" w:rsidR="00A36192">
        <w:rPr>
          <w:sz w:val="22"/>
          <w:szCs w:val="22"/>
        </w:rPr>
        <w:t>протокола</w:t>
      </w:r>
      <w:r w:rsidRPr="00BA7F0A" w:rsidR="00CD7369">
        <w:rPr>
          <w:sz w:val="22"/>
          <w:szCs w:val="22"/>
        </w:rPr>
        <w:t xml:space="preserve"> об административном правонарушении </w:t>
      </w:r>
      <w:r w:rsidRPr="00BA7F0A" w:rsidR="00BA7F0A">
        <w:rPr>
          <w:sz w:val="22"/>
          <w:szCs w:val="22"/>
        </w:rPr>
        <w:t>----</w:t>
      </w:r>
      <w:r w:rsidRPr="00BA7F0A" w:rsidR="00BF49CE">
        <w:rPr>
          <w:sz w:val="22"/>
          <w:szCs w:val="22"/>
        </w:rPr>
        <w:t xml:space="preserve"> от 22 декабря 2023 года</w:t>
      </w:r>
      <w:r w:rsidRPr="00BA7F0A" w:rsidR="009D2712">
        <w:rPr>
          <w:sz w:val="22"/>
          <w:szCs w:val="22"/>
        </w:rPr>
        <w:t xml:space="preserve">, </w:t>
      </w:r>
      <w:r w:rsidRPr="00BA7F0A">
        <w:rPr>
          <w:sz w:val="22"/>
          <w:szCs w:val="22"/>
        </w:rPr>
        <w:t xml:space="preserve">поступившего мировому судье в отношении </w:t>
      </w:r>
      <w:r w:rsidRPr="00BA7F0A" w:rsidR="005860F6">
        <w:rPr>
          <w:sz w:val="22"/>
          <w:szCs w:val="22"/>
        </w:rPr>
        <w:t>Корсакова</w:t>
      </w:r>
      <w:r w:rsidRPr="00BA7F0A" w:rsidR="00CD7369">
        <w:rPr>
          <w:sz w:val="22"/>
          <w:szCs w:val="22"/>
        </w:rPr>
        <w:t xml:space="preserve"> Р.Р</w:t>
      </w:r>
      <w:r w:rsidRPr="00BA7F0A" w:rsidR="00676A32">
        <w:rPr>
          <w:sz w:val="22"/>
          <w:szCs w:val="22"/>
        </w:rPr>
        <w:t>.</w:t>
      </w:r>
      <w:r w:rsidRPr="00BA7F0A" w:rsidR="009D2712">
        <w:rPr>
          <w:sz w:val="22"/>
          <w:szCs w:val="22"/>
        </w:rPr>
        <w:t xml:space="preserve"> </w:t>
      </w:r>
      <w:r w:rsidRPr="00BA7F0A">
        <w:rPr>
          <w:sz w:val="22"/>
          <w:szCs w:val="22"/>
        </w:rPr>
        <w:t>в совершении правонарушения</w:t>
      </w:r>
      <w:r w:rsidRPr="00BA7F0A" w:rsidR="00CB10A2">
        <w:rPr>
          <w:sz w:val="22"/>
          <w:szCs w:val="22"/>
        </w:rPr>
        <w:t xml:space="preserve">, </w:t>
      </w:r>
      <w:r w:rsidRPr="00BA7F0A">
        <w:rPr>
          <w:sz w:val="22"/>
          <w:szCs w:val="22"/>
        </w:rPr>
        <w:t xml:space="preserve">предусмотренного ст. 17.17 Кодекса Российской Федерации об административных правонарушениях следует, </w:t>
      </w:r>
      <w:r w:rsidRPr="00BA7F0A">
        <w:rPr>
          <w:sz w:val="22"/>
          <w:szCs w:val="22"/>
        </w:rPr>
        <w:t xml:space="preserve">что </w:t>
      </w:r>
      <w:r w:rsidRPr="00BA7F0A" w:rsidR="00CD7369">
        <w:rPr>
          <w:sz w:val="22"/>
          <w:szCs w:val="22"/>
        </w:rPr>
        <w:t xml:space="preserve"> 22</w:t>
      </w:r>
      <w:r w:rsidRPr="00BA7F0A" w:rsidR="00CD7369">
        <w:rPr>
          <w:sz w:val="22"/>
          <w:szCs w:val="22"/>
        </w:rPr>
        <w:t xml:space="preserve"> декабря 2023 года в 00 часов 05 минут на ФАД «</w:t>
      </w:r>
      <w:r w:rsidRPr="00BA7F0A" w:rsidR="00BA7F0A">
        <w:rPr>
          <w:sz w:val="22"/>
          <w:szCs w:val="22"/>
        </w:rPr>
        <w:t>------</w:t>
      </w:r>
      <w:r w:rsidRPr="00BA7F0A" w:rsidR="00CD7369">
        <w:rPr>
          <w:sz w:val="22"/>
          <w:szCs w:val="22"/>
        </w:rPr>
        <w:t>» 117 км.</w:t>
      </w:r>
      <w:r w:rsidRPr="00BA7F0A" w:rsidR="005D7466">
        <w:rPr>
          <w:sz w:val="22"/>
          <w:szCs w:val="22"/>
        </w:rPr>
        <w:t>,</w:t>
      </w:r>
      <w:r w:rsidRPr="00BA7F0A">
        <w:rPr>
          <w:sz w:val="22"/>
          <w:szCs w:val="22"/>
        </w:rPr>
        <w:t xml:space="preserve"> </w:t>
      </w:r>
      <w:r w:rsidRPr="00BA7F0A" w:rsidR="00CD7369">
        <w:rPr>
          <w:sz w:val="22"/>
          <w:szCs w:val="22"/>
        </w:rPr>
        <w:t xml:space="preserve">Корсаков Р.Р. </w:t>
      </w:r>
      <w:r w:rsidRPr="00BA7F0A" w:rsidR="005D7466">
        <w:rPr>
          <w:sz w:val="22"/>
          <w:szCs w:val="22"/>
        </w:rPr>
        <w:t xml:space="preserve"> </w:t>
      </w:r>
      <w:r w:rsidRPr="00BA7F0A">
        <w:rPr>
          <w:sz w:val="22"/>
          <w:szCs w:val="22"/>
        </w:rPr>
        <w:t xml:space="preserve">управлял транспортным средством </w:t>
      </w:r>
      <w:r w:rsidRPr="00BA7F0A" w:rsidR="00CD7369">
        <w:rPr>
          <w:sz w:val="22"/>
          <w:szCs w:val="22"/>
        </w:rPr>
        <w:t xml:space="preserve">ВАЗ </w:t>
      </w:r>
      <w:r w:rsidRPr="00BA7F0A" w:rsidR="00BA7F0A">
        <w:rPr>
          <w:sz w:val="22"/>
          <w:szCs w:val="22"/>
        </w:rPr>
        <w:t>------</w:t>
      </w:r>
      <w:r w:rsidRPr="00BA7F0A">
        <w:rPr>
          <w:sz w:val="22"/>
          <w:szCs w:val="22"/>
        </w:rPr>
        <w:t xml:space="preserve"> </w:t>
      </w:r>
      <w:r w:rsidRPr="00BA7F0A" w:rsidR="00852C4D">
        <w:rPr>
          <w:sz w:val="22"/>
          <w:szCs w:val="22"/>
        </w:rPr>
        <w:t>государственный</w:t>
      </w:r>
      <w:r w:rsidRPr="00BA7F0A">
        <w:rPr>
          <w:sz w:val="22"/>
          <w:szCs w:val="22"/>
        </w:rPr>
        <w:t xml:space="preserve"> </w:t>
      </w:r>
      <w:r w:rsidRPr="00BA7F0A" w:rsidR="00852C4D">
        <w:rPr>
          <w:sz w:val="22"/>
          <w:szCs w:val="22"/>
        </w:rPr>
        <w:t>регистрационный знак</w:t>
      </w:r>
      <w:r w:rsidRPr="00BA7F0A" w:rsidR="00BF49CE">
        <w:rPr>
          <w:sz w:val="22"/>
          <w:szCs w:val="22"/>
        </w:rPr>
        <w:t xml:space="preserve"> </w:t>
      </w:r>
      <w:r w:rsidRPr="00BA7F0A" w:rsidR="00BA7F0A">
        <w:rPr>
          <w:sz w:val="22"/>
          <w:szCs w:val="22"/>
        </w:rPr>
        <w:t>----</w:t>
      </w:r>
      <w:r w:rsidRPr="00BA7F0A" w:rsidR="00294A98">
        <w:rPr>
          <w:sz w:val="22"/>
          <w:szCs w:val="22"/>
        </w:rPr>
        <w:t xml:space="preserve"> регион</w:t>
      </w:r>
      <w:r w:rsidRPr="00BA7F0A">
        <w:rPr>
          <w:sz w:val="22"/>
          <w:szCs w:val="22"/>
        </w:rPr>
        <w:t>, в нарушение должником</w:t>
      </w:r>
      <w:r w:rsidRPr="00BA7F0A" w:rsidR="00852C4D">
        <w:rPr>
          <w:sz w:val="22"/>
          <w:szCs w:val="22"/>
        </w:rPr>
        <w:t>,</w:t>
      </w:r>
      <w:r w:rsidRPr="00BA7F0A">
        <w:rPr>
          <w:sz w:val="22"/>
          <w:szCs w:val="22"/>
        </w:rPr>
        <w:t xml:space="preserve"> установленного в соответствии с законодательством об исполнительном производстве</w:t>
      </w:r>
      <w:r w:rsidRPr="00BA7F0A" w:rsidR="00852C4D">
        <w:rPr>
          <w:sz w:val="22"/>
          <w:szCs w:val="22"/>
        </w:rPr>
        <w:t>,</w:t>
      </w:r>
      <w:r w:rsidRPr="00BA7F0A">
        <w:rPr>
          <w:sz w:val="22"/>
          <w:szCs w:val="22"/>
        </w:rPr>
        <w:t xml:space="preserve"> временного ограничения на пользование специальным правом в виде права управления транспортным средством, установленного постановлением судебного пристава-исполнителя от </w:t>
      </w:r>
      <w:r w:rsidRPr="00BA7F0A" w:rsidR="00A36192">
        <w:rPr>
          <w:sz w:val="22"/>
          <w:szCs w:val="22"/>
        </w:rPr>
        <w:t>16</w:t>
      </w:r>
      <w:r w:rsidRPr="00BA7F0A" w:rsidR="00DD7C64">
        <w:rPr>
          <w:sz w:val="22"/>
          <w:szCs w:val="22"/>
        </w:rPr>
        <w:t>.0</w:t>
      </w:r>
      <w:r w:rsidRPr="00BA7F0A" w:rsidR="00A36192">
        <w:rPr>
          <w:sz w:val="22"/>
          <w:szCs w:val="22"/>
        </w:rPr>
        <w:t>8</w:t>
      </w:r>
      <w:r w:rsidRPr="00BA7F0A" w:rsidR="00DD7C64">
        <w:rPr>
          <w:sz w:val="22"/>
          <w:szCs w:val="22"/>
        </w:rPr>
        <w:t>.20</w:t>
      </w:r>
      <w:r w:rsidRPr="00BA7F0A" w:rsidR="005860F6">
        <w:rPr>
          <w:sz w:val="22"/>
          <w:szCs w:val="22"/>
        </w:rPr>
        <w:t>21</w:t>
      </w:r>
      <w:r w:rsidRPr="00BA7F0A">
        <w:rPr>
          <w:sz w:val="22"/>
          <w:szCs w:val="22"/>
        </w:rPr>
        <w:t>г.</w:t>
      </w:r>
      <w:r w:rsidRPr="00BA7F0A" w:rsidR="00134DCC">
        <w:rPr>
          <w:sz w:val="22"/>
          <w:szCs w:val="22"/>
        </w:rPr>
        <w:t>.</w:t>
      </w:r>
      <w:r w:rsidRPr="00BA7F0A">
        <w:rPr>
          <w:sz w:val="22"/>
          <w:szCs w:val="22"/>
        </w:rPr>
        <w:t xml:space="preserve"> </w:t>
      </w:r>
    </w:p>
    <w:p w:rsidR="009F5D65" w:rsidRPr="00BA7F0A" w:rsidP="009F5D65">
      <w:pPr>
        <w:ind w:firstLine="708"/>
        <w:jc w:val="both"/>
        <w:rPr>
          <w:sz w:val="22"/>
          <w:szCs w:val="22"/>
        </w:rPr>
      </w:pPr>
      <w:r w:rsidRPr="00BA7F0A">
        <w:rPr>
          <w:sz w:val="22"/>
          <w:szCs w:val="22"/>
        </w:rPr>
        <w:tab/>
        <w:t xml:space="preserve">В судебное заседание </w:t>
      </w:r>
      <w:r w:rsidRPr="00BA7F0A" w:rsidR="00BE2C80">
        <w:rPr>
          <w:sz w:val="22"/>
          <w:szCs w:val="22"/>
        </w:rPr>
        <w:t xml:space="preserve">Корсаков </w:t>
      </w:r>
      <w:r w:rsidRPr="00BA7F0A" w:rsidR="00A36192">
        <w:rPr>
          <w:sz w:val="22"/>
          <w:szCs w:val="22"/>
        </w:rPr>
        <w:t xml:space="preserve">Р.Р. </w:t>
      </w:r>
      <w:r w:rsidRPr="00BA7F0A">
        <w:rPr>
          <w:sz w:val="22"/>
          <w:szCs w:val="22"/>
        </w:rPr>
        <w:t xml:space="preserve">не явился, хотя извещение о месте и времени рассмотрения дела направлялось ему заблаговременно СМС – сообщением по указанному в протоколе об административном правонарушении номеру, о чем имеется согласие </w:t>
      </w:r>
      <w:r w:rsidRPr="00BA7F0A" w:rsidR="00BE2C80">
        <w:rPr>
          <w:sz w:val="22"/>
          <w:szCs w:val="22"/>
        </w:rPr>
        <w:t xml:space="preserve">Корсакова </w:t>
      </w:r>
      <w:r w:rsidRPr="00BA7F0A" w:rsidR="00A36192">
        <w:rPr>
          <w:sz w:val="22"/>
          <w:szCs w:val="22"/>
        </w:rPr>
        <w:t>Р.Р.</w:t>
      </w:r>
      <w:r w:rsidRPr="00BA7F0A">
        <w:rPr>
          <w:sz w:val="22"/>
          <w:szCs w:val="22"/>
        </w:rPr>
        <w:t xml:space="preserve"> на уведомление таким способом. Согласно отчету об отправлении, СМС - сообщение </w:t>
      </w:r>
      <w:r w:rsidRPr="00BA7F0A" w:rsidR="00BE2C80">
        <w:rPr>
          <w:sz w:val="22"/>
          <w:szCs w:val="22"/>
        </w:rPr>
        <w:t xml:space="preserve">Корсакову </w:t>
      </w:r>
      <w:r w:rsidRPr="00BA7F0A" w:rsidR="001F2286">
        <w:rPr>
          <w:sz w:val="22"/>
          <w:szCs w:val="22"/>
        </w:rPr>
        <w:t>Р.Р.</w:t>
      </w:r>
      <w:r w:rsidRPr="00BA7F0A">
        <w:rPr>
          <w:sz w:val="22"/>
          <w:szCs w:val="22"/>
        </w:rPr>
        <w:t xml:space="preserve"> доставлено </w:t>
      </w:r>
      <w:r w:rsidRPr="00BA7F0A" w:rsidR="001F2286">
        <w:rPr>
          <w:sz w:val="22"/>
          <w:szCs w:val="22"/>
        </w:rPr>
        <w:t>15 января 2024 года в 17 часов 16 минут</w:t>
      </w:r>
      <w:r w:rsidRPr="00BA7F0A">
        <w:rPr>
          <w:sz w:val="22"/>
          <w:szCs w:val="22"/>
        </w:rPr>
        <w:t xml:space="preserve">. Об отложении рассмотрения дела или рассмотрении в отсутствие, </w:t>
      </w:r>
      <w:r w:rsidRPr="00BA7F0A" w:rsidR="001F2286">
        <w:rPr>
          <w:sz w:val="22"/>
          <w:szCs w:val="22"/>
        </w:rPr>
        <w:t xml:space="preserve">Корсаков Р.Р. </w:t>
      </w:r>
      <w:r w:rsidRPr="00BA7F0A">
        <w:rPr>
          <w:sz w:val="22"/>
          <w:szCs w:val="22"/>
        </w:rPr>
        <w:t>не ходатайствовал.</w:t>
      </w:r>
    </w:p>
    <w:p w:rsidR="009F5D65" w:rsidRPr="00BA7F0A" w:rsidP="009F5D65">
      <w:pPr>
        <w:ind w:firstLine="708"/>
        <w:jc w:val="both"/>
        <w:rPr>
          <w:sz w:val="22"/>
          <w:szCs w:val="22"/>
        </w:rPr>
      </w:pPr>
      <w:r w:rsidRPr="00BA7F0A">
        <w:rPr>
          <w:sz w:val="22"/>
          <w:szCs w:val="22"/>
        </w:rPr>
        <w:t xml:space="preserve">В соответствии с </w:t>
      </w:r>
      <w:hyperlink r:id="rId4" w:history="1">
        <w:r w:rsidRPr="00BA7F0A">
          <w:rPr>
            <w:sz w:val="22"/>
            <w:szCs w:val="22"/>
          </w:rPr>
          <w:t>пунктом 6</w:t>
        </w:r>
      </w:hyperlink>
      <w:r w:rsidRPr="00BA7F0A">
        <w:rPr>
          <w:sz w:val="22"/>
          <w:szCs w:val="22"/>
        </w:rPr>
        <w:t xml:space="preserve">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BA7F0A">
          <w:rPr>
            <w:sz w:val="22"/>
            <w:szCs w:val="22"/>
          </w:rPr>
          <w:t>ст. 29.6</w:t>
        </w:r>
      </w:hyperlink>
      <w:r w:rsidRPr="00BA7F0A">
        <w:rPr>
          <w:sz w:val="22"/>
          <w:szCs w:val="22"/>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w:t>
      </w:r>
      <w:hyperlink r:id="rId6" w:history="1">
        <w:r w:rsidRPr="00BA7F0A">
          <w:rPr>
            <w:sz w:val="22"/>
            <w:szCs w:val="22"/>
          </w:rPr>
          <w:t>КоАП</w:t>
        </w:r>
      </w:hyperlink>
      <w:r w:rsidRPr="00BA7F0A">
        <w:rPr>
          <w:sz w:val="22"/>
          <w:szCs w:val="22"/>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9F5D65" w:rsidRPr="00BA7F0A" w:rsidP="009F5D65">
      <w:pPr>
        <w:ind w:firstLine="708"/>
        <w:jc w:val="both"/>
        <w:rPr>
          <w:sz w:val="22"/>
          <w:szCs w:val="22"/>
        </w:rPr>
      </w:pPr>
      <w:r w:rsidRPr="00BA7F0A">
        <w:rPr>
          <w:sz w:val="22"/>
          <w:szCs w:val="22"/>
        </w:rPr>
        <w:t xml:space="preserve">На основании ч. 2 ст. 25.1 КоАП РФ, судья считает возможным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 </w:t>
      </w:r>
      <w:r w:rsidRPr="00BA7F0A" w:rsidR="008719A9">
        <w:rPr>
          <w:sz w:val="22"/>
          <w:szCs w:val="22"/>
        </w:rPr>
        <w:t xml:space="preserve">Корсакова </w:t>
      </w:r>
      <w:r w:rsidRPr="00BA7F0A" w:rsidR="001F2286">
        <w:rPr>
          <w:sz w:val="22"/>
          <w:szCs w:val="22"/>
        </w:rPr>
        <w:t>Р.Р.</w:t>
      </w:r>
    </w:p>
    <w:p w:rsidR="009F5D65" w:rsidRPr="00BA7F0A" w:rsidP="009F5D65">
      <w:pPr>
        <w:ind w:firstLine="708"/>
        <w:jc w:val="both"/>
        <w:rPr>
          <w:sz w:val="22"/>
          <w:szCs w:val="22"/>
        </w:rPr>
      </w:pPr>
      <w:r w:rsidRPr="00BA7F0A">
        <w:rPr>
          <w:rFonts w:eastAsiaTheme="minorEastAsia"/>
          <w:sz w:val="22"/>
          <w:szCs w:val="22"/>
        </w:rPr>
        <w:t>Исследовав материалы дела, судья приходит к следующему.</w:t>
      </w:r>
    </w:p>
    <w:p w:rsidR="00962333" w:rsidRPr="00BA7F0A" w:rsidP="00764239">
      <w:pPr>
        <w:ind w:firstLine="708"/>
        <w:jc w:val="both"/>
        <w:rPr>
          <w:sz w:val="22"/>
          <w:szCs w:val="22"/>
        </w:rPr>
      </w:pPr>
      <w:r w:rsidRPr="00BA7F0A">
        <w:rPr>
          <w:sz w:val="22"/>
          <w:szCs w:val="22"/>
        </w:rPr>
        <w:t>Административная ответственность по ст. 17.</w:t>
      </w:r>
      <w:r w:rsidRPr="00BA7F0A" w:rsidR="00841026">
        <w:rPr>
          <w:sz w:val="22"/>
          <w:szCs w:val="22"/>
        </w:rPr>
        <w:t>1</w:t>
      </w:r>
      <w:r w:rsidRPr="00BA7F0A">
        <w:rPr>
          <w:sz w:val="22"/>
          <w:szCs w:val="22"/>
        </w:rPr>
        <w:t xml:space="preserve">7 Кодекса Российской Федерации об административных правонарушениях наступает в случае </w:t>
      </w:r>
      <w:r w:rsidRPr="00BA7F0A" w:rsidR="00841026">
        <w:rPr>
          <w:sz w:val="22"/>
          <w:szCs w:val="22"/>
        </w:rPr>
        <w:t xml:space="preserve">нарушения должником установленного в соответствии с </w:t>
      </w:r>
      <w:hyperlink r:id="rId7" w:history="1">
        <w:r w:rsidRPr="00BA7F0A" w:rsidR="00841026">
          <w:rPr>
            <w:sz w:val="22"/>
            <w:szCs w:val="22"/>
          </w:rPr>
          <w:t>законодательством</w:t>
        </w:r>
      </w:hyperlink>
      <w:r w:rsidRPr="00BA7F0A" w:rsidR="00841026">
        <w:rPr>
          <w:sz w:val="22"/>
          <w:szCs w:val="22"/>
        </w:rPr>
        <w:t xml:space="preserve"> об исполнительном производстве временного ограничения на пользование специальным правом в виде права управления транспортным средством.</w:t>
      </w:r>
    </w:p>
    <w:p w:rsidR="002D64D9" w:rsidRPr="00BA7F0A" w:rsidP="002D64D9">
      <w:pPr>
        <w:autoSpaceDE w:val="0"/>
        <w:autoSpaceDN w:val="0"/>
        <w:adjustRightInd w:val="0"/>
        <w:ind w:firstLine="708"/>
        <w:jc w:val="both"/>
        <w:rPr>
          <w:sz w:val="22"/>
          <w:szCs w:val="22"/>
        </w:rPr>
      </w:pPr>
      <w:r w:rsidRPr="00BA7F0A">
        <w:rPr>
          <w:color w:val="000000"/>
          <w:sz w:val="22"/>
          <w:szCs w:val="22"/>
        </w:rPr>
        <w:t xml:space="preserve">На основании части 1 статьи 67.1 </w:t>
      </w:r>
      <w:r w:rsidRPr="00BA7F0A">
        <w:rPr>
          <w:sz w:val="22"/>
          <w:szCs w:val="22"/>
        </w:rPr>
        <w:t>Федерального Закона «Об исполнительном производстве» от 02.10.2007 № 229 ФЗ (ред. от 30.12.2021г.)</w:t>
      </w:r>
      <w:r w:rsidRPr="00BA7F0A">
        <w:rPr>
          <w:color w:val="000000"/>
          <w:sz w:val="22"/>
          <w:szCs w:val="22"/>
        </w:rPr>
        <w:t xml:space="preserve"> под </w:t>
      </w:r>
      <w:r w:rsidRPr="00BA7F0A">
        <w:rPr>
          <w:sz w:val="22"/>
          <w:szCs w:val="22"/>
        </w:rPr>
        <w:t xml:space="preserve">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(автомобильными транспортными средствами, воздушными судами, судами морского, внутреннего водного транспорта, мотоциклами, мопедами и легкими </w:t>
      </w:r>
      <w:r w:rsidRPr="00BA7F0A">
        <w:rPr>
          <w:sz w:val="22"/>
          <w:szCs w:val="22"/>
        </w:rPr>
        <w:t>квадрициклами</w:t>
      </w:r>
      <w:r w:rsidRPr="00BA7F0A">
        <w:rPr>
          <w:sz w:val="22"/>
          <w:szCs w:val="22"/>
        </w:rPr>
        <w:t xml:space="preserve">, </w:t>
      </w:r>
      <w:r w:rsidRPr="00BA7F0A">
        <w:rPr>
          <w:sz w:val="22"/>
          <w:szCs w:val="22"/>
        </w:rPr>
        <w:t>трициклами</w:t>
      </w:r>
      <w:r w:rsidRPr="00BA7F0A">
        <w:rPr>
          <w:sz w:val="22"/>
          <w:szCs w:val="22"/>
        </w:rPr>
        <w:t xml:space="preserve"> и </w:t>
      </w:r>
      <w:r w:rsidRPr="00BA7F0A">
        <w:rPr>
          <w:sz w:val="22"/>
          <w:szCs w:val="22"/>
        </w:rPr>
        <w:t>квадрициклами</w:t>
      </w:r>
      <w:r w:rsidRPr="00BA7F0A">
        <w:rPr>
          <w:sz w:val="22"/>
          <w:szCs w:val="22"/>
        </w:rPr>
        <w:t>, самоходными машинами) до исполнения требований исполнительного документа в полном объеме либо до возникновения оснований для отмены такого ограничения.</w:t>
      </w:r>
    </w:p>
    <w:p w:rsidR="008927C5" w:rsidRPr="00BA7F0A" w:rsidP="008927C5">
      <w:pPr>
        <w:shd w:val="clear" w:color="auto" w:fill="FFFFFF"/>
        <w:ind w:firstLine="708"/>
        <w:jc w:val="both"/>
        <w:rPr>
          <w:color w:val="000000"/>
          <w:sz w:val="22"/>
          <w:szCs w:val="22"/>
        </w:rPr>
      </w:pPr>
      <w:r w:rsidRPr="00BA7F0A">
        <w:rPr>
          <w:color w:val="000000"/>
          <w:sz w:val="22"/>
          <w:szCs w:val="22"/>
        </w:rPr>
        <w:t>В силу части 2 указанной статьи при неисполнении должником - гражданином в установленный для добровольного исполнения срок без уважительных причин, содержащихся в исполнительном документе требований о взыскании алиментов, судебный пристав-исполнитель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w:t>
      </w:r>
    </w:p>
    <w:p w:rsidR="001F2B01" w:rsidRPr="00BA7F0A" w:rsidP="008927C5">
      <w:pPr>
        <w:ind w:firstLine="708"/>
        <w:jc w:val="both"/>
        <w:rPr>
          <w:sz w:val="22"/>
          <w:szCs w:val="22"/>
        </w:rPr>
      </w:pPr>
      <w:r w:rsidRPr="00BA7F0A">
        <w:rPr>
          <w:sz w:val="22"/>
          <w:szCs w:val="22"/>
        </w:rPr>
        <w:t xml:space="preserve">Пункт 5 статьи 64 Федерального закона «Об исполнительном производстве» предусматривает, что исполнительные действия, указанные в пунктах 15, 15.1 части 1 настоящей статьи, совершаются судебным приставом-исполнителем при наличии информации об извещении должника в порядке, предусмотренном главой 4 данного Федерального закона, о возбуждении в отношении его исполнительного производства и при уклонении должника от добровольного исполнения требований исполнительного документа, за исключением случаев объявления должника в розыск. </w:t>
      </w:r>
    </w:p>
    <w:p w:rsidR="001F2B01" w:rsidRPr="00BA7F0A" w:rsidP="00AF0793">
      <w:pPr>
        <w:autoSpaceDE w:val="0"/>
        <w:autoSpaceDN w:val="0"/>
        <w:adjustRightInd w:val="0"/>
        <w:ind w:firstLine="720"/>
        <w:jc w:val="both"/>
        <w:rPr>
          <w:sz w:val="22"/>
          <w:szCs w:val="22"/>
        </w:rPr>
      </w:pPr>
      <w:r w:rsidRPr="00BA7F0A">
        <w:rPr>
          <w:sz w:val="22"/>
          <w:szCs w:val="22"/>
        </w:rPr>
        <w:t xml:space="preserve">В соответствии с частью 7 статьи 65 Федерального закона «Об исполнительном производстве», постановление судебного пристава-исполнителя о розыске должника, его имущества или розыске ребенка выносится в порядке, установленном </w:t>
      </w:r>
      <w:hyperlink r:id="rId8" w:history="1">
        <w:r w:rsidRPr="00BA7F0A">
          <w:rPr>
            <w:color w:val="0000FF"/>
            <w:sz w:val="22"/>
            <w:szCs w:val="22"/>
          </w:rPr>
          <w:t>частью 6 статьи 33</w:t>
        </w:r>
      </w:hyperlink>
      <w:r w:rsidRPr="00BA7F0A">
        <w:rPr>
          <w:sz w:val="22"/>
          <w:szCs w:val="22"/>
        </w:rPr>
        <w:t xml:space="preserve"> настоящего Федерального закона, с указанием исполнительных действий, которые могут быть совершены, и (или) мер принудительного исполнения, которые могут быть применены судебным приставом-исполнителем, осуществляющим розыск, в отношении должника, имущества должника или ребенка, обнаруженных в ходе производства розыска. В случае, если ранее в отношении должника не были установлены временное ограничение на выезд его из Российской Федерации, временное ограничение на пользование им специальным правом, предоставленным ему в соответствии с законодательством Российской Федерации, судебный пристав-исполнитель одновременно с вынесением постановления о розыске должника или розыске ребенка устанавливает указанные ограничения в порядке, предусмотренном настоящим Федеральным законом, или обращается в суд с заявлением об установлении для должника указанных ограничений в случаях, предусмотренных </w:t>
      </w:r>
      <w:hyperlink r:id="rId9" w:history="1">
        <w:r w:rsidRPr="00BA7F0A">
          <w:rPr>
            <w:color w:val="0000FF"/>
            <w:sz w:val="22"/>
            <w:szCs w:val="22"/>
          </w:rPr>
          <w:t>частью 3 статьи 67</w:t>
        </w:r>
      </w:hyperlink>
      <w:r w:rsidRPr="00BA7F0A">
        <w:rPr>
          <w:sz w:val="22"/>
          <w:szCs w:val="22"/>
        </w:rPr>
        <w:t xml:space="preserve">, </w:t>
      </w:r>
      <w:hyperlink r:id="rId10" w:history="1">
        <w:r w:rsidRPr="00BA7F0A">
          <w:rPr>
            <w:color w:val="0000FF"/>
            <w:sz w:val="22"/>
            <w:szCs w:val="22"/>
          </w:rPr>
          <w:t>частью 2 статьи 67.1</w:t>
        </w:r>
      </w:hyperlink>
      <w:r w:rsidRPr="00BA7F0A">
        <w:rPr>
          <w:sz w:val="22"/>
          <w:szCs w:val="22"/>
        </w:rPr>
        <w:t xml:space="preserve"> настоящего Федерального закона.</w:t>
      </w:r>
    </w:p>
    <w:p w:rsidR="008719A9" w:rsidRPr="00BA7F0A" w:rsidP="008719A9">
      <w:pPr>
        <w:shd w:val="clear" w:color="auto" w:fill="FFFFFF"/>
        <w:ind w:firstLine="720"/>
        <w:jc w:val="both"/>
        <w:rPr>
          <w:color w:val="000000"/>
          <w:sz w:val="22"/>
          <w:szCs w:val="22"/>
        </w:rPr>
      </w:pPr>
      <w:r w:rsidRPr="00BA7F0A">
        <w:rPr>
          <w:color w:val="000000"/>
          <w:sz w:val="22"/>
          <w:szCs w:val="22"/>
        </w:rPr>
        <w:t>Как ус</w:t>
      </w:r>
      <w:r w:rsidRPr="00BA7F0A" w:rsidR="001F2286">
        <w:rPr>
          <w:color w:val="000000"/>
          <w:sz w:val="22"/>
          <w:szCs w:val="22"/>
        </w:rPr>
        <w:t>матривается из материалов дела, 22 ноября 2</w:t>
      </w:r>
      <w:r w:rsidRPr="00BA7F0A">
        <w:rPr>
          <w:color w:val="000000"/>
          <w:sz w:val="22"/>
          <w:szCs w:val="22"/>
        </w:rPr>
        <w:t xml:space="preserve">019г. </w:t>
      </w:r>
      <w:r w:rsidRPr="00BA7F0A">
        <w:rPr>
          <w:color w:val="000000"/>
          <w:sz w:val="22"/>
          <w:szCs w:val="22"/>
        </w:rPr>
        <w:t xml:space="preserve">Корсаков </w:t>
      </w:r>
      <w:r w:rsidRPr="00BA7F0A" w:rsidR="001F2286">
        <w:rPr>
          <w:color w:val="000000"/>
          <w:sz w:val="22"/>
          <w:szCs w:val="22"/>
        </w:rPr>
        <w:t xml:space="preserve"> Р.Р.</w:t>
      </w:r>
      <w:r w:rsidRPr="00BA7F0A" w:rsidR="001F2286">
        <w:rPr>
          <w:color w:val="000000"/>
          <w:sz w:val="22"/>
          <w:szCs w:val="22"/>
        </w:rPr>
        <w:t xml:space="preserve"> </w:t>
      </w:r>
      <w:r w:rsidRPr="00BA7F0A">
        <w:rPr>
          <w:color w:val="000000"/>
          <w:sz w:val="22"/>
          <w:szCs w:val="22"/>
        </w:rPr>
        <w:t xml:space="preserve"> объявлен в розыск на основании постановления судебного пристава – исполнителя Отдела судебных приставов по </w:t>
      </w:r>
      <w:r w:rsidRPr="00BA7F0A">
        <w:rPr>
          <w:color w:val="000000"/>
          <w:sz w:val="22"/>
          <w:szCs w:val="22"/>
        </w:rPr>
        <w:t>Нефтекумскому</w:t>
      </w:r>
      <w:r w:rsidRPr="00BA7F0A">
        <w:rPr>
          <w:color w:val="000000"/>
          <w:sz w:val="22"/>
          <w:szCs w:val="22"/>
        </w:rPr>
        <w:t xml:space="preserve"> району</w:t>
      </w:r>
      <w:r w:rsidRPr="00BA7F0A" w:rsidR="00FE1419">
        <w:rPr>
          <w:color w:val="000000"/>
          <w:sz w:val="22"/>
          <w:szCs w:val="22"/>
        </w:rPr>
        <w:t>,</w:t>
      </w:r>
      <w:r w:rsidRPr="00BA7F0A">
        <w:rPr>
          <w:color w:val="000000"/>
          <w:sz w:val="22"/>
          <w:szCs w:val="22"/>
        </w:rPr>
        <w:t xml:space="preserve"> </w:t>
      </w:r>
      <w:r w:rsidRPr="00BA7F0A" w:rsidR="001F2286">
        <w:rPr>
          <w:color w:val="000000"/>
          <w:sz w:val="22"/>
          <w:szCs w:val="22"/>
        </w:rPr>
        <w:t xml:space="preserve">16.08.2021 г. </w:t>
      </w:r>
      <w:r w:rsidRPr="00BA7F0A">
        <w:rPr>
          <w:color w:val="000000"/>
          <w:sz w:val="22"/>
          <w:szCs w:val="22"/>
        </w:rPr>
        <w:t xml:space="preserve">тем же судебным приставом, вынесено постановление о временном ограничении должника </w:t>
      </w:r>
      <w:r w:rsidRPr="00BA7F0A" w:rsidR="00676A32">
        <w:rPr>
          <w:color w:val="000000"/>
          <w:sz w:val="22"/>
          <w:szCs w:val="22"/>
        </w:rPr>
        <w:t xml:space="preserve">Корсакова </w:t>
      </w:r>
      <w:r w:rsidRPr="00BA7F0A" w:rsidR="001F2286">
        <w:rPr>
          <w:color w:val="000000"/>
          <w:sz w:val="22"/>
          <w:szCs w:val="22"/>
        </w:rPr>
        <w:t>Р.Р.</w:t>
      </w:r>
      <w:r w:rsidRPr="00BA7F0A">
        <w:rPr>
          <w:color w:val="000000"/>
          <w:sz w:val="22"/>
          <w:szCs w:val="22"/>
        </w:rPr>
        <w:t xml:space="preserve"> в пользовании специальным правом, в виде права управления транспортными средствами, до возникновения оснований для отмены такого ограничения по исполнительному производству № </w:t>
      </w:r>
      <w:r w:rsidRPr="00BA7F0A" w:rsidR="00BA7F0A">
        <w:rPr>
          <w:color w:val="000000"/>
          <w:sz w:val="22"/>
          <w:szCs w:val="22"/>
        </w:rPr>
        <w:t>-----</w:t>
      </w:r>
      <w:r w:rsidRPr="00BA7F0A">
        <w:rPr>
          <w:color w:val="000000"/>
          <w:sz w:val="22"/>
          <w:szCs w:val="22"/>
        </w:rPr>
        <w:t xml:space="preserve"> от 07.09.2018г.</w:t>
      </w:r>
    </w:p>
    <w:p w:rsidR="00D3522C" w:rsidRPr="00BA7F0A" w:rsidP="008719A9">
      <w:pPr>
        <w:ind w:firstLine="720"/>
        <w:jc w:val="both"/>
        <w:rPr>
          <w:sz w:val="22"/>
          <w:szCs w:val="22"/>
        </w:rPr>
      </w:pPr>
      <w:r w:rsidRPr="00BA7F0A">
        <w:rPr>
          <w:sz w:val="22"/>
          <w:szCs w:val="22"/>
        </w:rPr>
        <w:t>22 декабря 2023 года, в 00 часов 05</w:t>
      </w:r>
      <w:r w:rsidRPr="00BA7F0A" w:rsidR="0001233B">
        <w:rPr>
          <w:sz w:val="22"/>
          <w:szCs w:val="22"/>
        </w:rPr>
        <w:t xml:space="preserve"> минут</w:t>
      </w:r>
      <w:r w:rsidRPr="00BA7F0A" w:rsidR="007D4D65">
        <w:rPr>
          <w:sz w:val="22"/>
          <w:szCs w:val="22"/>
        </w:rPr>
        <w:t xml:space="preserve">, </w:t>
      </w:r>
      <w:r w:rsidRPr="00BA7F0A">
        <w:rPr>
          <w:sz w:val="22"/>
          <w:szCs w:val="22"/>
        </w:rPr>
        <w:t>Корсаков Р.Р.</w:t>
      </w:r>
      <w:r w:rsidRPr="00BA7F0A" w:rsidR="007D4D65">
        <w:rPr>
          <w:sz w:val="22"/>
          <w:szCs w:val="22"/>
        </w:rPr>
        <w:t xml:space="preserve"> нарушил установленное</w:t>
      </w:r>
      <w:r w:rsidRPr="00BA7F0A" w:rsidR="00FE1419">
        <w:rPr>
          <w:sz w:val="22"/>
          <w:szCs w:val="22"/>
        </w:rPr>
        <w:t>,</w:t>
      </w:r>
      <w:r w:rsidRPr="00BA7F0A" w:rsidR="007D4D65">
        <w:rPr>
          <w:sz w:val="22"/>
          <w:szCs w:val="22"/>
        </w:rPr>
        <w:t xml:space="preserve"> в соответствии с законодательством об исполнительном производстве</w:t>
      </w:r>
      <w:r w:rsidRPr="00BA7F0A" w:rsidR="00FE1419">
        <w:rPr>
          <w:sz w:val="22"/>
          <w:szCs w:val="22"/>
        </w:rPr>
        <w:t>,</w:t>
      </w:r>
      <w:r w:rsidRPr="00BA7F0A" w:rsidR="007D4D65">
        <w:rPr>
          <w:sz w:val="22"/>
          <w:szCs w:val="22"/>
        </w:rPr>
        <w:t xml:space="preserve"> временно</w:t>
      </w:r>
      <w:r w:rsidRPr="00BA7F0A" w:rsidR="00FE1419">
        <w:rPr>
          <w:sz w:val="22"/>
          <w:szCs w:val="22"/>
        </w:rPr>
        <w:t>е</w:t>
      </w:r>
      <w:r w:rsidRPr="00BA7F0A" w:rsidR="007D4D65">
        <w:rPr>
          <w:sz w:val="22"/>
          <w:szCs w:val="22"/>
        </w:rPr>
        <w:t xml:space="preserve"> ограничени</w:t>
      </w:r>
      <w:r w:rsidRPr="00BA7F0A" w:rsidR="00FE1419">
        <w:rPr>
          <w:sz w:val="22"/>
          <w:szCs w:val="22"/>
        </w:rPr>
        <w:t>е</w:t>
      </w:r>
      <w:r w:rsidRPr="00BA7F0A" w:rsidR="007D4D65">
        <w:rPr>
          <w:sz w:val="22"/>
          <w:szCs w:val="22"/>
        </w:rPr>
        <w:t xml:space="preserve"> по пользованию специальным правом в виде права управления транспортным средством, т.е. совершил административное правонарушение, предусмотренное ст. 17.17 КоАП РФ. </w:t>
      </w:r>
    </w:p>
    <w:p w:rsidR="00D3522C" w:rsidRPr="00BA7F0A" w:rsidP="00794B1F">
      <w:pPr>
        <w:ind w:firstLine="708"/>
        <w:jc w:val="both"/>
        <w:rPr>
          <w:sz w:val="22"/>
          <w:szCs w:val="22"/>
        </w:rPr>
      </w:pPr>
      <w:r w:rsidRPr="00BA7F0A">
        <w:rPr>
          <w:sz w:val="22"/>
          <w:szCs w:val="22"/>
        </w:rPr>
        <w:t xml:space="preserve">Факт совершения Корсаковым </w:t>
      </w:r>
      <w:r w:rsidRPr="00BA7F0A" w:rsidR="001F2286">
        <w:rPr>
          <w:sz w:val="22"/>
          <w:szCs w:val="22"/>
        </w:rPr>
        <w:t>Р.Р.</w:t>
      </w:r>
      <w:r w:rsidRPr="00BA7F0A">
        <w:rPr>
          <w:sz w:val="22"/>
          <w:szCs w:val="22"/>
        </w:rPr>
        <w:t xml:space="preserve"> административного правонарушения, предусмотренного ст. 17.17 КоАП РФ, подтверждается следующими доказательствами: </w:t>
      </w:r>
    </w:p>
    <w:p w:rsidR="00C71925" w:rsidRPr="00BA7F0A">
      <w:pPr>
        <w:ind w:right="1" w:firstLine="708"/>
        <w:jc w:val="both"/>
        <w:rPr>
          <w:bCs/>
          <w:sz w:val="22"/>
          <w:szCs w:val="22"/>
        </w:rPr>
      </w:pPr>
      <w:r w:rsidRPr="00BA7F0A">
        <w:rPr>
          <w:sz w:val="22"/>
          <w:szCs w:val="22"/>
        </w:rPr>
        <w:t>- протоколом об админ</w:t>
      </w:r>
      <w:r w:rsidRPr="00BA7F0A" w:rsidR="0099512B">
        <w:rPr>
          <w:sz w:val="22"/>
          <w:szCs w:val="22"/>
        </w:rPr>
        <w:t xml:space="preserve">истративном правонарушении </w:t>
      </w:r>
      <w:r w:rsidRPr="00BA7F0A" w:rsidR="00BA7F0A">
        <w:rPr>
          <w:sz w:val="22"/>
          <w:szCs w:val="22"/>
        </w:rPr>
        <w:t>-----</w:t>
      </w:r>
      <w:r w:rsidRPr="00BA7F0A">
        <w:rPr>
          <w:sz w:val="22"/>
          <w:szCs w:val="22"/>
        </w:rPr>
        <w:t xml:space="preserve"> </w:t>
      </w:r>
      <w:r w:rsidRPr="00BA7F0A" w:rsidR="001F2286">
        <w:rPr>
          <w:sz w:val="22"/>
          <w:szCs w:val="22"/>
        </w:rPr>
        <w:t>от 22 декабря 2023</w:t>
      </w:r>
      <w:r w:rsidRPr="00BA7F0A">
        <w:rPr>
          <w:sz w:val="22"/>
          <w:szCs w:val="22"/>
        </w:rPr>
        <w:t xml:space="preserve"> года, соответствующим требованиям ст. 28.2 </w:t>
      </w:r>
      <w:r w:rsidRPr="00BA7F0A" w:rsidR="00022BA0">
        <w:rPr>
          <w:sz w:val="22"/>
          <w:szCs w:val="22"/>
        </w:rPr>
        <w:t>Кодекса Российской Федерации об административных правонарушениях</w:t>
      </w:r>
      <w:r w:rsidRPr="00BA7F0A">
        <w:rPr>
          <w:sz w:val="22"/>
          <w:szCs w:val="22"/>
        </w:rPr>
        <w:t xml:space="preserve">, с приведением в нем необходимых данных о лице, составившем протокол, сведений о лице, в отношении которого ведется производство по делу об административном правонарушении, времени, месте и событии правонарушения, обстоятельствах его совершения. </w:t>
      </w:r>
      <w:r w:rsidRPr="00BA7F0A">
        <w:rPr>
          <w:bCs/>
          <w:sz w:val="22"/>
          <w:szCs w:val="22"/>
        </w:rPr>
        <w:t xml:space="preserve">Данный протокол составлен в присутствии </w:t>
      </w:r>
      <w:r w:rsidRPr="00BA7F0A" w:rsidR="001F2286">
        <w:rPr>
          <w:bCs/>
          <w:sz w:val="22"/>
          <w:szCs w:val="22"/>
        </w:rPr>
        <w:t>Корсакова Р.Р.</w:t>
      </w:r>
      <w:r w:rsidRPr="00BA7F0A">
        <w:rPr>
          <w:bCs/>
          <w:sz w:val="22"/>
          <w:szCs w:val="22"/>
        </w:rPr>
        <w:t xml:space="preserve">, </w:t>
      </w:r>
      <w:r w:rsidRPr="00BA7F0A" w:rsidR="0001233B">
        <w:rPr>
          <w:bCs/>
          <w:sz w:val="22"/>
          <w:szCs w:val="22"/>
        </w:rPr>
        <w:t>з</w:t>
      </w:r>
      <w:r w:rsidRPr="00BA7F0A">
        <w:rPr>
          <w:bCs/>
          <w:sz w:val="22"/>
          <w:szCs w:val="22"/>
        </w:rPr>
        <w:t xml:space="preserve">амечаний и дополнений от </w:t>
      </w:r>
      <w:r w:rsidRPr="00BA7F0A" w:rsidR="0001233B">
        <w:rPr>
          <w:bCs/>
          <w:sz w:val="22"/>
          <w:szCs w:val="22"/>
        </w:rPr>
        <w:t>него</w:t>
      </w:r>
      <w:r w:rsidRPr="00BA7F0A" w:rsidR="00D12767">
        <w:rPr>
          <w:bCs/>
          <w:sz w:val="22"/>
          <w:szCs w:val="22"/>
        </w:rPr>
        <w:t xml:space="preserve"> не поступило</w:t>
      </w:r>
      <w:r w:rsidRPr="00BA7F0A" w:rsidR="00852C4D">
        <w:rPr>
          <w:bCs/>
          <w:sz w:val="22"/>
          <w:szCs w:val="22"/>
        </w:rPr>
        <w:t xml:space="preserve"> (</w:t>
      </w:r>
      <w:r w:rsidRPr="00BA7F0A" w:rsidR="00852C4D">
        <w:rPr>
          <w:bCs/>
          <w:sz w:val="22"/>
          <w:szCs w:val="22"/>
        </w:rPr>
        <w:t>л.д</w:t>
      </w:r>
      <w:r w:rsidRPr="00BA7F0A" w:rsidR="00852C4D">
        <w:rPr>
          <w:bCs/>
          <w:sz w:val="22"/>
          <w:szCs w:val="22"/>
        </w:rPr>
        <w:t>.</w:t>
      </w:r>
      <w:r w:rsidRPr="00BA7F0A" w:rsidR="00676A32">
        <w:rPr>
          <w:bCs/>
          <w:sz w:val="22"/>
          <w:szCs w:val="22"/>
        </w:rPr>
        <w:t xml:space="preserve"> </w:t>
      </w:r>
      <w:r w:rsidRPr="00BA7F0A" w:rsidR="001F2286">
        <w:rPr>
          <w:bCs/>
          <w:sz w:val="22"/>
          <w:szCs w:val="22"/>
        </w:rPr>
        <w:t>3</w:t>
      </w:r>
      <w:r w:rsidRPr="00BA7F0A" w:rsidR="00852C4D">
        <w:rPr>
          <w:bCs/>
          <w:sz w:val="22"/>
          <w:szCs w:val="22"/>
        </w:rPr>
        <w:t>)</w:t>
      </w:r>
      <w:r w:rsidRPr="00BA7F0A">
        <w:rPr>
          <w:bCs/>
          <w:sz w:val="22"/>
          <w:szCs w:val="22"/>
        </w:rPr>
        <w:t>;</w:t>
      </w:r>
    </w:p>
    <w:p w:rsidR="00F0107E" w:rsidRPr="00BA7F0A">
      <w:pPr>
        <w:ind w:right="1" w:firstLine="708"/>
        <w:jc w:val="both"/>
        <w:rPr>
          <w:sz w:val="22"/>
          <w:szCs w:val="22"/>
        </w:rPr>
      </w:pPr>
      <w:r w:rsidRPr="00BA7F0A">
        <w:rPr>
          <w:sz w:val="22"/>
          <w:szCs w:val="22"/>
        </w:rPr>
        <w:t xml:space="preserve">- рапортом </w:t>
      </w:r>
      <w:r w:rsidRPr="00BA7F0A" w:rsidR="0001233B">
        <w:rPr>
          <w:sz w:val="22"/>
          <w:szCs w:val="22"/>
        </w:rPr>
        <w:t xml:space="preserve">старшего </w:t>
      </w:r>
      <w:r w:rsidRPr="00BA7F0A">
        <w:rPr>
          <w:sz w:val="22"/>
          <w:szCs w:val="22"/>
        </w:rPr>
        <w:t xml:space="preserve">инспектора ДПС ОГИБДД ОМВД </w:t>
      </w:r>
      <w:r w:rsidRPr="00BA7F0A" w:rsidR="0001233B">
        <w:rPr>
          <w:sz w:val="22"/>
          <w:szCs w:val="22"/>
        </w:rPr>
        <w:t>«</w:t>
      </w:r>
      <w:r w:rsidRPr="00BA7F0A" w:rsidR="001F2286">
        <w:rPr>
          <w:sz w:val="22"/>
          <w:szCs w:val="22"/>
        </w:rPr>
        <w:t>Нефтекумскмй</w:t>
      </w:r>
      <w:r w:rsidRPr="00BA7F0A" w:rsidR="0001233B">
        <w:rPr>
          <w:sz w:val="22"/>
          <w:szCs w:val="22"/>
        </w:rPr>
        <w:t>»</w:t>
      </w:r>
      <w:r w:rsidRPr="00BA7F0A" w:rsidR="00BA7F0A">
        <w:rPr>
          <w:sz w:val="22"/>
          <w:szCs w:val="22"/>
        </w:rPr>
        <w:t xml:space="preserve"> В</w:t>
      </w:r>
      <w:r w:rsidRPr="00BA7F0A" w:rsidR="001F2286">
        <w:rPr>
          <w:sz w:val="22"/>
          <w:szCs w:val="22"/>
        </w:rPr>
        <w:t xml:space="preserve">. от 22.12.2023г. </w:t>
      </w:r>
      <w:r w:rsidRPr="00BA7F0A">
        <w:rPr>
          <w:sz w:val="22"/>
          <w:szCs w:val="22"/>
        </w:rPr>
        <w:t xml:space="preserve"> </w:t>
      </w:r>
      <w:r w:rsidRPr="00BA7F0A" w:rsidR="00852C4D">
        <w:rPr>
          <w:sz w:val="22"/>
          <w:szCs w:val="22"/>
        </w:rPr>
        <w:t>(</w:t>
      </w:r>
      <w:r w:rsidRPr="00BA7F0A" w:rsidR="00852C4D">
        <w:rPr>
          <w:sz w:val="22"/>
          <w:szCs w:val="22"/>
        </w:rPr>
        <w:t>л.д</w:t>
      </w:r>
      <w:r w:rsidRPr="00BA7F0A" w:rsidR="00852C4D">
        <w:rPr>
          <w:sz w:val="22"/>
          <w:szCs w:val="22"/>
        </w:rPr>
        <w:t xml:space="preserve">. </w:t>
      </w:r>
      <w:r w:rsidRPr="00BA7F0A" w:rsidR="001F2286">
        <w:rPr>
          <w:sz w:val="22"/>
          <w:szCs w:val="22"/>
        </w:rPr>
        <w:t>4</w:t>
      </w:r>
      <w:r w:rsidRPr="00BA7F0A" w:rsidR="00852C4D">
        <w:rPr>
          <w:sz w:val="22"/>
          <w:szCs w:val="22"/>
        </w:rPr>
        <w:t>)</w:t>
      </w:r>
      <w:r w:rsidRPr="00BA7F0A">
        <w:rPr>
          <w:sz w:val="22"/>
          <w:szCs w:val="22"/>
        </w:rPr>
        <w:t>;</w:t>
      </w:r>
    </w:p>
    <w:p w:rsidR="0001233B" w:rsidRPr="00BA7F0A" w:rsidP="0001233B">
      <w:pPr>
        <w:ind w:firstLine="540"/>
        <w:jc w:val="both"/>
        <w:rPr>
          <w:sz w:val="22"/>
          <w:szCs w:val="22"/>
        </w:rPr>
      </w:pPr>
      <w:r w:rsidRPr="00BA7F0A">
        <w:rPr>
          <w:sz w:val="22"/>
          <w:szCs w:val="22"/>
        </w:rPr>
        <w:t>- копией постановления о временном ограничении на пользование должником специальным правом от</w:t>
      </w:r>
      <w:r w:rsidRPr="00BA7F0A" w:rsidR="001F2286">
        <w:rPr>
          <w:sz w:val="22"/>
          <w:szCs w:val="22"/>
        </w:rPr>
        <w:t xml:space="preserve"> 16.08.2021 </w:t>
      </w:r>
      <w:r w:rsidRPr="00BA7F0A">
        <w:rPr>
          <w:sz w:val="22"/>
          <w:szCs w:val="22"/>
        </w:rPr>
        <w:t xml:space="preserve">г. согласно которому судебным-приставом исполнителем Отделения судебных приставов по </w:t>
      </w:r>
      <w:r w:rsidRPr="00BA7F0A">
        <w:rPr>
          <w:sz w:val="22"/>
          <w:szCs w:val="22"/>
        </w:rPr>
        <w:t>Нефтекумскому</w:t>
      </w:r>
      <w:r w:rsidRPr="00BA7F0A">
        <w:rPr>
          <w:sz w:val="22"/>
          <w:szCs w:val="22"/>
        </w:rPr>
        <w:t xml:space="preserve"> району УФССП России по Ставропольскому краю принято решение об ограничении Корсакова </w:t>
      </w:r>
      <w:r w:rsidRPr="00BA7F0A" w:rsidR="001F2286">
        <w:rPr>
          <w:sz w:val="22"/>
          <w:szCs w:val="22"/>
        </w:rPr>
        <w:t>Р.Р.</w:t>
      </w:r>
      <w:r w:rsidRPr="00BA7F0A">
        <w:rPr>
          <w:sz w:val="22"/>
          <w:szCs w:val="22"/>
        </w:rPr>
        <w:t xml:space="preserve"> в пользовании специальным правом в виде права управления транспортным средством (</w:t>
      </w:r>
      <w:r w:rsidRPr="00BA7F0A">
        <w:rPr>
          <w:sz w:val="22"/>
          <w:szCs w:val="22"/>
        </w:rPr>
        <w:t>л.д</w:t>
      </w:r>
      <w:r w:rsidRPr="00BA7F0A">
        <w:rPr>
          <w:sz w:val="22"/>
          <w:szCs w:val="22"/>
        </w:rPr>
        <w:t xml:space="preserve">. </w:t>
      </w:r>
      <w:r w:rsidRPr="00BA7F0A" w:rsidR="00BF49CE">
        <w:rPr>
          <w:sz w:val="22"/>
          <w:szCs w:val="22"/>
        </w:rPr>
        <w:t>5-6</w:t>
      </w:r>
      <w:r w:rsidRPr="00BA7F0A">
        <w:rPr>
          <w:sz w:val="22"/>
          <w:szCs w:val="22"/>
        </w:rPr>
        <w:t>);</w:t>
      </w:r>
    </w:p>
    <w:p w:rsidR="0001233B" w:rsidRPr="00BA7F0A" w:rsidP="0001233B">
      <w:pPr>
        <w:ind w:firstLine="540"/>
        <w:jc w:val="both"/>
        <w:rPr>
          <w:sz w:val="22"/>
          <w:szCs w:val="22"/>
        </w:rPr>
      </w:pPr>
      <w:r w:rsidRPr="00BA7F0A">
        <w:rPr>
          <w:sz w:val="22"/>
          <w:szCs w:val="22"/>
        </w:rPr>
        <w:t>- копией постановления об исполнительном розыске Корсак</w:t>
      </w:r>
      <w:r w:rsidRPr="00BA7F0A" w:rsidR="00BF49CE">
        <w:rPr>
          <w:sz w:val="22"/>
          <w:szCs w:val="22"/>
        </w:rPr>
        <w:t>ова Р.</w:t>
      </w:r>
      <w:r w:rsidRPr="00BA7F0A" w:rsidR="00BF49CE">
        <w:rPr>
          <w:sz w:val="22"/>
          <w:szCs w:val="22"/>
        </w:rPr>
        <w:t>Р .от</w:t>
      </w:r>
      <w:r w:rsidRPr="00BA7F0A" w:rsidR="00BF49CE">
        <w:rPr>
          <w:sz w:val="22"/>
          <w:szCs w:val="22"/>
        </w:rPr>
        <w:t xml:space="preserve"> 22.11.</w:t>
      </w:r>
      <w:r w:rsidRPr="00BA7F0A" w:rsidR="00676A32">
        <w:rPr>
          <w:sz w:val="22"/>
          <w:szCs w:val="22"/>
        </w:rPr>
        <w:t>2019г. (л.д.</w:t>
      </w:r>
      <w:r w:rsidRPr="00BA7F0A" w:rsidR="00BF49CE">
        <w:rPr>
          <w:sz w:val="22"/>
          <w:szCs w:val="22"/>
        </w:rPr>
        <w:t>7</w:t>
      </w:r>
      <w:r w:rsidRPr="00BA7F0A">
        <w:rPr>
          <w:sz w:val="22"/>
          <w:szCs w:val="22"/>
        </w:rPr>
        <w:t xml:space="preserve">); </w:t>
      </w:r>
    </w:p>
    <w:p w:rsidR="0001233B" w:rsidRPr="00BA7F0A" w:rsidP="0001233B">
      <w:pPr>
        <w:ind w:firstLine="540"/>
        <w:jc w:val="both"/>
        <w:rPr>
          <w:sz w:val="22"/>
          <w:szCs w:val="22"/>
        </w:rPr>
      </w:pPr>
      <w:r w:rsidRPr="00BA7F0A">
        <w:rPr>
          <w:sz w:val="22"/>
          <w:szCs w:val="22"/>
        </w:rPr>
        <w:t xml:space="preserve">- карточкой учета похищенных (утраченных) документов, регистрационных знаков и </w:t>
      </w:r>
      <w:r w:rsidRPr="00BA7F0A">
        <w:rPr>
          <w:sz w:val="22"/>
          <w:szCs w:val="22"/>
        </w:rPr>
        <w:t>спецпродукции</w:t>
      </w:r>
      <w:r w:rsidRPr="00BA7F0A">
        <w:rPr>
          <w:sz w:val="22"/>
          <w:szCs w:val="22"/>
        </w:rPr>
        <w:t xml:space="preserve"> от </w:t>
      </w:r>
      <w:r w:rsidRPr="00BA7F0A" w:rsidR="00BF49CE">
        <w:rPr>
          <w:sz w:val="22"/>
          <w:szCs w:val="22"/>
        </w:rPr>
        <w:t>09.09.2021</w:t>
      </w:r>
      <w:r w:rsidRPr="00BA7F0A">
        <w:rPr>
          <w:sz w:val="22"/>
          <w:szCs w:val="22"/>
        </w:rPr>
        <w:t>г., из которой следует, что в отношении водительского удостоверения №</w:t>
      </w:r>
      <w:r w:rsidRPr="00BA7F0A" w:rsidR="00BA7F0A">
        <w:rPr>
          <w:sz w:val="22"/>
          <w:szCs w:val="22"/>
        </w:rPr>
        <w:t>---------</w:t>
      </w:r>
      <w:r w:rsidRPr="00BA7F0A">
        <w:rPr>
          <w:sz w:val="22"/>
          <w:szCs w:val="22"/>
        </w:rPr>
        <w:t xml:space="preserve"> установлен учет приостановления действия права управления по постановлению судебного пристава (</w:t>
      </w:r>
      <w:r w:rsidRPr="00BA7F0A">
        <w:rPr>
          <w:sz w:val="22"/>
          <w:szCs w:val="22"/>
        </w:rPr>
        <w:t>л.д</w:t>
      </w:r>
      <w:r w:rsidRPr="00BA7F0A">
        <w:rPr>
          <w:sz w:val="22"/>
          <w:szCs w:val="22"/>
        </w:rPr>
        <w:t xml:space="preserve">. </w:t>
      </w:r>
      <w:r w:rsidRPr="00BA7F0A" w:rsidR="00BF49CE">
        <w:rPr>
          <w:sz w:val="22"/>
          <w:szCs w:val="22"/>
        </w:rPr>
        <w:t>8</w:t>
      </w:r>
      <w:r w:rsidRPr="00BA7F0A">
        <w:rPr>
          <w:sz w:val="22"/>
          <w:szCs w:val="22"/>
        </w:rPr>
        <w:t>).</w:t>
      </w:r>
    </w:p>
    <w:p w:rsidR="007F3DE5" w:rsidRPr="00BA7F0A" w:rsidP="007F3DE5">
      <w:pPr>
        <w:shd w:val="clear" w:color="auto" w:fill="FFFFFF"/>
        <w:ind w:firstLine="720"/>
        <w:jc w:val="both"/>
        <w:rPr>
          <w:sz w:val="22"/>
          <w:szCs w:val="22"/>
        </w:rPr>
      </w:pPr>
      <w:r w:rsidRPr="00BA7F0A">
        <w:rPr>
          <w:sz w:val="22"/>
          <w:szCs w:val="22"/>
        </w:rPr>
        <w:t>Все предоставленные доказательства оценены мировым судьей по правилам статьи 26.11 КоАП РФ, с точки зрения их относимости, допустимости, достоверности и достаточности. Нарушений, влекущих невозможность использования предоставленных доказательств, в соответствии с ч. 3 ст. 26.2 КоАП РФ, судом не установлено.</w:t>
      </w:r>
    </w:p>
    <w:p w:rsidR="007F3DE5" w:rsidRPr="00BA7F0A" w:rsidP="007F3DE5">
      <w:pPr>
        <w:shd w:val="clear" w:color="auto" w:fill="FFFFFF"/>
        <w:ind w:firstLine="720"/>
        <w:jc w:val="both"/>
        <w:rPr>
          <w:sz w:val="22"/>
          <w:szCs w:val="22"/>
        </w:rPr>
      </w:pPr>
      <w:r w:rsidRPr="00BA7F0A">
        <w:rPr>
          <w:sz w:val="22"/>
          <w:szCs w:val="22"/>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rsidR="009E4621" w:rsidRPr="00BA7F0A" w:rsidP="007F3DE5">
      <w:pPr>
        <w:shd w:val="clear" w:color="auto" w:fill="FFFFFF"/>
        <w:ind w:firstLine="720"/>
        <w:jc w:val="both"/>
        <w:rPr>
          <w:sz w:val="22"/>
          <w:szCs w:val="22"/>
        </w:rPr>
      </w:pPr>
      <w:r w:rsidRPr="00BA7F0A">
        <w:rPr>
          <w:sz w:val="22"/>
          <w:szCs w:val="22"/>
        </w:rPr>
        <w:t xml:space="preserve">Действия Корсакова </w:t>
      </w:r>
      <w:r w:rsidRPr="00BA7F0A" w:rsidR="001F2286">
        <w:rPr>
          <w:sz w:val="22"/>
          <w:szCs w:val="22"/>
        </w:rPr>
        <w:t>Р.Р.</w:t>
      </w:r>
      <w:r w:rsidRPr="00BA7F0A">
        <w:rPr>
          <w:sz w:val="22"/>
          <w:szCs w:val="22"/>
        </w:rPr>
        <w:t xml:space="preserve"> судья квалифицирует по  ст. 17.17 </w:t>
      </w:r>
      <w:r w:rsidRPr="00BA7F0A" w:rsidR="00022BA0">
        <w:rPr>
          <w:sz w:val="22"/>
          <w:szCs w:val="22"/>
        </w:rPr>
        <w:t>Кодекса Российской Федерации об административных правонарушениях</w:t>
      </w:r>
      <w:r w:rsidRPr="00BA7F0A">
        <w:rPr>
          <w:sz w:val="22"/>
          <w:szCs w:val="22"/>
        </w:rPr>
        <w:t xml:space="preserve">, - нарушение должником установленного в соответствии с </w:t>
      </w:r>
      <w:hyperlink r:id="rId7" w:history="1">
        <w:r w:rsidRPr="00BA7F0A">
          <w:rPr>
            <w:sz w:val="22"/>
            <w:szCs w:val="22"/>
          </w:rPr>
          <w:t>законодательством</w:t>
        </w:r>
      </w:hyperlink>
      <w:r w:rsidRPr="00BA7F0A">
        <w:rPr>
          <w:sz w:val="22"/>
          <w:szCs w:val="22"/>
        </w:rPr>
        <w:t xml:space="preserve"> об исполнительном производстве временного ограничения на пользование специальным правом в виде права управления транспортным средством</w:t>
      </w:r>
      <w:r w:rsidRPr="00BA7F0A" w:rsidR="00D62AAD">
        <w:rPr>
          <w:sz w:val="22"/>
          <w:szCs w:val="22"/>
        </w:rPr>
        <w:t>.</w:t>
      </w:r>
    </w:p>
    <w:p w:rsidR="007F3DE5" w:rsidRPr="00BA7F0A" w:rsidP="007F3DE5">
      <w:pPr>
        <w:ind w:firstLine="644"/>
        <w:jc w:val="both"/>
        <w:rPr>
          <w:rFonts w:eastAsiaTheme="minorEastAsia"/>
          <w:sz w:val="22"/>
          <w:szCs w:val="22"/>
        </w:rPr>
      </w:pPr>
      <w:r w:rsidRPr="00BA7F0A">
        <w:rPr>
          <w:rFonts w:eastAsiaTheme="minorEastAsia"/>
          <w:color w:val="000000"/>
          <w:sz w:val="22"/>
          <w:szCs w:val="22"/>
        </w:rPr>
        <w:t>При назначении наказания, в соответствии со ст. 4.1-4.3 КоАП РФ, судья учитывает характер противоправного деяния</w:t>
      </w:r>
      <w:r w:rsidRPr="00BA7F0A">
        <w:rPr>
          <w:rFonts w:eastAsiaTheme="minorEastAsia"/>
          <w:sz w:val="22"/>
          <w:szCs w:val="22"/>
        </w:rPr>
        <w:t xml:space="preserve">, личность виновного, отсутствие обстоятельств, смягчающих, и обстоятельств, </w:t>
      </w:r>
      <w:r w:rsidRPr="00BA7F0A">
        <w:rPr>
          <w:rFonts w:eastAsiaTheme="minorEastAsia"/>
          <w:sz w:val="22"/>
          <w:szCs w:val="22"/>
        </w:rPr>
        <w:t>отягчающих  административную</w:t>
      </w:r>
      <w:r w:rsidRPr="00BA7F0A">
        <w:rPr>
          <w:rFonts w:eastAsiaTheme="minorEastAsia"/>
          <w:sz w:val="22"/>
          <w:szCs w:val="22"/>
        </w:rPr>
        <w:t xml:space="preserve"> ответственность, отсутствие </w:t>
      </w:r>
      <w:r w:rsidRPr="00BA7F0A">
        <w:rPr>
          <w:sz w:val="22"/>
          <w:szCs w:val="22"/>
        </w:rPr>
        <w:t>Корсакова Р.Р.,</w:t>
      </w:r>
      <w:r w:rsidRPr="00BA7F0A">
        <w:rPr>
          <w:rFonts w:eastAsiaTheme="minorEastAsia"/>
          <w:sz w:val="22"/>
          <w:szCs w:val="22"/>
        </w:rPr>
        <w:t xml:space="preserve"> что препятствует назначению наказания в виде обязательных работ; в этой связи, считает возможным назначить </w:t>
      </w:r>
      <w:r w:rsidRPr="00BA7F0A">
        <w:rPr>
          <w:sz w:val="22"/>
          <w:szCs w:val="22"/>
        </w:rPr>
        <w:t xml:space="preserve">Корсакову Р.Р. </w:t>
      </w:r>
      <w:r w:rsidRPr="00BA7F0A">
        <w:rPr>
          <w:rFonts w:eastAsiaTheme="minorEastAsia"/>
          <w:sz w:val="22"/>
          <w:szCs w:val="22"/>
        </w:rPr>
        <w:t xml:space="preserve">наказание в виде лишения специального права.   </w:t>
      </w:r>
    </w:p>
    <w:p w:rsidR="0031775F" w:rsidRPr="00BA7F0A" w:rsidP="0031775F">
      <w:pPr>
        <w:ind w:firstLine="708"/>
        <w:jc w:val="both"/>
        <w:rPr>
          <w:sz w:val="22"/>
          <w:szCs w:val="22"/>
        </w:rPr>
      </w:pPr>
      <w:r w:rsidRPr="00BA7F0A">
        <w:rPr>
          <w:sz w:val="22"/>
          <w:szCs w:val="22"/>
        </w:rPr>
        <w:t>Руководствуясь ст. ст. 3.</w:t>
      </w:r>
      <w:r w:rsidRPr="00BA7F0A" w:rsidR="008927C5">
        <w:rPr>
          <w:sz w:val="22"/>
          <w:szCs w:val="22"/>
        </w:rPr>
        <w:t>8</w:t>
      </w:r>
      <w:r w:rsidRPr="00BA7F0A">
        <w:rPr>
          <w:sz w:val="22"/>
          <w:szCs w:val="22"/>
        </w:rPr>
        <w:t>, 4.1, 23.1 ч.1, 29.7, 29.9, 29.10 Кодекса Российской Федерации об административных правонарушениях, мировой судья</w:t>
      </w:r>
    </w:p>
    <w:p w:rsidR="0031775F" w:rsidRPr="00BA7F0A" w:rsidP="0031775F">
      <w:pPr>
        <w:jc w:val="both"/>
        <w:rPr>
          <w:sz w:val="22"/>
          <w:szCs w:val="22"/>
        </w:rPr>
      </w:pPr>
    </w:p>
    <w:p w:rsidR="0031775F" w:rsidRPr="00BA7F0A" w:rsidP="00BF49CE">
      <w:pPr>
        <w:jc w:val="center"/>
        <w:rPr>
          <w:sz w:val="22"/>
          <w:szCs w:val="22"/>
        </w:rPr>
      </w:pPr>
      <w:r w:rsidRPr="00BA7F0A">
        <w:rPr>
          <w:sz w:val="22"/>
          <w:szCs w:val="22"/>
        </w:rPr>
        <w:t>ПОСТАНОВИЛ:</w:t>
      </w:r>
    </w:p>
    <w:p w:rsidR="00BF49CE" w:rsidRPr="00BA7F0A" w:rsidP="00BF49CE">
      <w:pPr>
        <w:jc w:val="center"/>
        <w:rPr>
          <w:sz w:val="22"/>
          <w:szCs w:val="22"/>
        </w:rPr>
      </w:pPr>
    </w:p>
    <w:p w:rsidR="009E21A7" w:rsidRPr="00BA7F0A" w:rsidP="0031775F">
      <w:pPr>
        <w:ind w:firstLine="708"/>
        <w:jc w:val="both"/>
        <w:rPr>
          <w:sz w:val="22"/>
          <w:szCs w:val="22"/>
        </w:rPr>
      </w:pPr>
      <w:r w:rsidRPr="00BA7F0A">
        <w:rPr>
          <w:sz w:val="22"/>
          <w:szCs w:val="22"/>
        </w:rPr>
        <w:t xml:space="preserve">Корсакова </w:t>
      </w:r>
      <w:r w:rsidRPr="00BA7F0A" w:rsidR="00BA7F0A">
        <w:rPr>
          <w:sz w:val="22"/>
          <w:szCs w:val="22"/>
        </w:rPr>
        <w:t>Р.Р.</w:t>
      </w:r>
      <w:r w:rsidRPr="00BA7F0A" w:rsidR="0075022A">
        <w:rPr>
          <w:sz w:val="22"/>
          <w:szCs w:val="22"/>
        </w:rPr>
        <w:t xml:space="preserve"> </w:t>
      </w:r>
      <w:r w:rsidRPr="00BA7F0A" w:rsidR="0031775F">
        <w:rPr>
          <w:sz w:val="22"/>
          <w:szCs w:val="22"/>
        </w:rPr>
        <w:t>признать виновн</w:t>
      </w:r>
      <w:r w:rsidRPr="00BA7F0A" w:rsidR="008C4B5F">
        <w:rPr>
          <w:sz w:val="22"/>
          <w:szCs w:val="22"/>
        </w:rPr>
        <w:t>ым</w:t>
      </w:r>
      <w:r w:rsidRPr="00BA7F0A" w:rsidR="0031775F">
        <w:rPr>
          <w:sz w:val="22"/>
          <w:szCs w:val="22"/>
        </w:rPr>
        <w:t xml:space="preserve"> в совершении </w:t>
      </w:r>
      <w:r w:rsidRPr="00BA7F0A" w:rsidR="00CB10A2">
        <w:rPr>
          <w:sz w:val="22"/>
          <w:szCs w:val="22"/>
        </w:rPr>
        <w:t xml:space="preserve">административного </w:t>
      </w:r>
      <w:r w:rsidRPr="00BA7F0A" w:rsidR="0031775F">
        <w:rPr>
          <w:sz w:val="22"/>
          <w:szCs w:val="22"/>
        </w:rPr>
        <w:t>правонарушения, предусмотренного ст.</w:t>
      </w:r>
      <w:r w:rsidRPr="00BA7F0A" w:rsidR="007D4D65">
        <w:rPr>
          <w:sz w:val="22"/>
          <w:szCs w:val="22"/>
        </w:rPr>
        <w:t xml:space="preserve"> </w:t>
      </w:r>
      <w:r w:rsidRPr="00BA7F0A" w:rsidR="0031775F">
        <w:rPr>
          <w:sz w:val="22"/>
          <w:szCs w:val="22"/>
        </w:rPr>
        <w:t>17.</w:t>
      </w:r>
      <w:r w:rsidRPr="00BA7F0A" w:rsidR="00D62AAD">
        <w:rPr>
          <w:sz w:val="22"/>
          <w:szCs w:val="22"/>
        </w:rPr>
        <w:t>1</w:t>
      </w:r>
      <w:r w:rsidRPr="00BA7F0A" w:rsidR="0031775F">
        <w:rPr>
          <w:sz w:val="22"/>
          <w:szCs w:val="22"/>
        </w:rPr>
        <w:t>7 Кодекса Российской Федерации об административных правонарушениях и назначить е</w:t>
      </w:r>
      <w:r w:rsidRPr="00BA7F0A" w:rsidR="008C4B5F">
        <w:rPr>
          <w:sz w:val="22"/>
          <w:szCs w:val="22"/>
        </w:rPr>
        <w:t>му</w:t>
      </w:r>
      <w:r w:rsidRPr="00BA7F0A" w:rsidR="0031775F">
        <w:rPr>
          <w:sz w:val="22"/>
          <w:szCs w:val="22"/>
        </w:rPr>
        <w:t xml:space="preserve"> наказание в виде </w:t>
      </w:r>
      <w:r w:rsidRPr="00BA7F0A" w:rsidR="007D4D65">
        <w:rPr>
          <w:sz w:val="22"/>
          <w:szCs w:val="22"/>
        </w:rPr>
        <w:t xml:space="preserve">лишения </w:t>
      </w:r>
      <w:r w:rsidRPr="00BA7F0A" w:rsidR="008719A9">
        <w:rPr>
          <w:sz w:val="22"/>
          <w:szCs w:val="22"/>
        </w:rPr>
        <w:t>права управления транспортными средства</w:t>
      </w:r>
      <w:r w:rsidRPr="00BA7F0A" w:rsidR="007D4D65">
        <w:rPr>
          <w:sz w:val="22"/>
          <w:szCs w:val="22"/>
        </w:rPr>
        <w:t xml:space="preserve"> сроком на </w:t>
      </w:r>
      <w:r w:rsidRPr="00BA7F0A">
        <w:rPr>
          <w:sz w:val="22"/>
          <w:szCs w:val="22"/>
        </w:rPr>
        <w:t>6 (шесть</w:t>
      </w:r>
      <w:r w:rsidRPr="00BA7F0A" w:rsidR="007D4D65">
        <w:rPr>
          <w:sz w:val="22"/>
          <w:szCs w:val="22"/>
        </w:rPr>
        <w:t>) месяц.</w:t>
      </w:r>
    </w:p>
    <w:p w:rsidR="001F2286" w:rsidRPr="00BA7F0A" w:rsidP="001F2286">
      <w:pPr>
        <w:ind w:firstLine="709"/>
        <w:jc w:val="both"/>
        <w:rPr>
          <w:rFonts w:eastAsiaTheme="minorEastAsia"/>
          <w:sz w:val="22"/>
          <w:szCs w:val="22"/>
        </w:rPr>
      </w:pPr>
      <w:r w:rsidRPr="00BA7F0A">
        <w:rPr>
          <w:rFonts w:eastAsiaTheme="minorEastAsia"/>
          <w:sz w:val="22"/>
          <w:szCs w:val="22"/>
        </w:rPr>
        <w:t>Разъяснить Корсакову Р.Р.</w:t>
      </w:r>
      <w:r w:rsidRPr="00BA7F0A">
        <w:rPr>
          <w:rFonts w:eastAsiaTheme="minorEastAsia"/>
          <w:bCs/>
          <w:sz w:val="22"/>
          <w:szCs w:val="22"/>
        </w:rPr>
        <w:t>,</w:t>
      </w:r>
      <w:r w:rsidRPr="00BA7F0A">
        <w:rPr>
          <w:rFonts w:eastAsiaTheme="minorEastAsia"/>
          <w:sz w:val="22"/>
          <w:szCs w:val="22"/>
        </w:rPr>
        <w:t xml:space="preserve"> что согласно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F2286" w:rsidRPr="00BA7F0A" w:rsidP="001F2286">
      <w:pPr>
        <w:ind w:firstLine="709"/>
        <w:jc w:val="both"/>
        <w:rPr>
          <w:rFonts w:eastAsiaTheme="minorEastAsia"/>
          <w:sz w:val="22"/>
          <w:szCs w:val="22"/>
        </w:rPr>
      </w:pPr>
      <w:r w:rsidRPr="00BA7F0A">
        <w:rPr>
          <w:rFonts w:eastAsiaTheme="minorEastAsia"/>
          <w:sz w:val="22"/>
          <w:szCs w:val="22"/>
        </w:rPr>
        <w:t xml:space="preserve">Разъяснить Корсакову Р.Р.,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как лицу, лишенному специального права, необходимо сдать водительское удостоверение, в ОГИБДД ОМВД России по </w:t>
      </w:r>
      <w:r w:rsidRPr="00BA7F0A">
        <w:rPr>
          <w:rFonts w:eastAsiaTheme="minorEastAsia"/>
          <w:sz w:val="22"/>
          <w:szCs w:val="22"/>
        </w:rPr>
        <w:t>Нефтекумскому</w:t>
      </w:r>
      <w:r w:rsidRPr="00BA7F0A">
        <w:rPr>
          <w:rFonts w:eastAsiaTheme="minorEastAsia"/>
          <w:sz w:val="22"/>
          <w:szCs w:val="22"/>
        </w:rPr>
        <w:t xml:space="preserve"> городскому округу Ставропольского края, а в случае утраты указанных документов заявить об этом в указанный орган в тот же срок. </w:t>
      </w:r>
    </w:p>
    <w:p w:rsidR="00A26904" w:rsidRPr="00BA7F0A" w:rsidP="001F2286">
      <w:pPr>
        <w:ind w:firstLine="709"/>
        <w:jc w:val="both"/>
        <w:rPr>
          <w:rFonts w:eastAsiaTheme="minorEastAsia"/>
          <w:sz w:val="22"/>
          <w:szCs w:val="22"/>
        </w:rPr>
      </w:pPr>
      <w:r w:rsidRPr="00BA7F0A">
        <w:rPr>
          <w:rFonts w:eastAsiaTheme="minorEastAsia"/>
          <w:sz w:val="22"/>
          <w:szCs w:val="22"/>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w:t>
      </w:r>
      <w:r w:rsidRPr="00BA7F0A">
        <w:rPr>
          <w:rFonts w:eastAsiaTheme="minorEastAsia"/>
          <w:sz w:val="22"/>
          <w:szCs w:val="22"/>
        </w:rPr>
        <w:t>иных  документов</w:t>
      </w:r>
      <w:r w:rsidRPr="00BA7F0A">
        <w:rPr>
          <w:rFonts w:eastAsiaTheme="minorEastAsia"/>
          <w:sz w:val="22"/>
          <w:szCs w:val="22"/>
        </w:rPr>
        <w:t>.</w:t>
      </w:r>
    </w:p>
    <w:p w:rsidR="00A26904" w:rsidRPr="00BA7F0A" w:rsidP="00A26904">
      <w:pPr>
        <w:ind w:right="-72" w:firstLine="720"/>
        <w:jc w:val="both"/>
        <w:rPr>
          <w:sz w:val="22"/>
          <w:szCs w:val="22"/>
        </w:rPr>
      </w:pPr>
      <w:r w:rsidRPr="00BA7F0A">
        <w:rPr>
          <w:sz w:val="22"/>
          <w:szCs w:val="22"/>
        </w:rPr>
        <w:t>Копию постановления направить начальнику ОГИБДД ОМВД России «</w:t>
      </w:r>
      <w:r w:rsidRPr="00BA7F0A" w:rsidR="001F2286">
        <w:rPr>
          <w:sz w:val="22"/>
          <w:szCs w:val="22"/>
        </w:rPr>
        <w:t>Нефтекумский</w:t>
      </w:r>
      <w:r w:rsidRPr="00BA7F0A">
        <w:rPr>
          <w:sz w:val="22"/>
          <w:szCs w:val="22"/>
        </w:rPr>
        <w:t xml:space="preserve">», </w:t>
      </w:r>
      <w:r w:rsidRPr="00BA7F0A" w:rsidR="001F2286">
        <w:rPr>
          <w:sz w:val="22"/>
          <w:szCs w:val="22"/>
        </w:rPr>
        <w:t>Корсакову Р.Р.,</w:t>
      </w:r>
      <w:r w:rsidRPr="00BA7F0A">
        <w:rPr>
          <w:color w:val="000000"/>
          <w:sz w:val="22"/>
          <w:szCs w:val="22"/>
        </w:rPr>
        <w:t xml:space="preserve"> </w:t>
      </w:r>
      <w:r w:rsidRPr="00BA7F0A">
        <w:rPr>
          <w:sz w:val="22"/>
          <w:szCs w:val="22"/>
        </w:rPr>
        <w:t>для сведения.</w:t>
      </w:r>
    </w:p>
    <w:p w:rsidR="00A26904" w:rsidRPr="00BA7F0A" w:rsidP="00A26904">
      <w:pPr>
        <w:ind w:right="-72"/>
        <w:jc w:val="both"/>
        <w:rPr>
          <w:sz w:val="22"/>
          <w:szCs w:val="22"/>
        </w:rPr>
      </w:pPr>
      <w:r w:rsidRPr="00BA7F0A">
        <w:rPr>
          <w:sz w:val="22"/>
          <w:szCs w:val="22"/>
        </w:rPr>
        <w:t xml:space="preserve">           Копию постановления направить в подразделение Госавтоинспекции (ОГИБДД ОМВД России </w:t>
      </w:r>
      <w:r w:rsidRPr="00BA7F0A" w:rsidR="001F2286">
        <w:rPr>
          <w:sz w:val="22"/>
          <w:szCs w:val="22"/>
        </w:rPr>
        <w:t>«</w:t>
      </w:r>
      <w:r w:rsidRPr="00BA7F0A" w:rsidR="001F2286">
        <w:rPr>
          <w:sz w:val="22"/>
          <w:szCs w:val="22"/>
        </w:rPr>
        <w:t>Нефтекумский</w:t>
      </w:r>
      <w:r w:rsidRPr="00BA7F0A" w:rsidR="001F2286">
        <w:rPr>
          <w:sz w:val="22"/>
          <w:szCs w:val="22"/>
        </w:rPr>
        <w:t>»</w:t>
      </w:r>
      <w:r w:rsidRPr="00BA7F0A">
        <w:rPr>
          <w:sz w:val="22"/>
          <w:szCs w:val="22"/>
        </w:rPr>
        <w:t>), в котором будет исполняться данное постановление об административном правонарушении.</w:t>
      </w:r>
    </w:p>
    <w:p w:rsidR="001F2286" w:rsidRPr="00BA7F0A" w:rsidP="001F2286">
      <w:pPr>
        <w:widowControl w:val="0"/>
        <w:autoSpaceDE w:val="0"/>
        <w:autoSpaceDN w:val="0"/>
        <w:adjustRightInd w:val="0"/>
        <w:ind w:firstLine="709"/>
        <w:jc w:val="both"/>
        <w:rPr>
          <w:rFonts w:eastAsiaTheme="minorEastAsia"/>
          <w:color w:val="000000"/>
          <w:sz w:val="22"/>
          <w:szCs w:val="22"/>
        </w:rPr>
      </w:pPr>
      <w:r w:rsidRPr="00BA7F0A">
        <w:rPr>
          <w:sz w:val="22"/>
          <w:szCs w:val="22"/>
        </w:rPr>
        <w:t xml:space="preserve"> </w:t>
      </w:r>
      <w:r w:rsidRPr="00BA7F0A">
        <w:rPr>
          <w:rFonts w:eastAsiaTheme="minorEastAsia"/>
          <w:color w:val="000000"/>
          <w:sz w:val="22"/>
          <w:szCs w:val="22"/>
        </w:rPr>
        <w:t xml:space="preserve">Постановление может быть обжаловано в </w:t>
      </w:r>
      <w:r w:rsidRPr="00BA7F0A">
        <w:rPr>
          <w:rFonts w:eastAsiaTheme="minorEastAsia"/>
          <w:color w:val="000000"/>
          <w:sz w:val="22"/>
          <w:szCs w:val="22"/>
        </w:rPr>
        <w:t>Нефтекумский</w:t>
      </w:r>
      <w:r w:rsidRPr="00BA7F0A">
        <w:rPr>
          <w:rFonts w:eastAsiaTheme="minorEastAsia"/>
          <w:color w:val="000000"/>
          <w:sz w:val="22"/>
          <w:szCs w:val="22"/>
        </w:rPr>
        <w:t xml:space="preserve"> районный суд Ставропольского края, в течение 10 суток со дня получения копии постановления.</w:t>
      </w:r>
    </w:p>
    <w:p w:rsidR="001F2286" w:rsidRPr="00BA7F0A" w:rsidP="001F2286">
      <w:pPr>
        <w:spacing w:after="200"/>
        <w:ind w:right="-144" w:firstLine="709"/>
        <w:jc w:val="both"/>
        <w:rPr>
          <w:rFonts w:eastAsiaTheme="minorEastAsia"/>
          <w:color w:val="000000"/>
          <w:sz w:val="22"/>
          <w:szCs w:val="22"/>
        </w:rPr>
      </w:pPr>
    </w:p>
    <w:p w:rsidR="001F2286" w:rsidRPr="00BA7F0A" w:rsidP="001F2286">
      <w:pPr>
        <w:jc w:val="both"/>
        <w:rPr>
          <w:sz w:val="22"/>
          <w:szCs w:val="22"/>
        </w:rPr>
      </w:pPr>
      <w:r w:rsidRPr="00BA7F0A">
        <w:rPr>
          <w:sz w:val="22"/>
          <w:szCs w:val="22"/>
        </w:rPr>
        <w:t xml:space="preserve">Мировой судья </w:t>
      </w:r>
      <w:r w:rsidRPr="00BA7F0A">
        <w:rPr>
          <w:sz w:val="22"/>
          <w:szCs w:val="22"/>
        </w:rPr>
        <w:tab/>
      </w:r>
      <w:r w:rsidRPr="00BA7F0A">
        <w:rPr>
          <w:sz w:val="22"/>
          <w:szCs w:val="22"/>
        </w:rPr>
        <w:tab/>
      </w:r>
      <w:r w:rsidRPr="00BA7F0A">
        <w:rPr>
          <w:sz w:val="22"/>
          <w:szCs w:val="22"/>
        </w:rPr>
        <w:tab/>
      </w:r>
      <w:r w:rsidRPr="00BA7F0A">
        <w:rPr>
          <w:sz w:val="22"/>
          <w:szCs w:val="22"/>
        </w:rPr>
        <w:tab/>
      </w:r>
      <w:r w:rsidRPr="00BA7F0A">
        <w:rPr>
          <w:sz w:val="22"/>
          <w:szCs w:val="22"/>
        </w:rPr>
        <w:tab/>
        <w:t xml:space="preserve">                                В.Б. Кадочников</w:t>
      </w:r>
    </w:p>
    <w:p w:rsidR="00BA7F0A" w:rsidRPr="00BA7F0A" w:rsidP="001F2286">
      <w:pPr>
        <w:jc w:val="both"/>
        <w:rPr>
          <w:sz w:val="22"/>
          <w:szCs w:val="22"/>
        </w:rPr>
      </w:pPr>
    </w:p>
    <w:p w:rsidR="00BA7F0A" w:rsidRPr="00BA7F0A" w:rsidP="001F2286">
      <w:pPr>
        <w:jc w:val="both"/>
        <w:rPr>
          <w:sz w:val="22"/>
          <w:szCs w:val="22"/>
        </w:rPr>
      </w:pPr>
      <w:r w:rsidRPr="00BA7F0A">
        <w:rPr>
          <w:sz w:val="22"/>
          <w:szCs w:val="22"/>
        </w:rPr>
        <w:t>Согласовано:</w:t>
      </w:r>
    </w:p>
    <w:p w:rsidR="00BA7F0A" w:rsidRPr="00BA7F0A" w:rsidP="001F2286">
      <w:pPr>
        <w:jc w:val="both"/>
        <w:rPr>
          <w:sz w:val="22"/>
          <w:szCs w:val="22"/>
        </w:rPr>
      </w:pPr>
      <w:r w:rsidRPr="00BA7F0A">
        <w:rPr>
          <w:sz w:val="22"/>
          <w:szCs w:val="22"/>
        </w:rPr>
        <w:t>Мировой судья___________________</w:t>
      </w:r>
      <w:r w:rsidRPr="00BA7F0A">
        <w:rPr>
          <w:sz w:val="22"/>
          <w:szCs w:val="22"/>
        </w:rPr>
        <w:t>_(</w:t>
      </w:r>
      <w:r w:rsidRPr="00BA7F0A">
        <w:rPr>
          <w:sz w:val="22"/>
          <w:szCs w:val="22"/>
        </w:rPr>
        <w:t>В.Б. Кадочников)</w:t>
      </w:r>
    </w:p>
    <w:p w:rsidR="00BA7F0A" w:rsidRPr="00BA7F0A" w:rsidP="001F2286">
      <w:pPr>
        <w:jc w:val="both"/>
        <w:rPr>
          <w:sz w:val="22"/>
          <w:szCs w:val="22"/>
        </w:rPr>
      </w:pPr>
      <w:r w:rsidRPr="00BA7F0A">
        <w:rPr>
          <w:sz w:val="22"/>
          <w:szCs w:val="22"/>
        </w:rPr>
        <w:t>23.01.2024</w:t>
      </w:r>
    </w:p>
    <w:p w:rsidR="001F2286" w:rsidRPr="00BA7F0A" w:rsidP="001F2286">
      <w:pPr>
        <w:ind w:right="-144"/>
        <w:jc w:val="both"/>
        <w:rPr>
          <w:rFonts w:eastAsiaTheme="minorEastAsia"/>
          <w:sz w:val="22"/>
          <w:szCs w:val="22"/>
        </w:rPr>
      </w:pPr>
    </w:p>
    <w:p w:rsidR="001F2286" w:rsidRPr="00BA7F0A" w:rsidP="001F2286">
      <w:pPr>
        <w:ind w:right="-72"/>
        <w:jc w:val="both"/>
        <w:rPr>
          <w:sz w:val="22"/>
          <w:szCs w:val="22"/>
        </w:rPr>
      </w:pPr>
      <w:r w:rsidRPr="00BA7F0A">
        <w:rPr>
          <w:sz w:val="22"/>
          <w:szCs w:val="22"/>
        </w:rPr>
        <w:t xml:space="preserve"> </w:t>
      </w:r>
    </w:p>
    <w:p w:rsidR="00C71925" w:rsidRPr="00BA7F0A">
      <w:pPr>
        <w:jc w:val="both"/>
        <w:rPr>
          <w:sz w:val="22"/>
          <w:szCs w:val="22"/>
        </w:rPr>
      </w:pPr>
    </w:p>
    <w:sectPr w:rsidSect="00852C4D">
      <w:footerReference w:type="even" r:id="rId11"/>
      <w:footerReference w:type="default" r:id="rId12"/>
      <w:pgSz w:w="11906" w:h="16838"/>
      <w:pgMar w:top="709" w:right="567" w:bottom="238" w:left="147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0B0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B0B0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0B0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BA7F0A">
      <w:rPr>
        <w:rStyle w:val="PageNumber"/>
        <w:noProof/>
      </w:rPr>
      <w:t>2</w:t>
    </w:r>
    <w:r>
      <w:rPr>
        <w:rStyle w:val="PageNumber"/>
      </w:rPr>
      <w:fldChar w:fldCharType="end"/>
    </w:r>
  </w:p>
  <w:p w:rsidR="006B0B01">
    <w:pPr>
      <w:pStyle w:val="Footer"/>
      <w:ind w:right="360" w:firstLine="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FE7210A"/>
    <w:multiLevelType w:val="hybridMultilevel"/>
    <w:tmpl w:val="2C5C3CC8"/>
    <w:lvl w:ilvl="0">
      <w:start w:val="0"/>
      <w:numFmt w:val="bullet"/>
      <w:lvlText w:val="-"/>
      <w:lvlJc w:val="left"/>
      <w:pPr>
        <w:tabs>
          <w:tab w:val="num" w:pos="3000"/>
        </w:tabs>
        <w:ind w:left="3000" w:hanging="876"/>
      </w:pPr>
      <w:rPr>
        <w:rFonts w:ascii="Times New Roman" w:eastAsia="Times New Roman" w:hAnsi="Times New Roman" w:cs="Times New Roman" w:hint="default"/>
      </w:rPr>
    </w:lvl>
    <w:lvl w:ilvl="1" w:tentative="1">
      <w:start w:val="1"/>
      <w:numFmt w:val="bullet"/>
      <w:lvlText w:val="o"/>
      <w:lvlJc w:val="left"/>
      <w:pPr>
        <w:tabs>
          <w:tab w:val="num" w:pos="3204"/>
        </w:tabs>
        <w:ind w:left="3204" w:hanging="360"/>
      </w:pPr>
      <w:rPr>
        <w:rFonts w:ascii="Courier New" w:hAnsi="Courier New" w:hint="default"/>
      </w:rPr>
    </w:lvl>
    <w:lvl w:ilvl="2" w:tentative="1">
      <w:start w:val="1"/>
      <w:numFmt w:val="bullet"/>
      <w:lvlText w:val=""/>
      <w:lvlJc w:val="left"/>
      <w:pPr>
        <w:tabs>
          <w:tab w:val="num" w:pos="3924"/>
        </w:tabs>
        <w:ind w:left="3924" w:hanging="360"/>
      </w:pPr>
      <w:rPr>
        <w:rFonts w:ascii="Wingdings" w:hAnsi="Wingdings" w:hint="default"/>
      </w:rPr>
    </w:lvl>
    <w:lvl w:ilvl="3" w:tentative="1">
      <w:start w:val="1"/>
      <w:numFmt w:val="bullet"/>
      <w:lvlText w:val=""/>
      <w:lvlJc w:val="left"/>
      <w:pPr>
        <w:tabs>
          <w:tab w:val="num" w:pos="4644"/>
        </w:tabs>
        <w:ind w:left="4644" w:hanging="360"/>
      </w:pPr>
      <w:rPr>
        <w:rFonts w:ascii="Symbol" w:hAnsi="Symbol" w:hint="default"/>
      </w:rPr>
    </w:lvl>
    <w:lvl w:ilvl="4" w:tentative="1">
      <w:start w:val="1"/>
      <w:numFmt w:val="bullet"/>
      <w:lvlText w:val="o"/>
      <w:lvlJc w:val="left"/>
      <w:pPr>
        <w:tabs>
          <w:tab w:val="num" w:pos="5364"/>
        </w:tabs>
        <w:ind w:left="5364" w:hanging="360"/>
      </w:pPr>
      <w:rPr>
        <w:rFonts w:ascii="Courier New" w:hAnsi="Courier New" w:hint="default"/>
      </w:rPr>
    </w:lvl>
    <w:lvl w:ilvl="5" w:tentative="1">
      <w:start w:val="1"/>
      <w:numFmt w:val="bullet"/>
      <w:lvlText w:val=""/>
      <w:lvlJc w:val="left"/>
      <w:pPr>
        <w:tabs>
          <w:tab w:val="num" w:pos="6084"/>
        </w:tabs>
        <w:ind w:left="6084" w:hanging="360"/>
      </w:pPr>
      <w:rPr>
        <w:rFonts w:ascii="Wingdings" w:hAnsi="Wingdings" w:hint="default"/>
      </w:rPr>
    </w:lvl>
    <w:lvl w:ilvl="6" w:tentative="1">
      <w:start w:val="1"/>
      <w:numFmt w:val="bullet"/>
      <w:lvlText w:val=""/>
      <w:lvlJc w:val="left"/>
      <w:pPr>
        <w:tabs>
          <w:tab w:val="num" w:pos="6804"/>
        </w:tabs>
        <w:ind w:left="6804" w:hanging="360"/>
      </w:pPr>
      <w:rPr>
        <w:rFonts w:ascii="Symbol" w:hAnsi="Symbol" w:hint="default"/>
      </w:rPr>
    </w:lvl>
    <w:lvl w:ilvl="7" w:tentative="1">
      <w:start w:val="1"/>
      <w:numFmt w:val="bullet"/>
      <w:lvlText w:val="o"/>
      <w:lvlJc w:val="left"/>
      <w:pPr>
        <w:tabs>
          <w:tab w:val="num" w:pos="7524"/>
        </w:tabs>
        <w:ind w:left="7524" w:hanging="360"/>
      </w:pPr>
      <w:rPr>
        <w:rFonts w:ascii="Courier New" w:hAnsi="Courier New" w:hint="default"/>
      </w:rPr>
    </w:lvl>
    <w:lvl w:ilvl="8" w:tentative="1">
      <w:start w:val="1"/>
      <w:numFmt w:val="bullet"/>
      <w:lvlText w:val=""/>
      <w:lvlJc w:val="left"/>
      <w:pPr>
        <w:tabs>
          <w:tab w:val="num" w:pos="8244"/>
        </w:tabs>
        <w:ind w:left="824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1DB"/>
    <w:rsid w:val="0001233B"/>
    <w:rsid w:val="00022BA0"/>
    <w:rsid w:val="000606D3"/>
    <w:rsid w:val="000C76E6"/>
    <w:rsid w:val="00100115"/>
    <w:rsid w:val="00134DCC"/>
    <w:rsid w:val="00154A42"/>
    <w:rsid w:val="00166790"/>
    <w:rsid w:val="00193905"/>
    <w:rsid w:val="001E5353"/>
    <w:rsid w:val="001F2286"/>
    <w:rsid w:val="001F2B01"/>
    <w:rsid w:val="002143EF"/>
    <w:rsid w:val="0021700C"/>
    <w:rsid w:val="00221C8F"/>
    <w:rsid w:val="0023572A"/>
    <w:rsid w:val="00294A98"/>
    <w:rsid w:val="002C64D4"/>
    <w:rsid w:val="002D11E5"/>
    <w:rsid w:val="002D29D8"/>
    <w:rsid w:val="002D64D9"/>
    <w:rsid w:val="0031775F"/>
    <w:rsid w:val="00336C95"/>
    <w:rsid w:val="003826F2"/>
    <w:rsid w:val="003C6685"/>
    <w:rsid w:val="00484094"/>
    <w:rsid w:val="004F211C"/>
    <w:rsid w:val="005241DB"/>
    <w:rsid w:val="005342E8"/>
    <w:rsid w:val="00545423"/>
    <w:rsid w:val="00565716"/>
    <w:rsid w:val="005860F6"/>
    <w:rsid w:val="005C0472"/>
    <w:rsid w:val="005C29C0"/>
    <w:rsid w:val="005C439A"/>
    <w:rsid w:val="005D7466"/>
    <w:rsid w:val="006257B7"/>
    <w:rsid w:val="00676A32"/>
    <w:rsid w:val="006B0B01"/>
    <w:rsid w:val="00717F73"/>
    <w:rsid w:val="0075022A"/>
    <w:rsid w:val="00755911"/>
    <w:rsid w:val="00764239"/>
    <w:rsid w:val="00794B1F"/>
    <w:rsid w:val="0079692E"/>
    <w:rsid w:val="007D4D65"/>
    <w:rsid w:val="007D7ED5"/>
    <w:rsid w:val="007F3DE5"/>
    <w:rsid w:val="0081113F"/>
    <w:rsid w:val="008274E2"/>
    <w:rsid w:val="00841026"/>
    <w:rsid w:val="00843CC5"/>
    <w:rsid w:val="00852C4D"/>
    <w:rsid w:val="008630B0"/>
    <w:rsid w:val="008719A9"/>
    <w:rsid w:val="008927C5"/>
    <w:rsid w:val="008C4B5F"/>
    <w:rsid w:val="008D635A"/>
    <w:rsid w:val="008E0BB7"/>
    <w:rsid w:val="00937BFB"/>
    <w:rsid w:val="00942251"/>
    <w:rsid w:val="00962333"/>
    <w:rsid w:val="0099512B"/>
    <w:rsid w:val="009D2712"/>
    <w:rsid w:val="009D2F79"/>
    <w:rsid w:val="009E21A7"/>
    <w:rsid w:val="009E4621"/>
    <w:rsid w:val="009F1511"/>
    <w:rsid w:val="009F5D65"/>
    <w:rsid w:val="00A126E6"/>
    <w:rsid w:val="00A26904"/>
    <w:rsid w:val="00A36192"/>
    <w:rsid w:val="00AA4CD8"/>
    <w:rsid w:val="00AA772D"/>
    <w:rsid w:val="00AB57E1"/>
    <w:rsid w:val="00AC1BC4"/>
    <w:rsid w:val="00AF0793"/>
    <w:rsid w:val="00B2499A"/>
    <w:rsid w:val="00B35F32"/>
    <w:rsid w:val="00BA7F0A"/>
    <w:rsid w:val="00BB162F"/>
    <w:rsid w:val="00BD3023"/>
    <w:rsid w:val="00BE2C80"/>
    <w:rsid w:val="00BF49CE"/>
    <w:rsid w:val="00C2458F"/>
    <w:rsid w:val="00C71925"/>
    <w:rsid w:val="00C80EBA"/>
    <w:rsid w:val="00C9693A"/>
    <w:rsid w:val="00CB10A2"/>
    <w:rsid w:val="00CC1813"/>
    <w:rsid w:val="00CD7369"/>
    <w:rsid w:val="00D06100"/>
    <w:rsid w:val="00D069FB"/>
    <w:rsid w:val="00D12767"/>
    <w:rsid w:val="00D3522C"/>
    <w:rsid w:val="00D62AAD"/>
    <w:rsid w:val="00DC0717"/>
    <w:rsid w:val="00DD7C64"/>
    <w:rsid w:val="00DE7B4C"/>
    <w:rsid w:val="00EC18E8"/>
    <w:rsid w:val="00F0107E"/>
    <w:rsid w:val="00F363DE"/>
    <w:rsid w:val="00F40575"/>
    <w:rsid w:val="00FE1419"/>
    <w:rsid w:val="00FF47C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AA048599-CD90-48D9-9618-11427D15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6E6"/>
  </w:style>
  <w:style w:type="paragraph" w:styleId="Heading1">
    <w:name w:val="heading 1"/>
    <w:basedOn w:val="Normal"/>
    <w:next w:val="Normal"/>
    <w:qFormat/>
    <w:rsid w:val="000C76E6"/>
    <w:pPr>
      <w:keepNext/>
      <w:outlineLvl w:val="0"/>
    </w:pPr>
    <w:rPr>
      <w:sz w:val="24"/>
    </w:rPr>
  </w:style>
  <w:style w:type="paragraph" w:styleId="Heading2">
    <w:name w:val="heading 2"/>
    <w:basedOn w:val="Normal"/>
    <w:next w:val="Normal"/>
    <w:qFormat/>
    <w:rsid w:val="000C76E6"/>
    <w:pPr>
      <w:keepNext/>
      <w:jc w:val="both"/>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C76E6"/>
    <w:rPr>
      <w:sz w:val="24"/>
    </w:rPr>
  </w:style>
  <w:style w:type="paragraph" w:styleId="BodyText2">
    <w:name w:val="Body Text 2"/>
    <w:basedOn w:val="Normal"/>
    <w:semiHidden/>
    <w:rsid w:val="000C76E6"/>
    <w:pPr>
      <w:jc w:val="both"/>
    </w:pPr>
    <w:rPr>
      <w:sz w:val="24"/>
    </w:rPr>
  </w:style>
  <w:style w:type="paragraph" w:styleId="BodyTextIndent">
    <w:name w:val="Body Text Indent"/>
    <w:basedOn w:val="Normal"/>
    <w:semiHidden/>
    <w:rsid w:val="000C76E6"/>
    <w:pPr>
      <w:ind w:firstLine="720"/>
      <w:jc w:val="both"/>
    </w:pPr>
    <w:rPr>
      <w:sz w:val="24"/>
    </w:rPr>
  </w:style>
  <w:style w:type="paragraph" w:styleId="Title">
    <w:name w:val="Title"/>
    <w:basedOn w:val="Normal"/>
    <w:qFormat/>
    <w:rsid w:val="000C76E6"/>
    <w:pPr>
      <w:jc w:val="center"/>
    </w:pPr>
    <w:rPr>
      <w:sz w:val="28"/>
      <w:szCs w:val="24"/>
    </w:rPr>
  </w:style>
  <w:style w:type="paragraph" w:styleId="Footer">
    <w:name w:val="footer"/>
    <w:basedOn w:val="Normal"/>
    <w:semiHidden/>
    <w:rsid w:val="000C76E6"/>
    <w:pPr>
      <w:tabs>
        <w:tab w:val="center" w:pos="4677"/>
        <w:tab w:val="right" w:pos="9355"/>
      </w:tabs>
    </w:pPr>
  </w:style>
  <w:style w:type="character" w:styleId="PageNumber">
    <w:name w:val="page number"/>
    <w:basedOn w:val="DefaultParagraphFont"/>
    <w:semiHidden/>
    <w:rsid w:val="000C76E6"/>
  </w:style>
  <w:style w:type="paragraph" w:styleId="BodyTextIndent2">
    <w:name w:val="Body Text Indent 2"/>
    <w:basedOn w:val="Normal"/>
    <w:semiHidden/>
    <w:rsid w:val="000C76E6"/>
    <w:pPr>
      <w:ind w:firstLine="720"/>
      <w:jc w:val="both"/>
    </w:pPr>
    <w:rPr>
      <w:sz w:val="28"/>
      <w:szCs w:val="28"/>
    </w:rPr>
  </w:style>
  <w:style w:type="paragraph" w:styleId="BodyTextIndent3">
    <w:name w:val="Body Text Indent 3"/>
    <w:basedOn w:val="Normal"/>
    <w:semiHidden/>
    <w:rsid w:val="000C76E6"/>
    <w:pPr>
      <w:ind w:firstLine="708"/>
      <w:jc w:val="both"/>
    </w:pPr>
    <w:rPr>
      <w:sz w:val="28"/>
    </w:rPr>
  </w:style>
  <w:style w:type="paragraph" w:customStyle="1" w:styleId="ConsPlusNormal">
    <w:name w:val="ConsPlusNormal"/>
    <w:rsid w:val="000C76E6"/>
    <w:pPr>
      <w:autoSpaceDE w:val="0"/>
      <w:autoSpaceDN w:val="0"/>
      <w:adjustRightInd w:val="0"/>
      <w:ind w:firstLine="720"/>
    </w:pPr>
    <w:rPr>
      <w:rFonts w:ascii="Arial" w:hAnsi="Arial" w:cs="Arial"/>
    </w:rPr>
  </w:style>
  <w:style w:type="paragraph" w:styleId="BalloonText">
    <w:name w:val="Balloon Text"/>
    <w:basedOn w:val="Normal"/>
    <w:link w:val="a"/>
    <w:uiPriority w:val="99"/>
    <w:semiHidden/>
    <w:unhideWhenUsed/>
    <w:rsid w:val="0023572A"/>
    <w:rPr>
      <w:rFonts w:ascii="Tahoma" w:hAnsi="Tahoma" w:cs="Tahoma"/>
      <w:sz w:val="16"/>
      <w:szCs w:val="16"/>
    </w:rPr>
  </w:style>
  <w:style w:type="character" w:customStyle="1" w:styleId="a">
    <w:name w:val="Текст выноски Знак"/>
    <w:basedOn w:val="DefaultParagraphFont"/>
    <w:link w:val="BalloonText"/>
    <w:uiPriority w:val="99"/>
    <w:semiHidden/>
    <w:rsid w:val="002357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B42F06C7E78BA465C295B716273CB2B702970A8794D568D1B0A12914DF17F6466A510796E40BF39EFD123F945908E74BF1216D213n1J1O"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4B03DB3EB17642A5D57EE7289218BA885E6A735D7A4E6B1497B7C7A7C676BB65B6F4BF0162E2FDFZEB1H" TargetMode="External" /><Relationship Id="rId5" Type="http://schemas.openxmlformats.org/officeDocument/2006/relationships/hyperlink" Target="consultantplus://offline/ref=0C283C74CB4B6AFAA9F16FDD62EDA46DCCB7EF8A7A25DF89514B126FCF7EBF225BDAE4521956D190K6A2O" TargetMode="External" /><Relationship Id="rId6" Type="http://schemas.openxmlformats.org/officeDocument/2006/relationships/hyperlink" Target="consultantplus://offline/ref=0C283C74CB4B6AFAA9F16FDD62EDA46DCCB7EF8A7A25DF89514B126FCFK7AEO" TargetMode="External" /><Relationship Id="rId7" Type="http://schemas.openxmlformats.org/officeDocument/2006/relationships/hyperlink" Target="consultantplus://offline/ref=14278DD05C5ACE80DA026025AA04C40944D972A3C46451926DD77B4579643F058AAA35C74ABDVFH" TargetMode="External" /><Relationship Id="rId8" Type="http://schemas.openxmlformats.org/officeDocument/2006/relationships/hyperlink" Target="consultantplus://offline/ref=FB42F06C7E78BA465C295B716273CB2B702970A8794D568D1B0A12914DF17F6466A5107C6744BF39EFD123F945908E74BF1216D213n1J1O" TargetMode="External" /><Relationship Id="rId9" Type="http://schemas.openxmlformats.org/officeDocument/2006/relationships/hyperlink" Target="consultantplus://offline/ref=FB42F06C7E78BA465C295B716273CB2B702970A8794D568D1B0A12914DF17F6466A5107B6740BF39EFD123F945908E74BF1216D213n1J1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