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1C6" w:rsidRPr="00732F3B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732F3B">
        <w:t>П О С Т А Н О В Л Е Н И Е</w:t>
      </w:r>
    </w:p>
    <w:p w:rsidR="00A024F0" w:rsidRPr="00732F3B" w:rsidP="00A024F0">
      <w:pPr>
        <w:widowControl w:val="0"/>
        <w:autoSpaceDE w:val="0"/>
        <w:autoSpaceDN w:val="0"/>
        <w:adjustRightInd w:val="0"/>
        <w:spacing w:before="120" w:after="120"/>
      </w:pPr>
      <w:r w:rsidRPr="00732F3B">
        <w:t>город Нефтекумск</w:t>
      </w:r>
      <w:r w:rsidRPr="00732F3B">
        <w:tab/>
      </w:r>
      <w:r w:rsidRPr="00732F3B">
        <w:tab/>
      </w:r>
      <w:r w:rsidRPr="00732F3B">
        <w:tab/>
      </w:r>
      <w:r w:rsidRPr="00732F3B">
        <w:tab/>
      </w:r>
      <w:r w:rsidRPr="00732F3B" w:rsidR="001908A5">
        <w:t xml:space="preserve">                  </w:t>
      </w:r>
      <w:r w:rsidRPr="00732F3B" w:rsidR="007D3047">
        <w:t xml:space="preserve"> </w:t>
      </w:r>
      <w:r w:rsidRPr="00732F3B" w:rsidR="00565463">
        <w:t xml:space="preserve">     </w:t>
      </w:r>
      <w:r w:rsidRPr="00732F3B" w:rsidR="007D3047">
        <w:t xml:space="preserve">  </w:t>
      </w:r>
      <w:r w:rsidRPr="00732F3B" w:rsidR="00B05D5D">
        <w:t xml:space="preserve"> </w:t>
      </w:r>
      <w:r w:rsidRPr="00732F3B" w:rsidR="007E3BE9">
        <w:t xml:space="preserve"> </w:t>
      </w:r>
      <w:r w:rsidRPr="00732F3B" w:rsidR="000F7FEA">
        <w:t xml:space="preserve">  </w:t>
      </w:r>
      <w:r w:rsidRPr="00732F3B" w:rsidR="007E3BE9">
        <w:t xml:space="preserve">  </w:t>
      </w:r>
      <w:r w:rsidRPr="00732F3B" w:rsidR="000F7FEA">
        <w:t>04 сентября</w:t>
      </w:r>
      <w:r w:rsidRPr="00732F3B" w:rsidR="00565463">
        <w:t xml:space="preserve"> 2024 г.</w:t>
      </w:r>
    </w:p>
    <w:p w:rsidR="00197665" w:rsidRPr="00732F3B" w:rsidP="00197665">
      <w:pPr>
        <w:ind w:firstLine="708"/>
        <w:jc w:val="both"/>
        <w:rPr>
          <w:color w:val="000000"/>
        </w:rPr>
      </w:pPr>
      <w:r w:rsidRPr="00732F3B">
        <w:rPr>
          <w:color w:val="000000"/>
        </w:rPr>
        <w:t>М</w:t>
      </w:r>
      <w:r w:rsidRPr="00732F3B">
        <w:rPr>
          <w:color w:val="000000"/>
        </w:rPr>
        <w:t>и</w:t>
      </w:r>
      <w:r w:rsidRPr="00732F3B">
        <w:rPr>
          <w:color w:val="000000"/>
        </w:rPr>
        <w:t>ровой судья судебного участка №2</w:t>
      </w:r>
      <w:r w:rsidRPr="00732F3B">
        <w:rPr>
          <w:color w:val="000000"/>
        </w:rPr>
        <w:t xml:space="preserve"> </w:t>
      </w:r>
      <w:r w:rsidRPr="00732F3B">
        <w:rPr>
          <w:color w:val="000000"/>
        </w:rPr>
        <w:t>Нефтекумского</w:t>
      </w:r>
      <w:r w:rsidRPr="00732F3B">
        <w:rPr>
          <w:color w:val="000000"/>
        </w:rPr>
        <w:t xml:space="preserve"> района Ставропольского края </w:t>
      </w:r>
      <w:r w:rsidRPr="00732F3B">
        <w:rPr>
          <w:color w:val="000000"/>
        </w:rPr>
        <w:t>Кадочников В.Б</w:t>
      </w:r>
      <w:r w:rsidRPr="00732F3B">
        <w:rPr>
          <w:color w:val="000000"/>
        </w:rPr>
        <w:t xml:space="preserve">., </w:t>
      </w:r>
    </w:p>
    <w:p w:rsidR="00A024F0" w:rsidRPr="00732F3B" w:rsidP="00A024F0">
      <w:pPr>
        <w:ind w:firstLine="720"/>
        <w:jc w:val="both"/>
      </w:pPr>
      <w:r w:rsidRPr="00732F3B">
        <w:t>с участием:</w:t>
      </w:r>
    </w:p>
    <w:p w:rsidR="00A024F0" w:rsidRPr="00732F3B" w:rsidP="00A024F0">
      <w:pPr>
        <w:ind w:firstLine="720"/>
        <w:jc w:val="both"/>
      </w:pPr>
      <w:r w:rsidRPr="00732F3B">
        <w:t xml:space="preserve">лица, </w:t>
      </w:r>
      <w:r w:rsidRPr="00732F3B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Pr="00732F3B" w:rsidR="002A0EF6">
        <w:rPr>
          <w:rFonts w:eastAsia="Calibri"/>
          <w:bCs/>
        </w:rPr>
        <w:t xml:space="preserve"> </w:t>
      </w:r>
      <w:r w:rsidRPr="00732F3B" w:rsidR="00865D71">
        <w:rPr>
          <w:rFonts w:eastAsia="Calibri"/>
          <w:bCs/>
        </w:rPr>
        <w:t>Семещенко</w:t>
      </w:r>
      <w:r w:rsidRPr="00732F3B" w:rsidR="00865D71">
        <w:rPr>
          <w:rFonts w:eastAsia="Calibri"/>
          <w:bCs/>
        </w:rPr>
        <w:t xml:space="preserve"> С.Н</w:t>
      </w:r>
      <w:r w:rsidRPr="00732F3B" w:rsidR="00E535ED">
        <w:rPr>
          <w:rFonts w:eastAsia="Calibri"/>
          <w:bCs/>
        </w:rPr>
        <w:t>.</w:t>
      </w:r>
      <w:r w:rsidRPr="00732F3B">
        <w:t xml:space="preserve">, </w:t>
      </w:r>
    </w:p>
    <w:p w:rsidR="005A4071" w:rsidRPr="00732F3B" w:rsidP="00A024F0">
      <w:pPr>
        <w:ind w:firstLine="705"/>
        <w:jc w:val="both"/>
      </w:pPr>
      <w:r w:rsidRPr="00732F3B">
        <w:t>рассмотрев в открыт</w:t>
      </w:r>
      <w:r w:rsidRPr="00732F3B" w:rsidR="00A024F0">
        <w:t>ом судебном заседании в помещении судебного участка дело об административном правонарушении в отношении</w:t>
      </w:r>
      <w:r w:rsidRPr="00732F3B">
        <w:t>:</w:t>
      </w:r>
    </w:p>
    <w:p w:rsidR="003507BC" w:rsidRPr="00732F3B" w:rsidP="001A2558">
      <w:pPr>
        <w:spacing w:before="120" w:after="120"/>
        <w:ind w:left="1134"/>
        <w:jc w:val="both"/>
      </w:pPr>
      <w:r w:rsidRPr="00732F3B">
        <w:t>Семещенко</w:t>
      </w:r>
      <w:r w:rsidRPr="00732F3B">
        <w:t xml:space="preserve"> </w:t>
      </w:r>
      <w:r w:rsidRPr="00732F3B" w:rsidR="00732F3B">
        <w:t>С.Н.</w:t>
      </w:r>
    </w:p>
    <w:p w:rsidR="005A4071" w:rsidRPr="00732F3B" w:rsidP="00DD03BA">
      <w:pPr>
        <w:spacing w:before="120" w:after="120"/>
        <w:ind w:left="1134"/>
        <w:jc w:val="both"/>
      </w:pPr>
      <w:r w:rsidRPr="00732F3B">
        <w:t>по ст. 20.21</w:t>
      </w:r>
      <w:r w:rsidRPr="00732F3B">
        <w:t xml:space="preserve"> </w:t>
      </w:r>
      <w:r w:rsidRPr="00732F3B" w:rsidR="00197665">
        <w:t>КоАП РФ</w:t>
      </w:r>
      <w:r w:rsidRPr="00732F3B">
        <w:t>,</w:t>
      </w:r>
    </w:p>
    <w:p w:rsidR="00D917A9" w:rsidRPr="00732F3B" w:rsidP="00E8208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732F3B">
        <w:t>У С Т А Н О В И Л:</w:t>
      </w:r>
    </w:p>
    <w:p w:rsidR="00865D71" w:rsidRPr="00732F3B" w:rsidP="00865D71">
      <w:pPr>
        <w:widowControl w:val="0"/>
        <w:autoSpaceDE w:val="0"/>
        <w:autoSpaceDN w:val="0"/>
        <w:adjustRightInd w:val="0"/>
        <w:ind w:firstLine="720"/>
        <w:jc w:val="both"/>
      </w:pPr>
      <w:r w:rsidRPr="00732F3B">
        <w:t xml:space="preserve">03 сентября </w:t>
      </w:r>
      <w:r w:rsidRPr="00732F3B" w:rsidR="001A2558">
        <w:t xml:space="preserve"> 2024  года примерно в</w:t>
      </w:r>
      <w:r w:rsidRPr="00732F3B">
        <w:t xml:space="preserve"> 17</w:t>
      </w:r>
      <w:r w:rsidRPr="00732F3B" w:rsidR="001A2558">
        <w:t xml:space="preserve"> часов 4</w:t>
      </w:r>
      <w:r w:rsidRPr="00732F3B">
        <w:t>0 м</w:t>
      </w:r>
      <w:r w:rsidRPr="00732F3B" w:rsidR="001A2558">
        <w:t xml:space="preserve">инут, </w:t>
      </w:r>
      <w:r w:rsidRPr="00732F3B" w:rsidR="001A2558">
        <w:t>Семещенко</w:t>
      </w:r>
      <w:r w:rsidRPr="00732F3B" w:rsidR="001A2558">
        <w:t xml:space="preserve"> С.Н., находясь   </w:t>
      </w:r>
      <w:r w:rsidRPr="00732F3B" w:rsidR="00732F3B">
        <w:t>----------------</w:t>
      </w:r>
      <w:r w:rsidRPr="00732F3B">
        <w:t xml:space="preserve"> </w:t>
      </w:r>
      <w:r w:rsidRPr="00732F3B" w:rsidR="001A2558">
        <w:t xml:space="preserve"> </w:t>
      </w:r>
      <w:r w:rsidRPr="00732F3B">
        <w:t>Ставропольского края, 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865D71" w:rsidRPr="00732F3B" w:rsidP="00865D71">
      <w:pPr>
        <w:widowControl w:val="0"/>
        <w:autoSpaceDE w:val="0"/>
        <w:autoSpaceDN w:val="0"/>
        <w:adjustRightInd w:val="0"/>
        <w:ind w:firstLine="720"/>
        <w:jc w:val="both"/>
      </w:pPr>
      <w:r w:rsidRPr="00732F3B">
        <w:t xml:space="preserve">Лицо, </w:t>
      </w:r>
      <w:r w:rsidRPr="00732F3B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732F3B">
        <w:t>Семещенко</w:t>
      </w:r>
      <w:r w:rsidRPr="00732F3B">
        <w:t xml:space="preserve"> С.Н. в ходе рассмотрения дела вину в совершении административного правонарушения признал, раскаялся в содеянном. </w:t>
      </w:r>
    </w:p>
    <w:p w:rsidR="00865D71" w:rsidRPr="00732F3B" w:rsidP="00865D71">
      <w:pPr>
        <w:jc w:val="both"/>
        <w:rPr>
          <w:rFonts w:eastAsia="Calibri"/>
        </w:rPr>
      </w:pPr>
      <w:r w:rsidRPr="00732F3B">
        <w:rPr>
          <w:rFonts w:eastAsia="Calibri"/>
        </w:rPr>
        <w:tab/>
        <w:t xml:space="preserve">Выслушав объяснения </w:t>
      </w:r>
      <w:r w:rsidRPr="00732F3B">
        <w:rPr>
          <w:rFonts w:eastAsia="Calibri"/>
        </w:rPr>
        <w:t>Семещенко</w:t>
      </w:r>
      <w:r w:rsidRPr="00732F3B">
        <w:rPr>
          <w:rFonts w:eastAsia="Calibri"/>
        </w:rPr>
        <w:t xml:space="preserve"> С.Н., изучив письменные материалы дела, судья приходит к следующему. </w:t>
      </w:r>
    </w:p>
    <w:p w:rsidR="00865D71" w:rsidRPr="00732F3B" w:rsidP="00865D7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732F3B">
        <w:rPr>
          <w:lang w:eastAsia="en-US"/>
        </w:rPr>
        <w:t xml:space="preserve">В соответствии со </w:t>
      </w:r>
      <w:hyperlink r:id="rId4" w:history="1">
        <w:r w:rsidRPr="00732F3B">
          <w:rPr>
            <w:lang w:eastAsia="en-US"/>
          </w:rPr>
          <w:t>статьей 20.21</w:t>
        </w:r>
      </w:hyperlink>
      <w:r w:rsidRPr="00732F3B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65D71" w:rsidRPr="00732F3B" w:rsidP="00865D71">
      <w:pPr>
        <w:widowControl w:val="0"/>
        <w:autoSpaceDE w:val="0"/>
        <w:autoSpaceDN w:val="0"/>
        <w:adjustRightInd w:val="0"/>
        <w:ind w:right="-5" w:firstLine="720"/>
        <w:jc w:val="both"/>
      </w:pPr>
      <w:r w:rsidRPr="00732F3B">
        <w:t xml:space="preserve">Вина </w:t>
      </w:r>
      <w:r w:rsidRPr="00732F3B">
        <w:t>Семещенко</w:t>
      </w:r>
      <w:r w:rsidRPr="00732F3B">
        <w:t xml:space="preserve"> С.Н. в нарушении общественного порядка подтверждается протоколом об административном правонарушении  </w:t>
      </w:r>
      <w:r w:rsidRPr="00732F3B" w:rsidR="00732F3B">
        <w:t>-------</w:t>
      </w:r>
      <w:r w:rsidRPr="00732F3B" w:rsidR="001A2558">
        <w:t xml:space="preserve">  от </w:t>
      </w:r>
      <w:r w:rsidRPr="00732F3B" w:rsidR="000F7FEA">
        <w:t>03 сентября</w:t>
      </w:r>
      <w:r w:rsidRPr="00732F3B">
        <w:t xml:space="preserve"> 2024 года</w:t>
      </w:r>
      <w:r w:rsidRPr="00732F3B" w:rsidR="001A2558">
        <w:t xml:space="preserve">, протоколом о доставлении от </w:t>
      </w:r>
      <w:r w:rsidRPr="00732F3B" w:rsidR="000F7FEA">
        <w:t>03 сентября</w:t>
      </w:r>
      <w:r w:rsidRPr="00732F3B">
        <w:t xml:space="preserve"> 2024 года, рапортами полицейских ОРППСП ОМВД России по </w:t>
      </w:r>
      <w:r w:rsidRPr="00732F3B">
        <w:t>Нефте</w:t>
      </w:r>
      <w:r w:rsidRPr="00732F3B" w:rsidR="001A2558">
        <w:t>кумскому</w:t>
      </w:r>
      <w:r w:rsidRPr="00732F3B" w:rsidR="001A2558">
        <w:t xml:space="preserve"> городскому округу от </w:t>
      </w:r>
      <w:r w:rsidRPr="00732F3B" w:rsidR="000F7FEA">
        <w:t>03 сентября</w:t>
      </w:r>
      <w:r w:rsidRPr="00732F3B">
        <w:t xml:space="preserve"> 2024 года, протоколом о направлении на медицинское освидетельствова</w:t>
      </w:r>
      <w:r w:rsidRPr="00732F3B" w:rsidR="001A2558">
        <w:t xml:space="preserve">ние на состояние опьянения от </w:t>
      </w:r>
      <w:r w:rsidRPr="00732F3B" w:rsidR="000F7FEA">
        <w:t>03 сентября</w:t>
      </w:r>
      <w:r w:rsidRPr="00732F3B">
        <w:t xml:space="preserve"> 2024 года, актом медицинского освидетельствования на состояние алкогольного опьянения №</w:t>
      </w:r>
      <w:r w:rsidRPr="00732F3B" w:rsidR="000F7FEA">
        <w:t>-</w:t>
      </w:r>
      <w:r w:rsidRPr="00732F3B" w:rsidR="00732F3B">
        <w:t>---</w:t>
      </w:r>
      <w:r w:rsidRPr="00732F3B" w:rsidR="001A2558">
        <w:t xml:space="preserve">от </w:t>
      </w:r>
      <w:r w:rsidRPr="00732F3B" w:rsidR="000F7FEA">
        <w:t xml:space="preserve">03 сентября </w:t>
      </w:r>
      <w:r w:rsidRPr="00732F3B">
        <w:t xml:space="preserve"> 2024 год</w:t>
      </w:r>
      <w:r w:rsidRPr="00732F3B" w:rsidR="001A2558">
        <w:t xml:space="preserve">а, протоколом о задержании от </w:t>
      </w:r>
      <w:r w:rsidRPr="00732F3B" w:rsidR="000F7FEA">
        <w:t xml:space="preserve">03 сентября </w:t>
      </w:r>
      <w:r w:rsidRPr="00732F3B">
        <w:t xml:space="preserve"> 2024  года.</w:t>
      </w:r>
    </w:p>
    <w:p w:rsidR="00865D71" w:rsidRPr="00732F3B" w:rsidP="00865D71">
      <w:pPr>
        <w:ind w:firstLine="567"/>
        <w:jc w:val="both"/>
        <w:rPr>
          <w:rFonts w:eastAsia="Calibri"/>
        </w:rPr>
      </w:pPr>
      <w:r w:rsidRPr="00732F3B">
        <w:rPr>
          <w:rFonts w:eastAsia="Calibri"/>
        </w:rPr>
        <w:t xml:space="preserve">С учетом изложенного, судья приходит к выводу, что вина </w:t>
      </w:r>
      <w:r w:rsidRPr="00732F3B">
        <w:rPr>
          <w:rFonts w:eastAsia="Calibri"/>
        </w:rPr>
        <w:t>Семещенко</w:t>
      </w:r>
      <w:r w:rsidRPr="00732F3B">
        <w:rPr>
          <w:rFonts w:eastAsia="Calibri"/>
        </w:rPr>
        <w:t xml:space="preserve"> С.Н.</w:t>
      </w:r>
      <w:r w:rsidRPr="00732F3B">
        <w:rPr>
          <w:rFonts w:eastAsia="Calibri"/>
          <w:bCs/>
        </w:rPr>
        <w:t xml:space="preserve"> </w:t>
      </w:r>
      <w:r w:rsidRPr="00732F3B">
        <w:rPr>
          <w:rFonts w:eastAsia="Calibri"/>
        </w:rPr>
        <w:t xml:space="preserve">в совершении правонарушения подтверждается материалами дела, его действия судьей квалифицируются по ст. 20.21 КРФ об АП,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AC7B51" w:rsidRPr="00732F3B" w:rsidP="00AC7B51">
      <w:pPr>
        <w:ind w:firstLine="708"/>
        <w:jc w:val="both"/>
      </w:pPr>
      <w:r w:rsidRPr="00732F3B">
        <w:t>При назначении административного наказания учитывается характер совершенного административного пр</w:t>
      </w:r>
      <w:r w:rsidRPr="00732F3B" w:rsidR="00A81284">
        <w:t>авонарушения, личность виновного</w:t>
      </w:r>
      <w:r w:rsidRPr="00732F3B">
        <w:t>, обстоятельства, смягчающие и отягчающие административную ответственность.</w:t>
      </w:r>
    </w:p>
    <w:p w:rsidR="00977B64" w:rsidRPr="00732F3B" w:rsidP="007D3047">
      <w:pPr>
        <w:ind w:right="-5" w:firstLine="708"/>
        <w:jc w:val="both"/>
      </w:pPr>
      <w:r w:rsidRPr="00732F3B">
        <w:t>Обстоятельством, смягчающим административную ответственность</w:t>
      </w:r>
      <w:r w:rsidRPr="00732F3B" w:rsidR="00C73476">
        <w:t xml:space="preserve"> </w:t>
      </w:r>
      <w:r w:rsidRPr="00732F3B" w:rsidR="00865D71">
        <w:rPr>
          <w:color w:val="000000"/>
        </w:rPr>
        <w:t>Семещенко</w:t>
      </w:r>
      <w:r w:rsidRPr="00732F3B" w:rsidR="00865D71">
        <w:rPr>
          <w:color w:val="000000"/>
        </w:rPr>
        <w:t xml:space="preserve"> С.И.</w:t>
      </w:r>
      <w:r w:rsidRPr="00732F3B">
        <w:rPr>
          <w:color w:val="000000"/>
        </w:rPr>
        <w:t xml:space="preserve"> </w:t>
      </w:r>
      <w:r w:rsidRPr="00732F3B">
        <w:t>в соответствие с ч. 2 ст. 4.2 КоАП РФ суд учитывает признание вины.</w:t>
      </w:r>
    </w:p>
    <w:p w:rsidR="007D3047" w:rsidRPr="00732F3B" w:rsidP="007D3047">
      <w:pPr>
        <w:ind w:firstLine="567"/>
        <w:jc w:val="both"/>
        <w:rPr>
          <w:rFonts w:eastAsia="Calibri"/>
        </w:rPr>
      </w:pPr>
      <w:r w:rsidRPr="00732F3B">
        <w:rPr>
          <w:rFonts w:eastAsia="Calibri"/>
        </w:rPr>
        <w:t xml:space="preserve">Отягчающим административную ответственность </w:t>
      </w:r>
      <w:r w:rsidRPr="00732F3B" w:rsidR="00865D71">
        <w:rPr>
          <w:rFonts w:eastAsia="Calibri"/>
        </w:rPr>
        <w:t>Семещенко</w:t>
      </w:r>
      <w:r w:rsidRPr="00732F3B" w:rsidR="00865D71">
        <w:rPr>
          <w:rFonts w:eastAsia="Calibri"/>
        </w:rPr>
        <w:t xml:space="preserve"> С.Н</w:t>
      </w:r>
      <w:r w:rsidRPr="00732F3B">
        <w:rPr>
          <w:rFonts w:eastAsia="Calibri"/>
        </w:rPr>
        <w:t xml:space="preserve">.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732F3B">
        <w:rPr>
          <w:rFonts w:eastAsia="Calibri"/>
        </w:rPr>
        <w:t xml:space="preserve">административному наказанию, по которому не истек срок, предусмотренный статьей 4.6 КРФ об АП. </w:t>
      </w:r>
    </w:p>
    <w:p w:rsidR="003507BC" w:rsidRPr="00732F3B" w:rsidP="003507BC">
      <w:pPr>
        <w:ind w:firstLine="709"/>
        <w:jc w:val="both"/>
      </w:pPr>
      <w:r w:rsidRPr="00732F3B"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507BC" w:rsidRPr="00732F3B" w:rsidP="003507BC">
      <w:pPr>
        <w:ind w:firstLine="709"/>
        <w:jc w:val="both"/>
      </w:pPr>
      <w:r w:rsidRPr="00732F3B"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E3BE9" w:rsidRPr="00732F3B" w:rsidP="007E3BE9">
      <w:pPr>
        <w:ind w:firstLine="567"/>
        <w:jc w:val="both"/>
        <w:rPr>
          <w:rFonts w:eastAsia="Calibri"/>
        </w:rPr>
      </w:pPr>
      <w:r w:rsidRPr="00732F3B">
        <w:rPr>
          <w:rFonts w:eastAsia="Calibri"/>
        </w:rPr>
        <w:t xml:space="preserve">При определении вида и размера административного наказания суд учитывает, личность виновного, а также обстоятельства смягчающие </w:t>
      </w:r>
      <w:r w:rsidRPr="00732F3B">
        <w:rPr>
          <w:rFonts w:eastAsia="Calibri"/>
        </w:rPr>
        <w:t>и  отягчающие</w:t>
      </w:r>
      <w:r w:rsidRPr="00732F3B">
        <w:rPr>
          <w:rFonts w:eastAsia="Calibri"/>
        </w:rPr>
        <w:t xml:space="preserve"> административную ответственность, в связи с чем, суд полагает возможным назначить </w:t>
      </w:r>
      <w:r w:rsidRPr="00732F3B" w:rsidR="00865D71">
        <w:rPr>
          <w:rFonts w:eastAsia="Calibri"/>
        </w:rPr>
        <w:t>Семещенко</w:t>
      </w:r>
      <w:r w:rsidRPr="00732F3B" w:rsidR="00865D71">
        <w:rPr>
          <w:rFonts w:eastAsia="Calibri"/>
        </w:rPr>
        <w:t xml:space="preserve"> С.Н</w:t>
      </w:r>
      <w:r w:rsidRPr="00732F3B">
        <w:rPr>
          <w:rFonts w:eastAsia="Calibri"/>
        </w:rPr>
        <w:t xml:space="preserve"> административное наказание в виде административного ареста</w:t>
      </w:r>
      <w:r w:rsidRPr="00732F3B" w:rsidR="00865D71">
        <w:rPr>
          <w:rFonts w:eastAsia="Calibri"/>
        </w:rPr>
        <w:t xml:space="preserve"> в пределах санкции ст. 20.2</w:t>
      </w:r>
      <w:r w:rsidRPr="00732F3B">
        <w:rPr>
          <w:rFonts w:eastAsia="Calibri"/>
        </w:rPr>
        <w:t xml:space="preserve">1 Кодекса Российской Федерации об административных правонарушениях. </w:t>
      </w:r>
    </w:p>
    <w:p w:rsidR="007E3BE9" w:rsidRPr="00732F3B" w:rsidP="007E3BE9">
      <w:pPr>
        <w:ind w:firstLine="567"/>
        <w:jc w:val="both"/>
        <w:rPr>
          <w:rFonts w:eastAsia="Calibri"/>
        </w:rPr>
      </w:pPr>
      <w:r w:rsidRPr="00732F3B">
        <w:rPr>
          <w:rFonts w:eastAsia="Calibri"/>
        </w:rPr>
        <w:t xml:space="preserve">Руководствуясь </w:t>
      </w:r>
      <w:r w:rsidRPr="00732F3B">
        <w:rPr>
          <w:rFonts w:eastAsia="Calibri"/>
        </w:rPr>
        <w:t>ст.ст</w:t>
      </w:r>
      <w:r w:rsidRPr="00732F3B">
        <w:rPr>
          <w:rFonts w:eastAsia="Calibri"/>
        </w:rPr>
        <w:t>. 29.9-29.11 КРФ об АП, мировой судья</w:t>
      </w:r>
    </w:p>
    <w:p w:rsidR="007E3BE9" w:rsidRPr="00732F3B" w:rsidP="007E3BE9">
      <w:pPr>
        <w:spacing w:before="120" w:after="120"/>
        <w:ind w:firstLine="567"/>
        <w:jc w:val="center"/>
      </w:pPr>
      <w:r w:rsidRPr="00732F3B">
        <w:t>П О С Т А Н О В И Л:</w:t>
      </w:r>
    </w:p>
    <w:p w:rsidR="007E3BE9" w:rsidRPr="00732F3B" w:rsidP="007E3BE9">
      <w:pPr>
        <w:widowControl w:val="0"/>
        <w:autoSpaceDE w:val="0"/>
        <w:autoSpaceDN w:val="0"/>
        <w:adjustRightInd w:val="0"/>
        <w:ind w:firstLine="567"/>
        <w:jc w:val="both"/>
      </w:pPr>
      <w:r w:rsidRPr="00732F3B">
        <w:t>Семещенко</w:t>
      </w:r>
      <w:r w:rsidRPr="00732F3B">
        <w:t xml:space="preserve"> </w:t>
      </w:r>
      <w:r w:rsidRPr="00732F3B" w:rsidR="00732F3B">
        <w:t>С.Н.</w:t>
      </w:r>
      <w:r w:rsidRPr="00732F3B">
        <w:t xml:space="preserve">, </w:t>
      </w:r>
      <w:r w:rsidRPr="00732F3B">
        <w:rPr>
          <w:bCs/>
        </w:rPr>
        <w:t>признать в</w:t>
      </w:r>
      <w:r w:rsidRPr="00732F3B">
        <w:t>иновным в совершении административного правонарушен</w:t>
      </w:r>
      <w:r w:rsidRPr="00732F3B">
        <w:t>ия, предусмотренного ст.20.2</w:t>
      </w:r>
      <w:r w:rsidRPr="00732F3B">
        <w:t>1 КРФ об АП и назначить административное наказание в виде адми</w:t>
      </w:r>
      <w:r w:rsidRPr="00732F3B" w:rsidR="000F7FEA">
        <w:t>нистративного ареста сроком на 1 (одни) сутки</w:t>
      </w:r>
      <w:r w:rsidRPr="00732F3B">
        <w:t xml:space="preserve">. </w:t>
      </w:r>
    </w:p>
    <w:p w:rsidR="007E3BE9" w:rsidRPr="00732F3B" w:rsidP="007E3BE9">
      <w:pPr>
        <w:widowControl w:val="0"/>
        <w:autoSpaceDE w:val="0"/>
        <w:autoSpaceDN w:val="0"/>
        <w:adjustRightInd w:val="0"/>
        <w:ind w:firstLine="567"/>
        <w:jc w:val="both"/>
      </w:pPr>
      <w:r w:rsidRPr="00732F3B">
        <w:t xml:space="preserve">Срок исчислять с </w:t>
      </w:r>
      <w:r w:rsidRPr="00732F3B" w:rsidR="000F7FEA">
        <w:t>17</w:t>
      </w:r>
      <w:r w:rsidRPr="00732F3B" w:rsidR="001A2558">
        <w:t xml:space="preserve"> часов 5</w:t>
      </w:r>
      <w:r w:rsidRPr="00732F3B" w:rsidR="00865D71">
        <w:t>0</w:t>
      </w:r>
      <w:r w:rsidRPr="00732F3B">
        <w:t xml:space="preserve"> минут </w:t>
      </w:r>
      <w:r w:rsidRPr="00732F3B" w:rsidR="000F7FEA">
        <w:t>03 сентября</w:t>
      </w:r>
      <w:r w:rsidRPr="00732F3B">
        <w:t xml:space="preserve"> </w:t>
      </w:r>
      <w:r w:rsidRPr="00732F3B">
        <w:t>2024  года</w:t>
      </w:r>
      <w:r w:rsidRPr="00732F3B">
        <w:t>.</w:t>
      </w:r>
    </w:p>
    <w:p w:rsidR="007E3BE9" w:rsidRPr="00732F3B" w:rsidP="007E3BE9">
      <w:pPr>
        <w:ind w:firstLine="567"/>
        <w:jc w:val="both"/>
      </w:pPr>
      <w:r w:rsidRPr="00732F3B">
        <w:t xml:space="preserve">Копию настоящего постановления вручить </w:t>
      </w:r>
      <w:r w:rsidRPr="00732F3B" w:rsidR="00865D71">
        <w:t>Семещенко</w:t>
      </w:r>
      <w:r w:rsidRPr="00732F3B" w:rsidR="00865D71">
        <w:t xml:space="preserve"> С.Н</w:t>
      </w:r>
      <w:r w:rsidRPr="00732F3B">
        <w:t xml:space="preserve">., для сведения, а сотруднику ОМВД России по </w:t>
      </w:r>
      <w:r w:rsidRPr="00732F3B">
        <w:t>Нефтекумскому</w:t>
      </w:r>
      <w:r w:rsidRPr="00732F3B">
        <w:t xml:space="preserve"> городскому округу СК, для исполнения.</w:t>
      </w:r>
    </w:p>
    <w:p w:rsidR="007E3BE9" w:rsidRPr="00732F3B" w:rsidP="007E3BE9">
      <w:pPr>
        <w:ind w:firstLine="567"/>
        <w:jc w:val="both"/>
      </w:pPr>
      <w:r w:rsidRPr="00732F3B">
        <w:t xml:space="preserve"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732F3B">
        <w:t>Нефтекумский</w:t>
      </w:r>
      <w:r w:rsidRPr="00732F3B">
        <w:t xml:space="preserve"> районный суд Ставропольского края, в течение 10 суток со дня получения копии постановления.</w:t>
      </w:r>
    </w:p>
    <w:p w:rsidR="007E3BE9" w:rsidRPr="00732F3B" w:rsidP="007E3BE9">
      <w:pPr>
        <w:ind w:firstLine="567"/>
        <w:jc w:val="both"/>
      </w:pPr>
    </w:p>
    <w:p w:rsidR="007E3BE9" w:rsidRPr="00732F3B" w:rsidP="007E3BE9">
      <w:pPr>
        <w:ind w:firstLine="567"/>
        <w:jc w:val="both"/>
      </w:pPr>
      <w:r w:rsidRPr="00732F3B">
        <w:t xml:space="preserve">Мировой судья                                                                </w:t>
      </w:r>
      <w:r w:rsidRPr="00732F3B" w:rsidR="001A2558">
        <w:t xml:space="preserve"> </w:t>
      </w:r>
      <w:r w:rsidRPr="00732F3B">
        <w:t xml:space="preserve">     В.Б. Кадочников    </w:t>
      </w:r>
    </w:p>
    <w:p w:rsidR="00732F3B" w:rsidRPr="00732F3B" w:rsidP="007E3BE9">
      <w:pPr>
        <w:ind w:firstLine="567"/>
        <w:jc w:val="both"/>
      </w:pPr>
      <w:r w:rsidRPr="00732F3B">
        <w:t>Согласовано:</w:t>
      </w:r>
    </w:p>
    <w:p w:rsidR="00732F3B" w:rsidRPr="00732F3B" w:rsidP="007E3BE9">
      <w:pPr>
        <w:ind w:firstLine="567"/>
        <w:jc w:val="both"/>
      </w:pPr>
      <w:r w:rsidRPr="00732F3B">
        <w:t>Мировой судья ____________________В.Б.</w:t>
      </w:r>
      <w:r>
        <w:t xml:space="preserve"> </w:t>
      </w:r>
      <w:r w:rsidRPr="00732F3B">
        <w:t>Кадочников</w:t>
      </w:r>
    </w:p>
    <w:p w:rsidR="00732F3B" w:rsidRPr="00732F3B" w:rsidP="007E3BE9">
      <w:pPr>
        <w:ind w:firstLine="567"/>
        <w:jc w:val="both"/>
      </w:pPr>
      <w:r w:rsidRPr="00732F3B">
        <w:t>04.09.2024</w:t>
      </w:r>
    </w:p>
    <w:p w:rsidR="002D0702" w:rsidRPr="00732F3B" w:rsidP="007E3BE9">
      <w:pPr>
        <w:ind w:firstLine="567"/>
        <w:jc w:val="both"/>
      </w:pPr>
    </w:p>
    <w:p w:rsidR="002D0702" w:rsidRPr="00732F3B" w:rsidP="007E3BE9">
      <w:pPr>
        <w:ind w:firstLine="567"/>
        <w:jc w:val="both"/>
      </w:pPr>
    </w:p>
    <w:p w:rsidR="002D0702" w:rsidRPr="00732F3B" w:rsidP="00687BDE">
      <w:pPr>
        <w:ind w:firstLine="709"/>
        <w:jc w:val="both"/>
      </w:pPr>
      <w:r w:rsidRPr="00732F3B">
        <w:t xml:space="preserve"> </w:t>
      </w:r>
    </w:p>
    <w:p w:rsidR="001A2558" w:rsidRPr="00732F3B" w:rsidP="00687BDE">
      <w:pPr>
        <w:ind w:firstLine="709"/>
        <w:jc w:val="both"/>
      </w:pP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15D6E"/>
    <w:rsid w:val="000214AC"/>
    <w:rsid w:val="00032944"/>
    <w:rsid w:val="000337E1"/>
    <w:rsid w:val="000363E3"/>
    <w:rsid w:val="00040AA8"/>
    <w:rsid w:val="000628EC"/>
    <w:rsid w:val="0009447D"/>
    <w:rsid w:val="000A22AB"/>
    <w:rsid w:val="000B64B2"/>
    <w:rsid w:val="000E7B68"/>
    <w:rsid w:val="000F7FEA"/>
    <w:rsid w:val="00110C41"/>
    <w:rsid w:val="00112FCD"/>
    <w:rsid w:val="001305B7"/>
    <w:rsid w:val="00137E17"/>
    <w:rsid w:val="00143C7A"/>
    <w:rsid w:val="00157256"/>
    <w:rsid w:val="00160348"/>
    <w:rsid w:val="00163D53"/>
    <w:rsid w:val="00167BEE"/>
    <w:rsid w:val="001829F2"/>
    <w:rsid w:val="00187179"/>
    <w:rsid w:val="001908A5"/>
    <w:rsid w:val="001952F7"/>
    <w:rsid w:val="00197665"/>
    <w:rsid w:val="001A2558"/>
    <w:rsid w:val="001A6A4B"/>
    <w:rsid w:val="001B32BF"/>
    <w:rsid w:val="001C2A67"/>
    <w:rsid w:val="001D1BA2"/>
    <w:rsid w:val="001E1D99"/>
    <w:rsid w:val="001F3EEC"/>
    <w:rsid w:val="001F7D8C"/>
    <w:rsid w:val="00200BCB"/>
    <w:rsid w:val="00211918"/>
    <w:rsid w:val="00213194"/>
    <w:rsid w:val="00227D85"/>
    <w:rsid w:val="00241FC7"/>
    <w:rsid w:val="00242116"/>
    <w:rsid w:val="00244C10"/>
    <w:rsid w:val="002638FC"/>
    <w:rsid w:val="002655DF"/>
    <w:rsid w:val="002703E6"/>
    <w:rsid w:val="0027538E"/>
    <w:rsid w:val="00275987"/>
    <w:rsid w:val="002928FA"/>
    <w:rsid w:val="0029682D"/>
    <w:rsid w:val="002A0EF6"/>
    <w:rsid w:val="002A3516"/>
    <w:rsid w:val="002B049F"/>
    <w:rsid w:val="002C15C9"/>
    <w:rsid w:val="002C7CA2"/>
    <w:rsid w:val="002D0702"/>
    <w:rsid w:val="002D4078"/>
    <w:rsid w:val="002D69C8"/>
    <w:rsid w:val="002D7D9C"/>
    <w:rsid w:val="00310E07"/>
    <w:rsid w:val="00314230"/>
    <w:rsid w:val="00314954"/>
    <w:rsid w:val="00314D96"/>
    <w:rsid w:val="003267BF"/>
    <w:rsid w:val="00331A1A"/>
    <w:rsid w:val="003331C6"/>
    <w:rsid w:val="003337D1"/>
    <w:rsid w:val="003362F5"/>
    <w:rsid w:val="00343C11"/>
    <w:rsid w:val="003507BC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72CA"/>
    <w:rsid w:val="003E598F"/>
    <w:rsid w:val="003F09AA"/>
    <w:rsid w:val="00422719"/>
    <w:rsid w:val="00426A94"/>
    <w:rsid w:val="0043696C"/>
    <w:rsid w:val="00447BF4"/>
    <w:rsid w:val="00464E1E"/>
    <w:rsid w:val="00471963"/>
    <w:rsid w:val="004830ED"/>
    <w:rsid w:val="0048313D"/>
    <w:rsid w:val="00496358"/>
    <w:rsid w:val="004A7440"/>
    <w:rsid w:val="004B084C"/>
    <w:rsid w:val="004B3930"/>
    <w:rsid w:val="004B777B"/>
    <w:rsid w:val="004C3A6B"/>
    <w:rsid w:val="004E7AE8"/>
    <w:rsid w:val="004F07FF"/>
    <w:rsid w:val="004F1DF7"/>
    <w:rsid w:val="004F41E9"/>
    <w:rsid w:val="004F74AC"/>
    <w:rsid w:val="00507809"/>
    <w:rsid w:val="00521B86"/>
    <w:rsid w:val="00523939"/>
    <w:rsid w:val="00525C63"/>
    <w:rsid w:val="005341D4"/>
    <w:rsid w:val="005353F6"/>
    <w:rsid w:val="00537B23"/>
    <w:rsid w:val="00547FD2"/>
    <w:rsid w:val="005522A4"/>
    <w:rsid w:val="005556D5"/>
    <w:rsid w:val="00563FED"/>
    <w:rsid w:val="00565463"/>
    <w:rsid w:val="00566D44"/>
    <w:rsid w:val="00571D92"/>
    <w:rsid w:val="00582856"/>
    <w:rsid w:val="005831FB"/>
    <w:rsid w:val="005905AF"/>
    <w:rsid w:val="005A4071"/>
    <w:rsid w:val="005A6DAD"/>
    <w:rsid w:val="005C6B8D"/>
    <w:rsid w:val="005D130A"/>
    <w:rsid w:val="005E58B9"/>
    <w:rsid w:val="005E5A30"/>
    <w:rsid w:val="005E700F"/>
    <w:rsid w:val="005F0705"/>
    <w:rsid w:val="005F28BA"/>
    <w:rsid w:val="005F2AA4"/>
    <w:rsid w:val="0060075E"/>
    <w:rsid w:val="00601FF7"/>
    <w:rsid w:val="0060272E"/>
    <w:rsid w:val="0060509D"/>
    <w:rsid w:val="006119FB"/>
    <w:rsid w:val="00617C45"/>
    <w:rsid w:val="00624C3C"/>
    <w:rsid w:val="00631ADD"/>
    <w:rsid w:val="00632D02"/>
    <w:rsid w:val="006376BE"/>
    <w:rsid w:val="00642AE1"/>
    <w:rsid w:val="00646FE4"/>
    <w:rsid w:val="00647C96"/>
    <w:rsid w:val="00680BBB"/>
    <w:rsid w:val="00687BDE"/>
    <w:rsid w:val="00692370"/>
    <w:rsid w:val="006A2765"/>
    <w:rsid w:val="006A400E"/>
    <w:rsid w:val="006B451D"/>
    <w:rsid w:val="006C36AF"/>
    <w:rsid w:val="006C6A87"/>
    <w:rsid w:val="006D2762"/>
    <w:rsid w:val="006E6C5B"/>
    <w:rsid w:val="006F7762"/>
    <w:rsid w:val="00701413"/>
    <w:rsid w:val="00705D2A"/>
    <w:rsid w:val="00705D79"/>
    <w:rsid w:val="00707CA2"/>
    <w:rsid w:val="00712094"/>
    <w:rsid w:val="007170C1"/>
    <w:rsid w:val="00732F3B"/>
    <w:rsid w:val="00761730"/>
    <w:rsid w:val="007719BF"/>
    <w:rsid w:val="00781EC9"/>
    <w:rsid w:val="007912C4"/>
    <w:rsid w:val="00796377"/>
    <w:rsid w:val="007A44A6"/>
    <w:rsid w:val="007B7495"/>
    <w:rsid w:val="007D3047"/>
    <w:rsid w:val="007E3BE9"/>
    <w:rsid w:val="007E56A4"/>
    <w:rsid w:val="007F696C"/>
    <w:rsid w:val="007F6CED"/>
    <w:rsid w:val="00801073"/>
    <w:rsid w:val="00804922"/>
    <w:rsid w:val="008153BE"/>
    <w:rsid w:val="008204D3"/>
    <w:rsid w:val="00823600"/>
    <w:rsid w:val="00844394"/>
    <w:rsid w:val="008466F1"/>
    <w:rsid w:val="008571F0"/>
    <w:rsid w:val="00864F40"/>
    <w:rsid w:val="00865D71"/>
    <w:rsid w:val="008804E7"/>
    <w:rsid w:val="00893227"/>
    <w:rsid w:val="008A37F4"/>
    <w:rsid w:val="008C400A"/>
    <w:rsid w:val="008E684C"/>
    <w:rsid w:val="008F0D1E"/>
    <w:rsid w:val="00910319"/>
    <w:rsid w:val="00947E0E"/>
    <w:rsid w:val="00956A08"/>
    <w:rsid w:val="00965EED"/>
    <w:rsid w:val="00977B64"/>
    <w:rsid w:val="009A5317"/>
    <w:rsid w:val="009A6426"/>
    <w:rsid w:val="009B19F9"/>
    <w:rsid w:val="009B3762"/>
    <w:rsid w:val="009C1B8D"/>
    <w:rsid w:val="009E0228"/>
    <w:rsid w:val="009E3342"/>
    <w:rsid w:val="009F745E"/>
    <w:rsid w:val="00A024F0"/>
    <w:rsid w:val="00A13ADE"/>
    <w:rsid w:val="00A244F6"/>
    <w:rsid w:val="00A31F52"/>
    <w:rsid w:val="00A32140"/>
    <w:rsid w:val="00A454D9"/>
    <w:rsid w:val="00A5572F"/>
    <w:rsid w:val="00A630EA"/>
    <w:rsid w:val="00A70D8F"/>
    <w:rsid w:val="00A81284"/>
    <w:rsid w:val="00A972DF"/>
    <w:rsid w:val="00A97CE3"/>
    <w:rsid w:val="00AA02F9"/>
    <w:rsid w:val="00AA72F2"/>
    <w:rsid w:val="00AC10F3"/>
    <w:rsid w:val="00AC7B51"/>
    <w:rsid w:val="00AD24C0"/>
    <w:rsid w:val="00AD351C"/>
    <w:rsid w:val="00AD7779"/>
    <w:rsid w:val="00AD7ED8"/>
    <w:rsid w:val="00AE4FCC"/>
    <w:rsid w:val="00AE4FFB"/>
    <w:rsid w:val="00AF1477"/>
    <w:rsid w:val="00AF5F57"/>
    <w:rsid w:val="00AF762E"/>
    <w:rsid w:val="00B03BD0"/>
    <w:rsid w:val="00B05D5D"/>
    <w:rsid w:val="00B21FDA"/>
    <w:rsid w:val="00B23959"/>
    <w:rsid w:val="00B25718"/>
    <w:rsid w:val="00B25E26"/>
    <w:rsid w:val="00B37D4B"/>
    <w:rsid w:val="00B411EF"/>
    <w:rsid w:val="00B44713"/>
    <w:rsid w:val="00B61E6A"/>
    <w:rsid w:val="00B6619E"/>
    <w:rsid w:val="00B71723"/>
    <w:rsid w:val="00B71BB0"/>
    <w:rsid w:val="00B85AE0"/>
    <w:rsid w:val="00B9368D"/>
    <w:rsid w:val="00BB2CA6"/>
    <w:rsid w:val="00BB620C"/>
    <w:rsid w:val="00BD0D01"/>
    <w:rsid w:val="00BD35F7"/>
    <w:rsid w:val="00BD3733"/>
    <w:rsid w:val="00BE1B7D"/>
    <w:rsid w:val="00BE3020"/>
    <w:rsid w:val="00C00B95"/>
    <w:rsid w:val="00C025EC"/>
    <w:rsid w:val="00C026FC"/>
    <w:rsid w:val="00C03A8D"/>
    <w:rsid w:val="00C06335"/>
    <w:rsid w:val="00C1391C"/>
    <w:rsid w:val="00C27188"/>
    <w:rsid w:val="00C27D8A"/>
    <w:rsid w:val="00C37A32"/>
    <w:rsid w:val="00C40332"/>
    <w:rsid w:val="00C46FAD"/>
    <w:rsid w:val="00C513ED"/>
    <w:rsid w:val="00C62A26"/>
    <w:rsid w:val="00C6721B"/>
    <w:rsid w:val="00C73476"/>
    <w:rsid w:val="00C827D5"/>
    <w:rsid w:val="00C84368"/>
    <w:rsid w:val="00C869E7"/>
    <w:rsid w:val="00C877E9"/>
    <w:rsid w:val="00CE4CE5"/>
    <w:rsid w:val="00CE5DAB"/>
    <w:rsid w:val="00CF12A3"/>
    <w:rsid w:val="00CF244E"/>
    <w:rsid w:val="00D02E43"/>
    <w:rsid w:val="00D20865"/>
    <w:rsid w:val="00D24B62"/>
    <w:rsid w:val="00D25800"/>
    <w:rsid w:val="00D47E96"/>
    <w:rsid w:val="00D50A07"/>
    <w:rsid w:val="00D55AE8"/>
    <w:rsid w:val="00D562AE"/>
    <w:rsid w:val="00D77252"/>
    <w:rsid w:val="00D917A9"/>
    <w:rsid w:val="00D92C82"/>
    <w:rsid w:val="00DA092A"/>
    <w:rsid w:val="00DA0A36"/>
    <w:rsid w:val="00DA1344"/>
    <w:rsid w:val="00DC17D7"/>
    <w:rsid w:val="00DC6388"/>
    <w:rsid w:val="00DD03BA"/>
    <w:rsid w:val="00DE1AA7"/>
    <w:rsid w:val="00DE68EC"/>
    <w:rsid w:val="00E210AC"/>
    <w:rsid w:val="00E215EF"/>
    <w:rsid w:val="00E24291"/>
    <w:rsid w:val="00E26AF1"/>
    <w:rsid w:val="00E40BFC"/>
    <w:rsid w:val="00E430F2"/>
    <w:rsid w:val="00E53449"/>
    <w:rsid w:val="00E535ED"/>
    <w:rsid w:val="00E57D29"/>
    <w:rsid w:val="00E662BD"/>
    <w:rsid w:val="00E7206A"/>
    <w:rsid w:val="00E8208C"/>
    <w:rsid w:val="00E84EEC"/>
    <w:rsid w:val="00E97C88"/>
    <w:rsid w:val="00EA3063"/>
    <w:rsid w:val="00EB729E"/>
    <w:rsid w:val="00EC571C"/>
    <w:rsid w:val="00ED3CDF"/>
    <w:rsid w:val="00ED5D57"/>
    <w:rsid w:val="00EE5B8A"/>
    <w:rsid w:val="00EF01F0"/>
    <w:rsid w:val="00F03EDA"/>
    <w:rsid w:val="00F073C8"/>
    <w:rsid w:val="00F331D4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97C18"/>
    <w:rsid w:val="00FA261B"/>
    <w:rsid w:val="00FA6C66"/>
    <w:rsid w:val="00FB1BE1"/>
    <w:rsid w:val="00FD0B86"/>
    <w:rsid w:val="00FD4016"/>
    <w:rsid w:val="00FD64F3"/>
    <w:rsid w:val="00FF2E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5B1999-5468-417F-85B6-A29E3A6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