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77B" w:rsidP="0026777B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26777B" w:rsidRPr="002802A6" w:rsidP="0026777B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26777B" w:rsidRPr="002802A6" w:rsidP="0026777B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Нефтекумск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ноября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</w:t>
      </w:r>
    </w:p>
    <w:p w:rsidR="0026777B" w:rsidRPr="002802A6" w:rsidP="002677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судебного участка №2 Нефтекумского района Ставропольского края Кадочников В.Б.,</w:t>
      </w:r>
    </w:p>
    <w:p w:rsidR="0026777B" w:rsidRPr="002802A6" w:rsidP="00267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26777B" w:rsidRPr="002802A6" w:rsidP="0026777B">
      <w:pPr>
        <w:autoSpaceDE w:val="0"/>
        <w:autoSpaceDN w:val="0"/>
        <w:spacing w:before="120" w:after="120" w:line="240" w:lineRule="auto"/>
        <w:ind w:left="851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Емцева В.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6777B" w:rsidRPr="002802A6" w:rsidP="002677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80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14.17.2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</w:t>
      </w:r>
    </w:p>
    <w:p w:rsidR="0026777B" w:rsidRPr="002802A6" w:rsidP="0026777B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26777B" w:rsidRPr="002802A6" w:rsidP="00267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 об административном правонарушении: 28.07.</w:t>
      </w:r>
      <w:r w:rsidRPr="002802A6">
        <w:rPr>
          <w:rFonts w:ascii="Times New Roman" w:hAnsi="Times New Roman" w:cs="Times New Roman"/>
          <w:sz w:val="24"/>
          <w:szCs w:val="24"/>
        </w:rPr>
        <w:t>2024 в 20 часов 10 минут на ФКПП «</w:t>
      </w:r>
      <w:r>
        <w:rPr>
          <w:rFonts w:ascii="Times New Roman" w:hAnsi="Times New Roman" w:cs="Times New Roman"/>
          <w:sz w:val="24"/>
          <w:szCs w:val="24"/>
        </w:rPr>
        <w:t>-------</w:t>
      </w:r>
      <w:r w:rsidRPr="002802A6">
        <w:rPr>
          <w:rFonts w:ascii="Times New Roman" w:hAnsi="Times New Roman" w:cs="Times New Roman"/>
          <w:sz w:val="24"/>
          <w:szCs w:val="24"/>
        </w:rPr>
        <w:t>» 117 км, ФАД «</w:t>
      </w:r>
      <w:r>
        <w:rPr>
          <w:rFonts w:ascii="Times New Roman" w:hAnsi="Times New Roman" w:cs="Times New Roman"/>
          <w:sz w:val="24"/>
          <w:szCs w:val="24"/>
        </w:rPr>
        <w:t>---------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, при проведении проверочно-досмотровых мероприятий сотрудниками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 при проверке автомобиля - седельного тягача марки </w:t>
      </w:r>
      <w:r>
        <w:rPr>
          <w:rFonts w:ascii="Times New Roman" w:hAnsi="Times New Roman" w:cs="Times New Roman"/>
          <w:sz w:val="24"/>
          <w:szCs w:val="24"/>
        </w:rPr>
        <w:t>-----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 с полуприцепом </w:t>
      </w:r>
      <w:r>
        <w:rPr>
          <w:rFonts w:ascii="Times New Roman" w:hAnsi="Times New Roman" w:cs="Times New Roman"/>
          <w:sz w:val="24"/>
          <w:szCs w:val="24"/>
        </w:rPr>
        <w:t>-----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 под управлением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-----,</w:t>
      </w:r>
      <w:r w:rsidRPr="002802A6">
        <w:rPr>
          <w:rFonts w:ascii="Times New Roman" w:hAnsi="Times New Roman" w:cs="Times New Roman"/>
          <w:sz w:val="24"/>
          <w:szCs w:val="24"/>
        </w:rPr>
        <w:t xml:space="preserve"> который двигался маршрутом: г. Буденновск-г. Махачкала  было выявлено, что  в кабине указанного  автомобиля находятся  12 бутылок водки «Белуга»,  12 бутылок водки «</w:t>
      </w:r>
      <w:r w:rsidRPr="002802A6">
        <w:rPr>
          <w:rFonts w:ascii="Times New Roman" w:hAnsi="Times New Roman" w:cs="Times New Roman"/>
          <w:sz w:val="24"/>
          <w:szCs w:val="24"/>
        </w:rPr>
        <w:t>Первак</w:t>
      </w:r>
      <w:r w:rsidRPr="002802A6">
        <w:rPr>
          <w:rFonts w:ascii="Times New Roman" w:hAnsi="Times New Roman" w:cs="Times New Roman"/>
          <w:sz w:val="24"/>
          <w:szCs w:val="24"/>
        </w:rPr>
        <w:t>», 12 бутылок водки «с Серебром»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2A6">
        <w:rPr>
          <w:rFonts w:ascii="Times New Roman" w:hAnsi="Times New Roman" w:cs="Times New Roman"/>
          <w:sz w:val="24"/>
          <w:szCs w:val="24"/>
        </w:rPr>
        <w:t xml:space="preserve"> объем 0.5 литра</w:t>
      </w:r>
      <w:r>
        <w:rPr>
          <w:rFonts w:ascii="Times New Roman" w:hAnsi="Times New Roman" w:cs="Times New Roman"/>
          <w:sz w:val="24"/>
          <w:szCs w:val="24"/>
        </w:rPr>
        <w:t xml:space="preserve"> каждая</w:t>
      </w:r>
      <w:r w:rsidRPr="002802A6">
        <w:rPr>
          <w:rFonts w:ascii="Times New Roman" w:hAnsi="Times New Roman" w:cs="Times New Roman"/>
          <w:sz w:val="24"/>
          <w:szCs w:val="24"/>
        </w:rPr>
        <w:t>, общим объемом 18 литро</w:t>
      </w:r>
      <w:r>
        <w:rPr>
          <w:rFonts w:ascii="Times New Roman" w:hAnsi="Times New Roman" w:cs="Times New Roman"/>
          <w:sz w:val="24"/>
          <w:szCs w:val="24"/>
        </w:rPr>
        <w:t>в,</w:t>
      </w:r>
      <w:r w:rsidRPr="002802A6">
        <w:rPr>
          <w:rFonts w:ascii="Times New Roman" w:hAnsi="Times New Roman" w:cs="Times New Roman"/>
          <w:sz w:val="24"/>
          <w:szCs w:val="24"/>
        </w:rPr>
        <w:t xml:space="preserve">  не имею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2802A6">
        <w:rPr>
          <w:rFonts w:ascii="Times New Roman" w:hAnsi="Times New Roman" w:cs="Times New Roman"/>
          <w:sz w:val="24"/>
          <w:szCs w:val="24"/>
        </w:rPr>
        <w:t xml:space="preserve"> акцизных и федеральных специальных марок,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ч. 1 ст. 26 Федерального закона № 171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26777B" w:rsidRPr="009B2C35" w:rsidP="00267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</w:t>
      </w:r>
      <w:r w:rsidRPr="009B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которого </w:t>
      </w:r>
      <w:r w:rsidRPr="009B2C3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отношении которого ведется производство по делу об административном правонарушении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Емцева В.Б.</w:t>
      </w:r>
      <w:r w:rsidRPr="009B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судебное заседание не явился, будучи надлежаще извещенным СМС-сообщением о времени и месте рассмотрения дела, что подтверждается отчетом об отслеживании отправления,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26777B" w:rsidRPr="009B2C35" w:rsidP="002677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Емцева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</w:t>
      </w:r>
      <w:r w:rsidRPr="009B2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 и, исследовав, представленные доказательства, суд приходит к выводу, что действия Емцева В.Б. квалифицируются по ст. 14.17.2 КоАП РФ -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Емцева В.Б. в совершении административного правонарушения, предусмотренного ст. 14.17.2 КоАП РФ доказана и подтверждается исследованными в судебном заседании материалами дела: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15.10.2024 года;  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УУП ОУУП и ПДН Отдела МВД России по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15.10.2024 года;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-рапорт Начальника ФКПП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УОР УЗС МВД России в СКФО ВОГО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28.07.2024г.;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-объяснением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28.07.2024 года;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протоколом осмотра происшествия от 28 июля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заключением эксперта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10.10.2024 года, 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1 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от 22 ноября 1995 г. N 171-ФЗ)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26777B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 Федерального закона от 22 ноября 1995 г. N 171-ФЗ определено, что алкогольной продукцией является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</w:t>
      </w:r>
    </w:p>
    <w:p w:rsidR="0026777B" w:rsidRPr="002802A6" w:rsidP="00267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напитки, пиво и напитки, изготавливаемые на основе пива, сидр,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медовуха.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12 Федерального закона от 22 ноября 1995 г. N 171-ФЗ алкогольная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случаев, предусмотренных пунктом 19 настоящей статьи, подлежит обязательной маркировке федеральными специальными марками.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маркируются в установленном названным Федеральным законом порядке федеральными специальными марками: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алкогольная продукция, ввозимая в Российскую Федерацию: в качестве припасов в соответствии с установленным правом ЕАЭС;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убытия; при помещении ее под таможенную процедуру беспошлинной торговли при наличии на этикетках, контрэтикетках алкогольной продукции надписи на русском языке "Только для продажи в магазине беспошлинной торговли" или надписи аналогичного содержания на английском языке;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алкогольная продукция, вывозимая из Российской Федерации с применением в отношении ее таможенной процедуры экспорта;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пиво и пивные напитки, сидр,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медовуха;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алкогольная продукция, помещенная под таможенную процедуру беспошлинной торговли, при наличии на этикетках, контрэтикетках алкогольной продукции надписи на русском языке «Только для продажи в магазине беспошлинной торговли» или надписи аналогичного содержания на английском языке: при перемещении ее из магазина беспошлинной торговли, расположенного в регионе деятельности одного таможенного органа, в магазин беспошлинной торговли, расположенный в регионе деятельности другого таможенного органа; при выпуске ее для использования в качестве припасов, вывозимых с таможенной территории ЕАЭС (статья 19 Федерального закона от 22 ноября 1995 года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171-ФЗ).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положений пункта 1 статьи 26 Федерального закона от 22 ноября 1995 года N 171-ФЗ в области производства и оборота этилового спирта, алкогольной и спиртосодержащей продукции запрещается, в том числе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судебного разбирательства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</w:t>
      </w:r>
      <w:r w:rsidRPr="002802A6">
        <w:rPr>
          <w:rFonts w:ascii="Times New Roman" w:hAnsi="Times New Roman" w:cs="Times New Roman"/>
          <w:sz w:val="24"/>
          <w:szCs w:val="24"/>
        </w:rPr>
        <w:t>2024 в 20 часов 10 минут на ФКПП «</w:t>
      </w:r>
      <w:r>
        <w:rPr>
          <w:rFonts w:ascii="Times New Roman" w:hAnsi="Times New Roman" w:cs="Times New Roman"/>
          <w:sz w:val="24"/>
          <w:szCs w:val="24"/>
        </w:rPr>
        <w:t>-----</w:t>
      </w:r>
      <w:r w:rsidRPr="002802A6">
        <w:rPr>
          <w:rFonts w:ascii="Times New Roman" w:hAnsi="Times New Roman" w:cs="Times New Roman"/>
          <w:sz w:val="24"/>
          <w:szCs w:val="24"/>
        </w:rPr>
        <w:t>» 117 км, ФАД «</w:t>
      </w:r>
      <w:r>
        <w:rPr>
          <w:rFonts w:ascii="Times New Roman" w:hAnsi="Times New Roman" w:cs="Times New Roman"/>
          <w:sz w:val="24"/>
          <w:szCs w:val="24"/>
        </w:rPr>
        <w:t>--------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», при проведении проверочно-досмотровых мероприятий сотрудниками </w:t>
      </w:r>
      <w:r>
        <w:rPr>
          <w:rFonts w:ascii="Times New Roman" w:hAnsi="Times New Roman" w:cs="Times New Roman"/>
          <w:sz w:val="24"/>
          <w:szCs w:val="24"/>
        </w:rPr>
        <w:t>-----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 при проверке автомобиля - седельного тягача марки «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 с полуприцепом «</w:t>
      </w:r>
      <w:r w:rsidRPr="002802A6">
        <w:rPr>
          <w:rFonts w:ascii="Times New Roman" w:hAnsi="Times New Roman" w:cs="Times New Roman"/>
          <w:sz w:val="24"/>
          <w:szCs w:val="24"/>
          <w:lang w:val="en-US"/>
        </w:rPr>
        <w:t>Geidobler</w:t>
      </w:r>
      <w:r w:rsidRPr="002802A6">
        <w:rPr>
          <w:rFonts w:ascii="Times New Roman" w:hAnsi="Times New Roman" w:cs="Times New Roman"/>
          <w:sz w:val="24"/>
          <w:szCs w:val="24"/>
        </w:rPr>
        <w:t xml:space="preserve">»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2802A6">
        <w:rPr>
          <w:rFonts w:ascii="Times New Roman" w:hAnsi="Times New Roman" w:cs="Times New Roman"/>
          <w:sz w:val="24"/>
          <w:szCs w:val="24"/>
        </w:rPr>
        <w:t xml:space="preserve"> под управлением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Емцева В.Б.</w:t>
      </w:r>
      <w:r w:rsidRPr="002802A6">
        <w:rPr>
          <w:rFonts w:ascii="Times New Roman" w:hAnsi="Times New Roman" w:cs="Times New Roman"/>
          <w:sz w:val="24"/>
          <w:szCs w:val="24"/>
        </w:rPr>
        <w:t>, который двигался маршрутом: г. Буденновск-г. Махачкала  было выявлено, что  в кабине указанного  автомобиля находят</w:t>
      </w:r>
      <w:r>
        <w:rPr>
          <w:rFonts w:ascii="Times New Roman" w:hAnsi="Times New Roman" w:cs="Times New Roman"/>
          <w:sz w:val="24"/>
          <w:szCs w:val="24"/>
        </w:rPr>
        <w:t>ся  12 бутылок водки «Белуга»,</w:t>
      </w:r>
      <w:r w:rsidRPr="002802A6">
        <w:rPr>
          <w:rFonts w:ascii="Times New Roman" w:hAnsi="Times New Roman" w:cs="Times New Roman"/>
          <w:sz w:val="24"/>
          <w:szCs w:val="24"/>
        </w:rPr>
        <w:t xml:space="preserve"> 12 бутылок водки «</w:t>
      </w:r>
      <w:r w:rsidRPr="002802A6">
        <w:rPr>
          <w:rFonts w:ascii="Times New Roman" w:hAnsi="Times New Roman" w:cs="Times New Roman"/>
          <w:sz w:val="24"/>
          <w:szCs w:val="24"/>
        </w:rPr>
        <w:t>Первак</w:t>
      </w:r>
      <w:r w:rsidRPr="002802A6">
        <w:rPr>
          <w:rFonts w:ascii="Times New Roman" w:hAnsi="Times New Roman" w:cs="Times New Roman"/>
          <w:sz w:val="24"/>
          <w:szCs w:val="24"/>
        </w:rPr>
        <w:t>», 12 бутылок водки «с Серебром»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2A6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802A6">
        <w:rPr>
          <w:rFonts w:ascii="Times New Roman" w:hAnsi="Times New Roman" w:cs="Times New Roman"/>
          <w:sz w:val="24"/>
          <w:szCs w:val="24"/>
        </w:rPr>
        <w:t xml:space="preserve"> 0.5 литра</w:t>
      </w:r>
      <w:r>
        <w:rPr>
          <w:rFonts w:ascii="Times New Roman" w:hAnsi="Times New Roman" w:cs="Times New Roman"/>
          <w:sz w:val="24"/>
          <w:szCs w:val="24"/>
        </w:rPr>
        <w:t xml:space="preserve"> каждая</w:t>
      </w:r>
      <w:r w:rsidRPr="002802A6">
        <w:rPr>
          <w:rFonts w:ascii="Times New Roman" w:hAnsi="Times New Roman" w:cs="Times New Roman"/>
          <w:sz w:val="24"/>
          <w:szCs w:val="24"/>
        </w:rPr>
        <w:t>, общим объемом 18 литров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2A6">
        <w:rPr>
          <w:rFonts w:ascii="Times New Roman" w:hAnsi="Times New Roman" w:cs="Times New Roman"/>
          <w:sz w:val="24"/>
          <w:szCs w:val="24"/>
        </w:rPr>
        <w:t xml:space="preserve"> не имею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2802A6">
        <w:rPr>
          <w:rFonts w:ascii="Times New Roman" w:hAnsi="Times New Roman" w:cs="Times New Roman"/>
          <w:sz w:val="24"/>
          <w:szCs w:val="24"/>
        </w:rPr>
        <w:t xml:space="preserve"> акцизных и федеральных специальных марок,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ч. 1 ст. 26 Федерального закона № 171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26777B" w:rsidRPr="002802A6" w:rsidP="00267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Указанные обстоятельства подтверждаются собранными и исследованными в ходе рассмотрения дела доказательствами, которые допустимости, достоверны и достаточны в соответствии с требованиями статьи 26.11 КоАП РФ. 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характер и обстоятельства совершенного правонарушения.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вопроса о назначении административного наказания и размера наказания суд учитывает, что наказание должно отвечать требованиям пропорциональности, справедливости и соразмерности, индивидуализации административной ответственности,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предусмотренным, ст. 4.2 КоАП РФ, является признание вины.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отягчающим административную ответственность, судом не установлено.</w:t>
      </w:r>
    </w:p>
    <w:p w:rsidR="0026777B" w:rsidRPr="002802A6" w:rsidP="0026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ст. 14.17.2 КоАП РФ, влечет наложение административного штрафа </w:t>
      </w:r>
      <w:r w:rsidRPr="002802A6">
        <w:rPr>
          <w:rFonts w:ascii="Times New Roman" w:hAnsi="Times New Roman" w:cs="Times New Roman"/>
          <w:sz w:val="24"/>
          <w:szCs w:val="24"/>
        </w:rPr>
        <w:t>в размере от пятнадцати тысяч до двадцати пяти тысяч рублей с конфискацией продукции, явившейся предметом административного правонарушения</w:t>
      </w:r>
    </w:p>
    <w:p w:rsidR="0026777B" w:rsidRPr="00C40552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в целях предупреждения совершения новых правонарушений, суд приходит к выводу о назначении Емцеву В.Б. наказания в виде административного </w:t>
      </w:r>
      <w:r w:rsidRPr="00C40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штрафа в размере 15 000 рублей.</w:t>
      </w:r>
    </w:p>
    <w:p w:rsidR="0026777B" w:rsidRPr="00C40552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4" w:history="1">
        <w:r w:rsidRPr="00C4055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3 статьи 3.7</w:t>
        </w:r>
      </w:hyperlink>
      <w:r w:rsidRPr="00C40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уничтожению, не является конфискацией.</w:t>
      </w:r>
    </w:p>
    <w:p w:rsidR="0026777B" w:rsidRPr="00C40552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положений </w:t>
      </w:r>
      <w:hyperlink r:id="rId5" w:history="1">
        <w:r w:rsidRPr="00C4055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1 статьи 25</w:t>
        </w:r>
      </w:hyperlink>
      <w:r w:rsidRPr="00C40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Закона N 171-ФЗ следует, что названные в нем этиловый спирт, алкогольная и спиртосодержащая продукция признаются находящимися в незаконном обороте.</w:t>
      </w:r>
    </w:p>
    <w:p w:rsidR="0026777B" w:rsidRPr="00C40552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Учитывая положения </w:t>
      </w:r>
      <w:hyperlink r:id="rId6" w:history="1">
        <w:r w:rsidRPr="00C4055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ч. 3 ст. 3.7</w:t>
        </w:r>
      </w:hyperlink>
      <w:r w:rsidRPr="00C40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 и </w:t>
      </w:r>
      <w:hyperlink r:id="rId7" w:history="1">
        <w:r w:rsidRPr="00C4055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п.1 1 ст. 25</w:t>
        </w:r>
      </w:hyperlink>
      <w:r w:rsidRPr="00C40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Закона N 171-ФЗ  изъятая спиртосодержащая продукция подлежит конфискации с последующим уничтожением.</w:t>
      </w:r>
    </w:p>
    <w:p w:rsidR="0026777B" w:rsidRPr="00C40552" w:rsidP="0026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0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Руководствуясь ст. ст. 29.9-29.11 КоАП РФ, </w:t>
      </w:r>
    </w:p>
    <w:p w:rsidR="0026777B" w:rsidRPr="00C40552" w:rsidP="00267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777B" w:rsidRPr="002802A6" w:rsidP="00267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6777B" w:rsidRPr="002802A6" w:rsidP="00267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Емцева В.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правонарушения, предусмотренного ст. 14.17.2 КоАП РФ назначить наказание в виде административного штрафа в размере 15 000 рублей, с конфискацией предметов административного правонарушения с последующим уничтожением.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перечислению УФК по Ставропольскому краю (Управление по обеспечению деятельности мировых судей Ставропольского края л/с 04212000060), ИНН 2634051915, КПП 263401001, Банк Отделение г. Ставрополь, БИК 010702101, номер счета получателя платежа 03100643000000012100, номер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/счета банка получателя платежа 40102810345370000013, ОКТМО 07725000, КБК 00811601333010000140, УИН </w:t>
      </w:r>
      <w:r w:rsidRPr="00C40552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0355703700805008632414173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777B" w:rsidRPr="002802A6" w:rsidP="002677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№2 Нефтекумского района Ставропольского края по адресу: Ставропольский край,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Шоссейная, 9 «Б».</w:t>
      </w:r>
    </w:p>
    <w:p w:rsidR="0026777B" w:rsidRPr="002802A6" w:rsidP="002677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6777B" w:rsidRPr="002802A6" w:rsidP="00267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вступлению в законную силу, для исполнения в части конфискации с последующим уничтожением спиртосодержащей продукции </w:t>
      </w:r>
      <w:r w:rsidRPr="002802A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бутылок водки «Белуга», </w:t>
      </w:r>
      <w:r w:rsidRPr="002802A6">
        <w:rPr>
          <w:rFonts w:ascii="Times New Roman" w:hAnsi="Times New Roman" w:cs="Times New Roman"/>
          <w:sz w:val="24"/>
          <w:szCs w:val="24"/>
        </w:rPr>
        <w:t>12 бутылок водки «</w:t>
      </w:r>
      <w:r w:rsidRPr="002802A6">
        <w:rPr>
          <w:rFonts w:ascii="Times New Roman" w:hAnsi="Times New Roman" w:cs="Times New Roman"/>
          <w:sz w:val="24"/>
          <w:szCs w:val="24"/>
        </w:rPr>
        <w:t>Первак</w:t>
      </w:r>
      <w:r w:rsidRPr="002802A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12 бутылок водки «с Серебром»,</w:t>
      </w:r>
      <w:r w:rsidRPr="002802A6">
        <w:rPr>
          <w:rFonts w:ascii="Times New Roman" w:hAnsi="Times New Roman" w:cs="Times New Roman"/>
          <w:sz w:val="24"/>
          <w:szCs w:val="24"/>
        </w:rPr>
        <w:t xml:space="preserve"> объемом 0.5 литра каждая, общим объемом 18 литров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ст. 32.4 КоАП РФ направить в службу судебных приставов.</w:t>
      </w:r>
    </w:p>
    <w:p w:rsidR="0026777B" w:rsidRPr="002802A6" w:rsidP="002677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настоящего постановления вручить Емцеву В.Б. и направить замести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полиции Отдела 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26777B" w:rsidP="002677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может быть обжаловано в Нефтекумский районный суд Ставропольского края в течение 10 суток со дня получения копии постановления.</w:t>
      </w:r>
    </w:p>
    <w:p w:rsidR="0026777B" w:rsidRPr="002802A6" w:rsidP="002677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77B" w:rsidRPr="002802A6" w:rsidP="0026777B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77B" w:rsidP="0026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8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В.Б. Кадочников</w:t>
      </w:r>
    </w:p>
    <w:p w:rsidR="0026777B" w:rsidP="0026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7B" w:rsidRPr="002802A6" w:rsidP="0026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13.11.2024 г.</w:t>
      </w:r>
    </w:p>
    <w:p w:rsidR="0026777B" w:rsidP="00267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7B" w:rsidP="00267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7B" w:rsidP="00267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7B" w:rsidP="00267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7B" w:rsidP="00267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7B" w:rsidP="00267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7B" w:rsidP="00267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7B" w:rsidP="00267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C1B"/>
    <w:sectPr w:rsidSect="0026777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A"/>
    <w:rsid w:val="0026777B"/>
    <w:rsid w:val="002802A6"/>
    <w:rsid w:val="00646ADA"/>
    <w:rsid w:val="007A7C1B"/>
    <w:rsid w:val="009B2C35"/>
    <w:rsid w:val="00AF30AC"/>
    <w:rsid w:val="00C40552"/>
    <w:rsid w:val="00F14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A996C0-6653-4537-BA4D-2A3AFEB7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7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777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6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7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EE615A302BFACC14D125700372D793C7FBB192ADAC833E5A5B5EDA617EBE03A953FC6C6A2D5D17E70AF7AB5D489741BBBE53B4A7426D40XEH1O" TargetMode="External" /><Relationship Id="rId5" Type="http://schemas.openxmlformats.org/officeDocument/2006/relationships/hyperlink" Target="consultantplus://offline/ref=A1EE615A302BFACC14D125700372D793C7FAB599A4A4833E5A5B5EDA617EBE03A953FC6B622A5742B545F6F71B1B8442BCBE50B5B8X4H8O" TargetMode="External" /><Relationship Id="rId6" Type="http://schemas.openxmlformats.org/officeDocument/2006/relationships/hyperlink" Target="consultantplus://offline/ref=BD25D3B710859A16A9DC22EFECDF192CFD209590A557D334F7E068CA367698651A7EAC43932AB19C2A92C7521ADD19E3C0CE9F32FE9298BFc4G0O" TargetMode="External" /><Relationship Id="rId7" Type="http://schemas.openxmlformats.org/officeDocument/2006/relationships/hyperlink" Target="consultantplus://offline/ref=BD25D3B710859A16A9DC22EFECDF192CFD21919BAC5FD334F7E068CA367698651A7EAC449B2DBBC978DDC60E5C8E0AE0C7CE9C33E1c9G8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