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791D" w:rsidP="00BF791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</w:t>
      </w:r>
      <w:r w:rsidRPr="00BF791D">
        <w:rPr>
          <w:color w:val="000000"/>
          <w:sz w:val="28"/>
          <w:szCs w:val="28"/>
        </w:rPr>
        <w:t xml:space="preserve">  </w:t>
      </w:r>
      <w:r w:rsidR="00DE74D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/2/2024 г.</w:t>
      </w:r>
    </w:p>
    <w:p w:rsidR="00BF791D" w:rsidP="00BF791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F791D" w:rsidP="00BF791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F791D" w:rsidP="00BF791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791D" w:rsidP="00BF791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г.Новоалександровск                                                         10 февраля 2024 года</w:t>
      </w:r>
    </w:p>
    <w:p w:rsidR="00BF791D" w:rsidP="00BF791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Синяева</w:t>
      </w:r>
      <w:r>
        <w:rPr>
          <w:color w:val="000000"/>
          <w:sz w:val="28"/>
          <w:szCs w:val="28"/>
        </w:rPr>
        <w:t xml:space="preserve"> </w:t>
      </w:r>
      <w:r w:rsidR="005069E0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,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26.09.2023 года по ч.3 ст.19.24 КоАП РФ,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22.03.2023 года по ч.3 ст.19.24 КоАП РФ, 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22.11.2023 года по ч.3 ст.19.24 КоАП РФ, 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21.10.2023 года по ч.3 ст.19.24 КоАП РФ, 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24.01.2024 года по ч.3 ст.19.24 КоАП РФ, 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дело об административном правонарушении, предусмотренном ч.3 ст.19.24 Кодекса Российской Федерации об административных правонарушениях,</w:t>
      </w:r>
    </w:p>
    <w:p w:rsidR="00BF791D" w:rsidP="00BF791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BF791D" w:rsidP="00BF791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91D" w:rsidP="00BF791D">
      <w:pPr>
        <w:pStyle w:val="3"/>
        <w:shd w:val="clear" w:color="auto" w:fill="auto"/>
        <w:tabs>
          <w:tab w:val="left" w:pos="2118"/>
        </w:tabs>
        <w:spacing w:after="0" w:line="326" w:lineRule="exact"/>
        <w:ind w:right="4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17.02.2022 года решением Новоалександровского районного суда Ставропольского края в отношении </w:t>
      </w:r>
      <w:r>
        <w:rPr>
          <w:sz w:val="28"/>
          <w:szCs w:val="28"/>
        </w:rPr>
        <w:t>Синяева</w:t>
      </w:r>
      <w:r>
        <w:rPr>
          <w:sz w:val="28"/>
          <w:szCs w:val="28"/>
        </w:rPr>
        <w:t xml:space="preserve"> А.И. установлен административный надзор сроком на 2 года и установлены следующие ограничения и обязанности:</w:t>
      </w:r>
    </w:p>
    <w:p w:rsidR="00BF791D" w:rsidP="00BF791D">
      <w:pPr>
        <w:pStyle w:val="3"/>
        <w:numPr>
          <w:ilvl w:val="0"/>
          <w:numId w:val="1"/>
        </w:numPr>
        <w:shd w:val="clear" w:color="auto" w:fill="auto"/>
        <w:tabs>
          <w:tab w:val="left" w:pos="863"/>
        </w:tabs>
        <w:spacing w:after="0"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пребывания в развлекательных заведениях;</w:t>
      </w:r>
    </w:p>
    <w:p w:rsidR="00BF791D" w:rsidP="00BF791D">
      <w:pPr>
        <w:pStyle w:val="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26" w:lineRule="exact"/>
        <w:ind w:right="4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пребывания вне жилого или иного помещения, являющегося местом жительства, либо пребывания поднадзорного лица с 22 часов до 06 часов;</w:t>
      </w:r>
    </w:p>
    <w:p w:rsidR="00BF791D" w:rsidP="00BF791D">
      <w:pPr>
        <w:pStyle w:val="3"/>
        <w:shd w:val="clear" w:color="auto" w:fill="auto"/>
        <w:tabs>
          <w:tab w:val="left" w:pos="966"/>
        </w:tabs>
        <w:spacing w:after="0" w:line="326" w:lineRule="exact"/>
        <w:ind w:right="4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запрет  выезда</w:t>
      </w:r>
      <w:r>
        <w:rPr>
          <w:sz w:val="28"/>
          <w:szCs w:val="28"/>
        </w:rPr>
        <w:t xml:space="preserve"> за пределы муниципального образования субъекта РФ по месту жительства или пребывания без уведомления органов внутренних дел;</w:t>
      </w:r>
    </w:p>
    <w:p w:rsidR="00BF791D" w:rsidP="00BF791D">
      <w:pPr>
        <w:pStyle w:val="3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326" w:lineRule="exact"/>
        <w:ind w:right="4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являться в ОМВД 2 раза в месяц по месту жительства или пребывания для регистрации;</w:t>
      </w:r>
    </w:p>
    <w:p w:rsidR="00BF791D" w:rsidP="00BF791D">
      <w:pPr>
        <w:pStyle w:val="3"/>
        <w:shd w:val="clear" w:color="auto" w:fill="auto"/>
        <w:spacing w:after="0" w:line="326" w:lineRule="exact"/>
        <w:ind w:right="460"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-запрет посещения мест проведения массовых и иных мероприятий с участием большого количества граждан, а также участие в указанных мероприятиях (митинги, шествия, манифестации, демонстрации, пикетирование, парады, спортивно-массовые, народные гуляния, концерты) за исключением выборов и референдумов.</w:t>
      </w:r>
    </w:p>
    <w:p w:rsidR="00BF791D" w:rsidP="00BF791D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E4C20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2024 года </w:t>
      </w:r>
      <w:r>
        <w:rPr>
          <w:sz w:val="28"/>
          <w:szCs w:val="28"/>
        </w:rPr>
        <w:t xml:space="preserve">осужденный  </w:t>
      </w:r>
      <w:r>
        <w:rPr>
          <w:sz w:val="28"/>
          <w:szCs w:val="28"/>
        </w:rPr>
        <w:t>Синяев</w:t>
      </w:r>
      <w:r>
        <w:rPr>
          <w:sz w:val="28"/>
          <w:szCs w:val="28"/>
        </w:rPr>
        <w:t xml:space="preserve"> А.И. в период времени с 23 час. </w:t>
      </w:r>
      <w:r w:rsidR="00BE4C20">
        <w:rPr>
          <w:sz w:val="28"/>
          <w:szCs w:val="28"/>
        </w:rPr>
        <w:t>45</w:t>
      </w:r>
      <w:r>
        <w:rPr>
          <w:sz w:val="28"/>
          <w:szCs w:val="28"/>
        </w:rPr>
        <w:t xml:space="preserve"> мин. по </w:t>
      </w:r>
      <w:r w:rsidR="00BE4C20">
        <w:rPr>
          <w:sz w:val="28"/>
          <w:szCs w:val="28"/>
        </w:rPr>
        <w:t>00</w:t>
      </w:r>
      <w:r>
        <w:rPr>
          <w:sz w:val="28"/>
          <w:szCs w:val="28"/>
        </w:rPr>
        <w:t xml:space="preserve"> час. </w:t>
      </w:r>
      <w:r w:rsidR="00BE4C20">
        <w:rPr>
          <w:sz w:val="28"/>
          <w:szCs w:val="28"/>
        </w:rPr>
        <w:t>00</w:t>
      </w:r>
      <w:r>
        <w:rPr>
          <w:sz w:val="28"/>
          <w:szCs w:val="28"/>
        </w:rPr>
        <w:t xml:space="preserve"> мин. по месту жительства,</w:t>
      </w:r>
      <w:r>
        <w:rPr>
          <w:color w:val="000000"/>
          <w:sz w:val="28"/>
          <w:szCs w:val="28"/>
        </w:rPr>
        <w:t xml:space="preserve"> г.Новоалександровск, </w:t>
      </w:r>
      <w:r>
        <w:rPr>
          <w:color w:val="000000"/>
          <w:sz w:val="28"/>
          <w:szCs w:val="28"/>
        </w:rPr>
        <w:t>пер.</w:t>
      </w:r>
      <w:r w:rsidR="005069E0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, отсутствовал</w:t>
      </w:r>
      <w:r>
        <w:rPr>
          <w:sz w:val="28"/>
          <w:szCs w:val="28"/>
        </w:rPr>
        <w:t>, чем допустил повторное несоблюдение ограничений, возложенных на него решением вышеуказанного суда.</w:t>
      </w:r>
    </w:p>
    <w:p w:rsidR="00BF791D" w:rsidP="00BF791D">
      <w:pPr>
        <w:pStyle w:val="NoSpacing"/>
        <w:ind w:firstLine="709"/>
        <w:jc w:val="both"/>
        <w:rPr>
          <w:sz w:val="28"/>
          <w:szCs w:val="28"/>
        </w:rPr>
      </w:pPr>
    </w:p>
    <w:p w:rsidR="00BF791D" w:rsidP="00BF79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Синяев</w:t>
      </w:r>
      <w:r>
        <w:rPr>
          <w:color w:val="000000"/>
          <w:sz w:val="28"/>
          <w:szCs w:val="28"/>
        </w:rPr>
        <w:t xml:space="preserve"> А.И., признавая фактические обстоятельства дела и свою вину, в содеянном раскаивался. 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791D" w:rsidP="00BF791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Факт совершения </w:t>
      </w:r>
      <w:r>
        <w:rPr>
          <w:color w:val="000000"/>
          <w:sz w:val="28"/>
          <w:szCs w:val="28"/>
        </w:rPr>
        <w:t>Синяевым</w:t>
      </w:r>
      <w:r>
        <w:rPr>
          <w:color w:val="000000"/>
          <w:sz w:val="28"/>
          <w:szCs w:val="28"/>
        </w:rPr>
        <w:t xml:space="preserve"> А.И. указанного правонарушения подтверждается протоколом об административном правонарушении 26 АВ </w:t>
      </w:r>
      <w:r w:rsidR="005069E0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 xml:space="preserve"> от 09.02.2024 года; решением Новоалександровского районного суда Ставропольского края от 17.02.2022 года; актом посещения поднадзорного лица по месту жительства или пребывания от 0</w:t>
      </w:r>
      <w:r w:rsidR="00BE4C2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.02.2024 г; рапортом.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документы составлены в соответствии с требованиями административного законодательства, данные доказательства суд находит допустимыми, достоверными и достаточными.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>
        <w:rPr>
          <w:sz w:val="28"/>
          <w:szCs w:val="28"/>
        </w:rPr>
        <w:t>Синяева</w:t>
      </w:r>
      <w:r>
        <w:rPr>
          <w:sz w:val="28"/>
          <w:szCs w:val="28"/>
        </w:rPr>
        <w:t xml:space="preserve"> А.И.</w:t>
      </w:r>
      <w:r>
        <w:rPr>
          <w:color w:val="000000"/>
          <w:sz w:val="28"/>
          <w:szCs w:val="28"/>
        </w:rPr>
        <w:t xml:space="preserve"> в несоблюдении лицом, в отношении        которого        установлен        административный        надзор, ограничений, установленных ему судом в соответствии с федеральным законом, если эти действия не содержат уголовно наказуемого деяния, повторно в течение года, является установленной и доказанной.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>
        <w:rPr>
          <w:sz w:val="28"/>
          <w:szCs w:val="28"/>
        </w:rPr>
        <w:t>Синяева</w:t>
      </w:r>
      <w:r>
        <w:rPr>
          <w:sz w:val="28"/>
          <w:szCs w:val="28"/>
        </w:rPr>
        <w:t xml:space="preserve"> А.И. </w:t>
      </w:r>
      <w:r>
        <w:rPr>
          <w:color w:val="000000"/>
          <w:sz w:val="28"/>
          <w:szCs w:val="28"/>
        </w:rPr>
        <w:t>квалифицируются ч.3 ст.19.24 Кодекса Российской Федерации об административных правонарушениях.</w:t>
      </w:r>
    </w:p>
    <w:p w:rsidR="00BF791D" w:rsidP="00BF791D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 Санкция указанного состава предусматривает наказание в виде </w:t>
      </w:r>
      <w:r>
        <w:t>обязательных работ на срок до сорока часов либо административный арест на срок от десяти до пятнадцати суток.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ранее </w:t>
      </w:r>
      <w:r>
        <w:rPr>
          <w:sz w:val="28"/>
          <w:szCs w:val="28"/>
        </w:rPr>
        <w:t>Синяев</w:t>
      </w:r>
      <w:r>
        <w:rPr>
          <w:sz w:val="28"/>
          <w:szCs w:val="28"/>
        </w:rPr>
        <w:t xml:space="preserve"> А.И. привлекался к административной ответственности за аналогичные правонарушения, 24 января 2024 года был подвергнут аресту, однако выводов для себя не сделал, целесообразно подвергнуть его аресту на максимальный срок.</w:t>
      </w:r>
    </w:p>
    <w:p w:rsidR="00BF791D" w:rsidP="00BF791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влекущих освобождение </w:t>
      </w:r>
      <w:r>
        <w:rPr>
          <w:color w:val="000000"/>
          <w:sz w:val="28"/>
          <w:szCs w:val="28"/>
        </w:rPr>
        <w:t>Синяева</w:t>
      </w:r>
      <w:r>
        <w:rPr>
          <w:color w:val="000000"/>
          <w:sz w:val="28"/>
          <w:szCs w:val="28"/>
        </w:rPr>
        <w:t xml:space="preserve"> А.И. </w:t>
      </w:r>
      <w:r>
        <w:rPr>
          <w:sz w:val="28"/>
          <w:szCs w:val="28"/>
        </w:rPr>
        <w:t>от административной ответственности, а также препятствующих отбыванию ареста, судом не установлено.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ч.</w:t>
      </w:r>
      <w:r w:rsidR="00DE74D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ст.19.24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суд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91D" w:rsidP="00BF791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BF791D" w:rsidP="00BF791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Синяева</w:t>
      </w:r>
      <w:r>
        <w:rPr>
          <w:color w:val="000000"/>
          <w:sz w:val="28"/>
          <w:szCs w:val="28"/>
        </w:rPr>
        <w:t xml:space="preserve"> </w:t>
      </w:r>
      <w:r w:rsidR="005069E0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 w:rsidR="00DE74D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ст.19.24 Кодекса Российской Федерации об административных правонарушениях, и подвергнуть его административному наказанию в виде административного ареста сроком на 15 (пятнадцать) суток.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Срок наказания </w:t>
      </w:r>
      <w:r>
        <w:rPr>
          <w:color w:val="000000"/>
          <w:sz w:val="28"/>
          <w:szCs w:val="28"/>
        </w:rPr>
        <w:t>Синяеву</w:t>
      </w:r>
      <w:r>
        <w:rPr>
          <w:color w:val="000000"/>
          <w:sz w:val="28"/>
          <w:szCs w:val="28"/>
        </w:rPr>
        <w:t xml:space="preserve"> </w:t>
      </w:r>
      <w:r w:rsidR="005069E0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 xml:space="preserve"> исчислять с </w:t>
      </w:r>
      <w:r w:rsidR="001F3D22">
        <w:rPr>
          <w:color w:val="000000"/>
          <w:sz w:val="28"/>
          <w:szCs w:val="28"/>
        </w:rPr>
        <w:t xml:space="preserve">10 </w:t>
      </w:r>
      <w:r>
        <w:rPr>
          <w:color w:val="000000"/>
          <w:sz w:val="28"/>
          <w:szCs w:val="28"/>
        </w:rPr>
        <w:t xml:space="preserve">час </w:t>
      </w:r>
      <w:r w:rsidR="001F3D22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мин.  </w:t>
      </w:r>
      <w:r w:rsidR="001F3D22">
        <w:rPr>
          <w:color w:val="000000"/>
          <w:sz w:val="28"/>
          <w:szCs w:val="28"/>
        </w:rPr>
        <w:t>10 февраля</w:t>
      </w:r>
      <w:r>
        <w:rPr>
          <w:color w:val="000000"/>
          <w:sz w:val="28"/>
          <w:szCs w:val="28"/>
        </w:rPr>
        <w:t xml:space="preserve"> 2024 года, зачесть </w:t>
      </w:r>
      <w:r>
        <w:rPr>
          <w:color w:val="000000"/>
          <w:sz w:val="28"/>
          <w:szCs w:val="28"/>
        </w:rPr>
        <w:t>Синяеву</w:t>
      </w:r>
      <w:r>
        <w:rPr>
          <w:color w:val="000000"/>
          <w:sz w:val="28"/>
          <w:szCs w:val="28"/>
        </w:rPr>
        <w:t xml:space="preserve"> А.И. в срок отбывания наказания период а</w:t>
      </w:r>
      <w:r w:rsidR="001F3D22">
        <w:rPr>
          <w:color w:val="000000"/>
          <w:sz w:val="28"/>
          <w:szCs w:val="28"/>
        </w:rPr>
        <w:t>дминистративного задержания с 16</w:t>
      </w:r>
      <w:r>
        <w:rPr>
          <w:color w:val="000000"/>
          <w:sz w:val="28"/>
          <w:szCs w:val="28"/>
        </w:rPr>
        <w:t xml:space="preserve"> час. </w:t>
      </w:r>
      <w:r w:rsidR="001F3D22">
        <w:rPr>
          <w:color w:val="000000"/>
          <w:sz w:val="28"/>
          <w:szCs w:val="28"/>
        </w:rPr>
        <w:t>55 мин.  09 февраля</w:t>
      </w:r>
      <w:r>
        <w:rPr>
          <w:color w:val="000000"/>
          <w:sz w:val="28"/>
          <w:szCs w:val="28"/>
        </w:rPr>
        <w:t xml:space="preserve"> 2024 года по 1</w:t>
      </w:r>
      <w:r w:rsidR="001F3D2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час. </w:t>
      </w:r>
      <w:r w:rsidR="001F3D22">
        <w:rPr>
          <w:color w:val="000000"/>
          <w:sz w:val="28"/>
          <w:szCs w:val="28"/>
        </w:rPr>
        <w:t xml:space="preserve">00 мин. 10 февраля 2024 </w:t>
      </w:r>
      <w:r>
        <w:rPr>
          <w:color w:val="000000"/>
          <w:sz w:val="28"/>
          <w:szCs w:val="28"/>
        </w:rPr>
        <w:t>года.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Исполнение постановления возложить на Отдел МВД России «Новоалександровский».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BF791D" w:rsidP="00BF7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791D" w:rsidP="00BF791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        Мировой судья                                                                 Е.Г.</w:t>
      </w:r>
      <w:r w:rsidR="001F3D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</w:t>
      </w:r>
    </w:p>
    <w:p w:rsidR="00B62A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756376"/>
    <w:multiLevelType w:val="multilevel"/>
    <w:tmpl w:val="F1F6EB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C6"/>
    <w:rsid w:val="001F3D22"/>
    <w:rsid w:val="004404C6"/>
    <w:rsid w:val="005069E0"/>
    <w:rsid w:val="00B62A33"/>
    <w:rsid w:val="00BE4C20"/>
    <w:rsid w:val="00BF791D"/>
    <w:rsid w:val="00DE74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132524-19ED-4590-88CE-E58D9760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Normal"/>
    <w:rsid w:val="00BF791D"/>
    <w:pPr>
      <w:widowControl w:val="0"/>
      <w:shd w:val="clear" w:color="auto" w:fill="FFFFFF"/>
      <w:spacing w:after="300" w:line="322" w:lineRule="exact"/>
      <w:jc w:val="center"/>
    </w:pPr>
    <w:rPr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F791D"/>
    <w:rPr>
      <w:color w:val="0000FF"/>
      <w:u w:val="single"/>
    </w:rPr>
  </w:style>
  <w:style w:type="paragraph" w:customStyle="1" w:styleId="ConsPlusNormal">
    <w:name w:val="ConsPlusNormal"/>
    <w:rsid w:val="00BF79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3D2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3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