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2E0B" w:rsidP="000D2E0B"/>
    <w:p w:rsidR="00D873E9" w:rsidP="00D873E9">
      <w:pPr>
        <w:shd w:val="clear" w:color="auto" w:fill="FFFFFF"/>
        <w:autoSpaceDE w:val="0"/>
        <w:autoSpaceDN w:val="0"/>
        <w:adjustRightInd w:val="0"/>
        <w:ind w:firstLine="540"/>
        <w:rPr>
          <w:color w:val="000000"/>
          <w:sz w:val="28"/>
          <w:szCs w:val="28"/>
        </w:rPr>
      </w:pPr>
      <w:r>
        <w:rPr>
          <w:color w:val="000000"/>
          <w:sz w:val="28"/>
          <w:szCs w:val="28"/>
        </w:rPr>
        <w:t>Дело № 5-</w:t>
      </w:r>
      <w:r w:rsidR="00BC4722">
        <w:rPr>
          <w:color w:val="000000"/>
          <w:sz w:val="28"/>
          <w:szCs w:val="28"/>
        </w:rPr>
        <w:t>104</w:t>
      </w:r>
      <w:r>
        <w:rPr>
          <w:color w:val="000000"/>
          <w:sz w:val="28"/>
          <w:szCs w:val="28"/>
        </w:rPr>
        <w:t>/2/202</w:t>
      </w:r>
      <w:r w:rsidR="00BC4722">
        <w:rPr>
          <w:color w:val="000000"/>
          <w:sz w:val="28"/>
          <w:szCs w:val="28"/>
        </w:rPr>
        <w:t>4</w:t>
      </w:r>
      <w:r>
        <w:rPr>
          <w:color w:val="000000"/>
          <w:sz w:val="28"/>
          <w:szCs w:val="28"/>
        </w:rPr>
        <w:t xml:space="preserve"> г.</w:t>
      </w:r>
      <w:r w:rsidRPr="009A3E4D" w:rsidR="009A3E4D">
        <w:rPr>
          <w:sz w:val="28"/>
          <w:szCs w:val="28"/>
        </w:rPr>
        <w:t xml:space="preserve"> </w:t>
      </w:r>
      <w:r w:rsidR="009A3E4D">
        <w:rPr>
          <w:sz w:val="28"/>
          <w:szCs w:val="28"/>
        </w:rPr>
        <w:tab/>
      </w:r>
      <w:r w:rsidR="009A3E4D">
        <w:rPr>
          <w:sz w:val="28"/>
          <w:szCs w:val="28"/>
        </w:rPr>
        <w:tab/>
      </w:r>
      <w:r w:rsidR="009A3E4D">
        <w:rPr>
          <w:sz w:val="28"/>
          <w:szCs w:val="28"/>
        </w:rPr>
        <w:tab/>
      </w:r>
      <w:r w:rsidR="009A3E4D">
        <w:rPr>
          <w:sz w:val="28"/>
          <w:szCs w:val="28"/>
        </w:rPr>
        <w:tab/>
        <w:t>26</w:t>
      </w:r>
      <w:r w:rsidR="00AD3C39">
        <w:rPr>
          <w:sz w:val="28"/>
          <w:szCs w:val="28"/>
        </w:rPr>
        <w:t>М</w:t>
      </w:r>
      <w:r w:rsidR="009A3E4D">
        <w:rPr>
          <w:sz w:val="28"/>
          <w:szCs w:val="28"/>
          <w:lang w:val="en-US"/>
        </w:rPr>
        <w:t>S</w:t>
      </w:r>
      <w:r w:rsidRPr="00FE207A" w:rsidR="009A3E4D">
        <w:rPr>
          <w:sz w:val="28"/>
          <w:szCs w:val="28"/>
        </w:rPr>
        <w:t>00</w:t>
      </w:r>
      <w:r w:rsidR="00AD3C39">
        <w:rPr>
          <w:sz w:val="28"/>
          <w:szCs w:val="28"/>
        </w:rPr>
        <w:t>90</w:t>
      </w:r>
      <w:r w:rsidRPr="00FE207A" w:rsidR="009A3E4D">
        <w:rPr>
          <w:sz w:val="28"/>
          <w:szCs w:val="28"/>
        </w:rPr>
        <w:t>-01-202</w:t>
      </w:r>
      <w:r w:rsidR="00BC4722">
        <w:rPr>
          <w:sz w:val="28"/>
          <w:szCs w:val="28"/>
        </w:rPr>
        <w:t>4</w:t>
      </w:r>
      <w:r w:rsidRPr="00FE207A" w:rsidR="009A3E4D">
        <w:rPr>
          <w:sz w:val="28"/>
          <w:szCs w:val="28"/>
        </w:rPr>
        <w:t>-</w:t>
      </w:r>
      <w:r w:rsidR="00AD3C39">
        <w:rPr>
          <w:sz w:val="28"/>
          <w:szCs w:val="28"/>
        </w:rPr>
        <w:t>00</w:t>
      </w:r>
      <w:r w:rsidR="00BC4722">
        <w:rPr>
          <w:sz w:val="28"/>
          <w:szCs w:val="28"/>
        </w:rPr>
        <w:t>0940</w:t>
      </w:r>
      <w:r w:rsidRPr="00FE207A" w:rsidR="009A3E4D">
        <w:rPr>
          <w:sz w:val="28"/>
          <w:szCs w:val="28"/>
        </w:rPr>
        <w:t>-</w:t>
      </w:r>
      <w:r w:rsidR="00BC4722">
        <w:rPr>
          <w:sz w:val="28"/>
          <w:szCs w:val="28"/>
        </w:rPr>
        <w:t>15</w:t>
      </w:r>
    </w:p>
    <w:p w:rsidR="00D873E9" w:rsidP="00D873E9">
      <w:pPr>
        <w:shd w:val="clear" w:color="auto" w:fill="FFFFFF"/>
        <w:autoSpaceDE w:val="0"/>
        <w:autoSpaceDN w:val="0"/>
        <w:adjustRightInd w:val="0"/>
        <w:ind w:firstLine="540"/>
        <w:rPr>
          <w:color w:val="000000"/>
          <w:sz w:val="28"/>
          <w:szCs w:val="28"/>
        </w:rPr>
      </w:pPr>
    </w:p>
    <w:p w:rsidR="00D873E9" w:rsidP="00D873E9">
      <w:pPr>
        <w:shd w:val="clear" w:color="auto" w:fill="FFFFFF"/>
        <w:tabs>
          <w:tab w:val="left" w:pos="1080"/>
        </w:tabs>
        <w:autoSpaceDE w:val="0"/>
        <w:autoSpaceDN w:val="0"/>
        <w:adjustRightInd w:val="0"/>
        <w:ind w:firstLine="540"/>
        <w:jc w:val="center"/>
        <w:rPr>
          <w:b/>
          <w:color w:val="000000"/>
          <w:sz w:val="28"/>
          <w:szCs w:val="28"/>
        </w:rPr>
      </w:pPr>
      <w:r>
        <w:rPr>
          <w:b/>
          <w:color w:val="000000"/>
          <w:sz w:val="28"/>
          <w:szCs w:val="28"/>
        </w:rPr>
        <w:t>П О С Т А Н О В Л Е Н И Е</w:t>
      </w:r>
    </w:p>
    <w:p w:rsidR="00D873E9" w:rsidP="00D873E9">
      <w:pPr>
        <w:shd w:val="clear" w:color="auto" w:fill="FFFFFF"/>
        <w:tabs>
          <w:tab w:val="left" w:pos="1080"/>
        </w:tabs>
        <w:autoSpaceDE w:val="0"/>
        <w:autoSpaceDN w:val="0"/>
        <w:adjustRightInd w:val="0"/>
        <w:ind w:firstLine="540"/>
        <w:jc w:val="center"/>
        <w:rPr>
          <w:b/>
          <w:color w:val="000000"/>
          <w:sz w:val="28"/>
          <w:szCs w:val="28"/>
        </w:rPr>
      </w:pPr>
    </w:p>
    <w:p w:rsidR="00D873E9" w:rsidP="00D873E9">
      <w:pPr>
        <w:shd w:val="clear" w:color="auto" w:fill="FFFFFF"/>
        <w:tabs>
          <w:tab w:val="left" w:pos="1080"/>
        </w:tabs>
        <w:autoSpaceDE w:val="0"/>
        <w:autoSpaceDN w:val="0"/>
        <w:adjustRightInd w:val="0"/>
        <w:ind w:firstLine="540"/>
        <w:jc w:val="both"/>
        <w:rPr>
          <w:color w:val="000000"/>
          <w:sz w:val="28"/>
          <w:szCs w:val="28"/>
        </w:rPr>
      </w:pPr>
      <w:r>
        <w:rPr>
          <w:color w:val="000000"/>
          <w:sz w:val="28"/>
          <w:szCs w:val="28"/>
        </w:rPr>
        <w:t>г. Новоалександровск</w:t>
      </w:r>
      <w:r>
        <w:rPr>
          <w:rFonts w:ascii="Arial" w:hAnsi="Arial" w:cs="Arial"/>
          <w:color w:val="000000"/>
          <w:sz w:val="28"/>
          <w:szCs w:val="28"/>
        </w:rPr>
        <w:t xml:space="preserve">                                            </w:t>
      </w:r>
      <w:r w:rsidR="00BC4722">
        <w:rPr>
          <w:color w:val="000000"/>
          <w:sz w:val="28"/>
          <w:szCs w:val="28"/>
        </w:rPr>
        <w:t>13 марта 2024</w:t>
      </w:r>
      <w:r>
        <w:rPr>
          <w:color w:val="000000"/>
          <w:sz w:val="28"/>
          <w:szCs w:val="28"/>
        </w:rPr>
        <w:t xml:space="preserve"> года</w:t>
      </w:r>
    </w:p>
    <w:p w:rsidR="00D873E9" w:rsidP="00D873E9">
      <w:pPr>
        <w:shd w:val="clear" w:color="auto" w:fill="FFFFFF"/>
        <w:tabs>
          <w:tab w:val="left" w:pos="1080"/>
        </w:tabs>
        <w:autoSpaceDE w:val="0"/>
        <w:autoSpaceDN w:val="0"/>
        <w:adjustRightInd w:val="0"/>
        <w:ind w:firstLine="540"/>
        <w:jc w:val="both"/>
        <w:rPr>
          <w:color w:val="000000"/>
          <w:sz w:val="28"/>
          <w:szCs w:val="28"/>
        </w:rPr>
      </w:pPr>
      <w:r>
        <w:rPr>
          <w:color w:val="000000"/>
          <w:sz w:val="28"/>
          <w:szCs w:val="28"/>
        </w:rPr>
        <w:t>Ставропольского края</w:t>
      </w:r>
    </w:p>
    <w:p w:rsidR="00D873E9" w:rsidP="00D873E9">
      <w:pPr>
        <w:shd w:val="clear" w:color="auto" w:fill="FFFFFF"/>
        <w:tabs>
          <w:tab w:val="left" w:pos="1080"/>
        </w:tabs>
        <w:autoSpaceDE w:val="0"/>
        <w:autoSpaceDN w:val="0"/>
        <w:adjustRightInd w:val="0"/>
        <w:ind w:firstLine="540"/>
        <w:jc w:val="both"/>
        <w:rPr>
          <w:color w:val="000000"/>
          <w:sz w:val="28"/>
          <w:szCs w:val="28"/>
        </w:rPr>
      </w:pPr>
    </w:p>
    <w:p w:rsidR="00D873E9" w:rsidP="00D873E9">
      <w:pPr>
        <w:shd w:val="clear" w:color="auto" w:fill="FFFFFF"/>
        <w:tabs>
          <w:tab w:val="left" w:pos="1080"/>
        </w:tabs>
        <w:autoSpaceDE w:val="0"/>
        <w:autoSpaceDN w:val="0"/>
        <w:adjustRightInd w:val="0"/>
        <w:ind w:firstLine="540"/>
        <w:jc w:val="both"/>
        <w:rPr>
          <w:color w:val="0000FF"/>
          <w:sz w:val="28"/>
          <w:szCs w:val="28"/>
        </w:rPr>
      </w:pPr>
      <w:r>
        <w:rPr>
          <w:sz w:val="28"/>
          <w:szCs w:val="28"/>
        </w:rPr>
        <w:t xml:space="preserve"> Мировой судья судебного участка № 2 Новоалександровского района Ставропольского края, расположенного по адресу: 356000, г.Новоалександровск, </w:t>
      </w:r>
      <w:r>
        <w:rPr>
          <w:sz w:val="28"/>
          <w:szCs w:val="28"/>
        </w:rPr>
        <w:t>ул.Набережная</w:t>
      </w:r>
      <w:r>
        <w:rPr>
          <w:sz w:val="28"/>
          <w:szCs w:val="28"/>
        </w:rPr>
        <w:t xml:space="preserve">, 1, (электронный адрес: </w:t>
      </w:r>
      <w:hyperlink r:id="rId4" w:history="1">
        <w:r>
          <w:rPr>
            <w:rStyle w:val="Hyperlink"/>
            <w:sz w:val="28"/>
            <w:szCs w:val="28"/>
            <w:lang w:val="en-US"/>
          </w:rPr>
          <w:t>novoalex</w:t>
        </w:r>
        <w:r>
          <w:rPr>
            <w:rStyle w:val="Hyperlink"/>
            <w:sz w:val="28"/>
            <w:szCs w:val="28"/>
          </w:rPr>
          <w:t>@</w:t>
        </w:r>
        <w:r>
          <w:rPr>
            <w:rStyle w:val="Hyperlink"/>
            <w:sz w:val="28"/>
            <w:szCs w:val="28"/>
            <w:lang w:val="en-US"/>
          </w:rPr>
          <w:t>stavmirsud</w:t>
        </w:r>
        <w:r>
          <w:rPr>
            <w:rStyle w:val="Hyperlink"/>
            <w:sz w:val="28"/>
            <w:szCs w:val="28"/>
          </w:rPr>
          <w:t>.</w:t>
        </w:r>
        <w:r>
          <w:rPr>
            <w:rStyle w:val="Hyperlink"/>
            <w:sz w:val="28"/>
            <w:szCs w:val="28"/>
            <w:lang w:val="en-US"/>
          </w:rPr>
          <w:t>ru</w:t>
        </w:r>
      </w:hyperlink>
      <w:r>
        <w:rPr>
          <w:sz w:val="28"/>
          <w:szCs w:val="28"/>
        </w:rPr>
        <w:t>; тел: (886544-6-69-68), Е.Г. Калинина,</w:t>
      </w:r>
      <w:r>
        <w:rPr>
          <w:color w:val="000000"/>
          <w:sz w:val="28"/>
          <w:szCs w:val="28"/>
        </w:rPr>
        <w:t xml:space="preserve">  рассмотрев в отношении  </w:t>
      </w:r>
    </w:p>
    <w:p w:rsidR="00D873E9" w:rsidP="00F83196">
      <w:pPr>
        <w:shd w:val="clear" w:color="auto" w:fill="FFFFFF"/>
        <w:autoSpaceDE w:val="0"/>
        <w:autoSpaceDN w:val="0"/>
        <w:adjustRightInd w:val="0"/>
        <w:jc w:val="both"/>
        <w:rPr>
          <w:sz w:val="28"/>
          <w:szCs w:val="28"/>
        </w:rPr>
      </w:pPr>
      <w:r>
        <w:rPr>
          <w:sz w:val="28"/>
          <w:szCs w:val="28"/>
        </w:rPr>
        <w:t xml:space="preserve">         </w:t>
      </w:r>
      <w:r w:rsidR="00533FB7">
        <w:rPr>
          <w:sz w:val="28"/>
          <w:szCs w:val="28"/>
        </w:rPr>
        <w:t xml:space="preserve">Кравчука </w:t>
      </w:r>
      <w:r w:rsidR="002C1296">
        <w:rPr>
          <w:sz w:val="28"/>
          <w:szCs w:val="28"/>
        </w:rPr>
        <w:t>А.Е.</w:t>
      </w:r>
      <w:r w:rsidR="00461736">
        <w:rPr>
          <w:sz w:val="28"/>
          <w:szCs w:val="28"/>
        </w:rPr>
        <w:t>,</w:t>
      </w:r>
    </w:p>
    <w:p w:rsidR="00D873E9" w:rsidP="00D873E9">
      <w:pPr>
        <w:shd w:val="clear" w:color="auto" w:fill="FFFFFF"/>
        <w:tabs>
          <w:tab w:val="left" w:pos="1080"/>
        </w:tabs>
        <w:autoSpaceDE w:val="0"/>
        <w:autoSpaceDN w:val="0"/>
        <w:adjustRightInd w:val="0"/>
        <w:ind w:firstLine="540"/>
        <w:jc w:val="both"/>
        <w:rPr>
          <w:sz w:val="28"/>
          <w:szCs w:val="28"/>
        </w:rPr>
      </w:pPr>
      <w:r>
        <w:rPr>
          <w:color w:val="000000"/>
          <w:sz w:val="28"/>
          <w:szCs w:val="28"/>
        </w:rPr>
        <w:t xml:space="preserve">  дело об административном правонарушении, предусмотренном ч.1 ст.12.8 Кодекса Российской Федерации об административных правонарушениях,</w:t>
      </w:r>
    </w:p>
    <w:p w:rsidR="00D873E9" w:rsidP="00C0466D">
      <w:pPr>
        <w:shd w:val="clear" w:color="auto" w:fill="FFFFFF"/>
        <w:tabs>
          <w:tab w:val="left" w:pos="1080"/>
        </w:tabs>
        <w:autoSpaceDE w:val="0"/>
        <w:autoSpaceDN w:val="0"/>
        <w:adjustRightInd w:val="0"/>
        <w:ind w:firstLine="540"/>
        <w:rPr>
          <w:color w:val="000000"/>
          <w:sz w:val="28"/>
          <w:szCs w:val="28"/>
        </w:rPr>
      </w:pPr>
      <w:r>
        <w:rPr>
          <w:color w:val="000000"/>
          <w:sz w:val="28"/>
          <w:szCs w:val="28"/>
        </w:rPr>
        <w:t xml:space="preserve">                                             </w:t>
      </w:r>
      <w:r>
        <w:rPr>
          <w:color w:val="000000"/>
          <w:sz w:val="28"/>
          <w:szCs w:val="28"/>
        </w:rPr>
        <w:t>У С Т А Н О В И Л:</w:t>
      </w:r>
    </w:p>
    <w:p w:rsidR="00D873E9" w:rsidP="00D873E9">
      <w:pPr>
        <w:shd w:val="clear" w:color="auto" w:fill="FFFFFF"/>
        <w:tabs>
          <w:tab w:val="left" w:pos="1080"/>
        </w:tabs>
        <w:autoSpaceDE w:val="0"/>
        <w:autoSpaceDN w:val="0"/>
        <w:adjustRightInd w:val="0"/>
        <w:ind w:firstLine="540"/>
        <w:jc w:val="center"/>
        <w:rPr>
          <w:sz w:val="28"/>
          <w:szCs w:val="28"/>
        </w:rPr>
      </w:pPr>
    </w:p>
    <w:p w:rsidR="00D873E9" w:rsidP="00D873E9">
      <w:pPr>
        <w:shd w:val="clear" w:color="auto" w:fill="FFFFFF"/>
        <w:tabs>
          <w:tab w:val="left" w:pos="1080"/>
        </w:tabs>
        <w:autoSpaceDE w:val="0"/>
        <w:autoSpaceDN w:val="0"/>
        <w:adjustRightInd w:val="0"/>
        <w:ind w:firstLine="540"/>
        <w:jc w:val="both"/>
        <w:rPr>
          <w:color w:val="000000"/>
          <w:sz w:val="28"/>
          <w:szCs w:val="28"/>
        </w:rPr>
      </w:pPr>
      <w:r>
        <w:rPr>
          <w:color w:val="000000"/>
          <w:sz w:val="28"/>
          <w:szCs w:val="28"/>
        </w:rPr>
        <w:t xml:space="preserve">  </w:t>
      </w:r>
      <w:r w:rsidR="00190451">
        <w:rPr>
          <w:color w:val="000000"/>
          <w:sz w:val="28"/>
          <w:szCs w:val="28"/>
        </w:rPr>
        <w:t xml:space="preserve"> </w:t>
      </w:r>
      <w:r w:rsidR="00512B70">
        <w:rPr>
          <w:color w:val="000000"/>
          <w:sz w:val="28"/>
          <w:szCs w:val="28"/>
        </w:rPr>
        <w:t>28 февраля 2024</w:t>
      </w:r>
      <w:r>
        <w:rPr>
          <w:color w:val="000000"/>
          <w:sz w:val="28"/>
          <w:szCs w:val="28"/>
        </w:rPr>
        <w:t xml:space="preserve"> года в </w:t>
      </w:r>
      <w:r w:rsidR="00512B70">
        <w:rPr>
          <w:color w:val="000000"/>
          <w:sz w:val="28"/>
          <w:szCs w:val="28"/>
        </w:rPr>
        <w:t>23</w:t>
      </w:r>
      <w:r w:rsidR="00304B2B">
        <w:rPr>
          <w:color w:val="000000"/>
          <w:sz w:val="28"/>
          <w:szCs w:val="28"/>
        </w:rPr>
        <w:t xml:space="preserve"> час</w:t>
      </w:r>
      <w:r w:rsidR="00937C5D">
        <w:rPr>
          <w:color w:val="000000"/>
          <w:sz w:val="28"/>
          <w:szCs w:val="28"/>
        </w:rPr>
        <w:t>а</w:t>
      </w:r>
      <w:r>
        <w:rPr>
          <w:color w:val="000000"/>
          <w:sz w:val="28"/>
          <w:szCs w:val="28"/>
        </w:rPr>
        <w:t xml:space="preserve"> </w:t>
      </w:r>
      <w:r w:rsidR="00512B70">
        <w:rPr>
          <w:color w:val="000000"/>
          <w:sz w:val="28"/>
          <w:szCs w:val="28"/>
        </w:rPr>
        <w:t>23</w:t>
      </w:r>
      <w:r>
        <w:rPr>
          <w:color w:val="000000"/>
          <w:sz w:val="28"/>
          <w:szCs w:val="28"/>
        </w:rPr>
        <w:t xml:space="preserve"> минут</w:t>
      </w:r>
      <w:r w:rsidR="00937C5D">
        <w:rPr>
          <w:color w:val="000000"/>
          <w:sz w:val="28"/>
          <w:szCs w:val="28"/>
        </w:rPr>
        <w:t>ы</w:t>
      </w:r>
      <w:r>
        <w:rPr>
          <w:color w:val="000000"/>
          <w:sz w:val="28"/>
          <w:szCs w:val="28"/>
        </w:rPr>
        <w:t xml:space="preserve"> </w:t>
      </w:r>
      <w:r w:rsidR="00512B70">
        <w:rPr>
          <w:color w:val="000000"/>
          <w:sz w:val="28"/>
          <w:szCs w:val="28"/>
        </w:rPr>
        <w:t>Кравчук А.Е.</w:t>
      </w:r>
      <w:r>
        <w:rPr>
          <w:color w:val="000000"/>
          <w:sz w:val="28"/>
          <w:szCs w:val="28"/>
        </w:rPr>
        <w:t xml:space="preserve"> </w:t>
      </w:r>
      <w:r w:rsidR="001629BE">
        <w:rPr>
          <w:color w:val="000000"/>
          <w:sz w:val="28"/>
          <w:szCs w:val="28"/>
        </w:rPr>
        <w:t xml:space="preserve">в </w:t>
      </w:r>
      <w:r w:rsidR="00A765DD">
        <w:rPr>
          <w:color w:val="000000"/>
          <w:sz w:val="28"/>
          <w:szCs w:val="28"/>
        </w:rPr>
        <w:t>г.Новоалександровске</w:t>
      </w:r>
      <w:r w:rsidR="001629BE">
        <w:rPr>
          <w:color w:val="000000"/>
          <w:sz w:val="28"/>
          <w:szCs w:val="28"/>
        </w:rPr>
        <w:t>, на</w:t>
      </w:r>
      <w:r w:rsidR="001B6C45">
        <w:rPr>
          <w:color w:val="000000"/>
          <w:sz w:val="28"/>
          <w:szCs w:val="28"/>
        </w:rPr>
        <w:t xml:space="preserve"> </w:t>
      </w:r>
      <w:r w:rsidR="001629BE">
        <w:rPr>
          <w:color w:val="000000"/>
          <w:sz w:val="28"/>
          <w:szCs w:val="28"/>
        </w:rPr>
        <w:t>ул.</w:t>
      </w:r>
      <w:r w:rsidR="002C1296">
        <w:rPr>
          <w:color w:val="000000"/>
          <w:sz w:val="28"/>
          <w:szCs w:val="28"/>
        </w:rPr>
        <w:t>ХХХ</w:t>
      </w:r>
      <w:r w:rsidR="00A56177">
        <w:rPr>
          <w:color w:val="000000"/>
          <w:sz w:val="28"/>
          <w:szCs w:val="28"/>
        </w:rPr>
        <w:t>,</w:t>
      </w:r>
      <w:r>
        <w:rPr>
          <w:color w:val="000000"/>
          <w:sz w:val="28"/>
          <w:szCs w:val="28"/>
        </w:rPr>
        <w:t xml:space="preserve"> </w:t>
      </w:r>
      <w:r w:rsidR="000522CB">
        <w:rPr>
          <w:color w:val="000000"/>
          <w:sz w:val="28"/>
          <w:szCs w:val="28"/>
        </w:rPr>
        <w:t xml:space="preserve">Ставропольского края, </w:t>
      </w:r>
      <w:r>
        <w:rPr>
          <w:color w:val="000000"/>
          <w:sz w:val="28"/>
          <w:szCs w:val="28"/>
        </w:rPr>
        <w:t xml:space="preserve">управлял транспортным средством </w:t>
      </w:r>
      <w:r w:rsidR="00512B70">
        <w:rPr>
          <w:color w:val="000000"/>
          <w:sz w:val="28"/>
          <w:szCs w:val="28"/>
        </w:rPr>
        <w:t xml:space="preserve">Шевроле </w:t>
      </w:r>
      <w:r w:rsidR="00512B70">
        <w:rPr>
          <w:color w:val="000000"/>
          <w:sz w:val="28"/>
          <w:szCs w:val="28"/>
        </w:rPr>
        <w:t>Ланос</w:t>
      </w:r>
      <w:r>
        <w:rPr>
          <w:color w:val="000000"/>
          <w:sz w:val="28"/>
          <w:szCs w:val="28"/>
        </w:rPr>
        <w:t>, государственн</w:t>
      </w:r>
      <w:r w:rsidR="00A765DD">
        <w:rPr>
          <w:color w:val="000000"/>
          <w:sz w:val="28"/>
          <w:szCs w:val="28"/>
        </w:rPr>
        <w:t>ый</w:t>
      </w:r>
      <w:r w:rsidR="009D1C59">
        <w:rPr>
          <w:color w:val="000000"/>
          <w:sz w:val="28"/>
          <w:szCs w:val="28"/>
        </w:rPr>
        <w:t xml:space="preserve"> регистрационн</w:t>
      </w:r>
      <w:r w:rsidR="00A765DD">
        <w:rPr>
          <w:color w:val="000000"/>
          <w:sz w:val="28"/>
          <w:szCs w:val="28"/>
        </w:rPr>
        <w:t>ый</w:t>
      </w:r>
      <w:r>
        <w:rPr>
          <w:color w:val="000000"/>
          <w:sz w:val="28"/>
          <w:szCs w:val="28"/>
        </w:rPr>
        <w:t xml:space="preserve"> знак</w:t>
      </w:r>
      <w:r w:rsidR="00A765DD">
        <w:rPr>
          <w:color w:val="000000"/>
          <w:sz w:val="28"/>
          <w:szCs w:val="28"/>
        </w:rPr>
        <w:t xml:space="preserve"> </w:t>
      </w:r>
      <w:r w:rsidR="002C1296">
        <w:rPr>
          <w:color w:val="000000"/>
          <w:sz w:val="28"/>
          <w:szCs w:val="28"/>
        </w:rPr>
        <w:t>ХХХ</w:t>
      </w:r>
      <w:r>
        <w:rPr>
          <w:color w:val="000000"/>
          <w:sz w:val="28"/>
          <w:szCs w:val="28"/>
        </w:rPr>
        <w:t>,</w:t>
      </w:r>
      <w:r w:rsidR="00CC68B8">
        <w:rPr>
          <w:color w:val="000000"/>
          <w:sz w:val="28"/>
          <w:szCs w:val="28"/>
        </w:rPr>
        <w:t xml:space="preserve"> находясь в состоянии опьянения</w:t>
      </w:r>
      <w:r w:rsidR="000522CB">
        <w:rPr>
          <w:color w:val="000000"/>
          <w:sz w:val="28"/>
          <w:szCs w:val="28"/>
        </w:rPr>
        <w:t>,</w:t>
      </w:r>
      <w:r>
        <w:rPr>
          <w:color w:val="000000"/>
          <w:sz w:val="28"/>
          <w:szCs w:val="28"/>
        </w:rPr>
        <w:t xml:space="preserve"> при отсутствии признаков уголовно-наказуемого деяния, чем нарушил п.2.7 Правил дорожного движения Российской Федерации.</w:t>
      </w:r>
    </w:p>
    <w:p w:rsidR="007D1B2F" w:rsidP="007D1B2F">
      <w:pPr>
        <w:shd w:val="clear" w:color="auto" w:fill="FFFFFF"/>
        <w:autoSpaceDE w:val="0"/>
        <w:autoSpaceDN w:val="0"/>
        <w:adjustRightInd w:val="0"/>
        <w:ind w:firstLine="709"/>
        <w:jc w:val="both"/>
        <w:rPr>
          <w:sz w:val="28"/>
          <w:szCs w:val="28"/>
        </w:rPr>
      </w:pPr>
      <w:r>
        <w:rPr>
          <w:sz w:val="28"/>
          <w:szCs w:val="28"/>
        </w:rPr>
        <w:t xml:space="preserve">Лицо, в отношении которого возбуждено производство по делу об административном правонарушении, </w:t>
      </w:r>
      <w:r w:rsidR="00512B70">
        <w:rPr>
          <w:color w:val="000000"/>
          <w:sz w:val="28"/>
          <w:szCs w:val="28"/>
        </w:rPr>
        <w:t>Кравчук А.Е</w:t>
      </w:r>
      <w:r w:rsidR="009D1C59">
        <w:rPr>
          <w:color w:val="000000"/>
          <w:sz w:val="28"/>
          <w:szCs w:val="28"/>
        </w:rPr>
        <w:t>.</w:t>
      </w:r>
      <w:r>
        <w:rPr>
          <w:color w:val="000000"/>
          <w:sz w:val="28"/>
          <w:szCs w:val="28"/>
        </w:rPr>
        <w:t>, в судебно</w:t>
      </w:r>
      <w:r w:rsidR="00937C5D">
        <w:rPr>
          <w:color w:val="000000"/>
          <w:sz w:val="28"/>
          <w:szCs w:val="28"/>
        </w:rPr>
        <w:t>м</w:t>
      </w:r>
      <w:r>
        <w:rPr>
          <w:color w:val="000000"/>
          <w:sz w:val="28"/>
          <w:szCs w:val="28"/>
        </w:rPr>
        <w:t xml:space="preserve"> заседани</w:t>
      </w:r>
      <w:r w:rsidR="00937C5D">
        <w:rPr>
          <w:color w:val="000000"/>
          <w:sz w:val="28"/>
          <w:szCs w:val="28"/>
        </w:rPr>
        <w:t>и</w:t>
      </w:r>
      <w:r>
        <w:rPr>
          <w:color w:val="000000"/>
          <w:sz w:val="28"/>
          <w:szCs w:val="28"/>
        </w:rPr>
        <w:t xml:space="preserve"> виновным себя признал</w:t>
      </w:r>
      <w:r>
        <w:rPr>
          <w:sz w:val="28"/>
          <w:szCs w:val="28"/>
        </w:rPr>
        <w:t>.</w:t>
      </w:r>
    </w:p>
    <w:p w:rsidR="00260673" w:rsidP="00260673">
      <w:pPr>
        <w:shd w:val="clear" w:color="auto" w:fill="FFFFFF"/>
        <w:autoSpaceDE w:val="0"/>
        <w:autoSpaceDN w:val="0"/>
        <w:adjustRightInd w:val="0"/>
        <w:jc w:val="both"/>
        <w:rPr>
          <w:sz w:val="28"/>
          <w:szCs w:val="28"/>
        </w:rPr>
      </w:pPr>
    </w:p>
    <w:p w:rsidR="00260673" w:rsidP="00260673">
      <w:pPr>
        <w:shd w:val="clear" w:color="auto" w:fill="FFFFFF"/>
        <w:autoSpaceDE w:val="0"/>
        <w:autoSpaceDN w:val="0"/>
        <w:adjustRightInd w:val="0"/>
        <w:jc w:val="both"/>
        <w:rPr>
          <w:color w:val="000000"/>
          <w:sz w:val="28"/>
          <w:szCs w:val="28"/>
        </w:rPr>
      </w:pPr>
      <w:r>
        <w:rPr>
          <w:sz w:val="28"/>
          <w:szCs w:val="28"/>
        </w:rPr>
        <w:t xml:space="preserve">        </w:t>
      </w:r>
      <w:r>
        <w:rPr>
          <w:color w:val="000000"/>
          <w:sz w:val="28"/>
          <w:szCs w:val="28"/>
        </w:rPr>
        <w:t xml:space="preserve">  При изучении материалов дела судом установлено следующее.</w:t>
      </w:r>
    </w:p>
    <w:p w:rsidR="00D873E9" w:rsidP="00D873E9">
      <w:pPr>
        <w:shd w:val="clear" w:color="auto" w:fill="FFFFFF"/>
        <w:autoSpaceDE w:val="0"/>
        <w:autoSpaceDN w:val="0"/>
        <w:adjustRightInd w:val="0"/>
        <w:jc w:val="both"/>
        <w:rPr>
          <w:sz w:val="28"/>
          <w:szCs w:val="20"/>
        </w:rPr>
      </w:pPr>
    </w:p>
    <w:p w:rsidR="00D873E9" w:rsidP="00D873E9">
      <w:pPr>
        <w:ind w:firstLine="540"/>
        <w:jc w:val="both"/>
        <w:rPr>
          <w:color w:val="000000"/>
          <w:sz w:val="28"/>
          <w:szCs w:val="28"/>
        </w:rPr>
      </w:pPr>
      <w:r>
        <w:rPr>
          <w:color w:val="000000"/>
          <w:sz w:val="28"/>
          <w:szCs w:val="28"/>
        </w:rPr>
        <w:t xml:space="preserve">  </w:t>
      </w:r>
      <w:r w:rsidR="00B672B9">
        <w:rPr>
          <w:color w:val="000000"/>
          <w:sz w:val="28"/>
          <w:szCs w:val="28"/>
        </w:rPr>
        <w:t xml:space="preserve"> </w:t>
      </w:r>
      <w:r>
        <w:rPr>
          <w:color w:val="000000"/>
          <w:sz w:val="28"/>
          <w:szCs w:val="28"/>
        </w:rPr>
        <w:t xml:space="preserve">Протокол об административном правонарушении 26 ВК № </w:t>
      </w:r>
      <w:r w:rsidR="002C1296">
        <w:rPr>
          <w:color w:val="000000"/>
          <w:sz w:val="28"/>
          <w:szCs w:val="28"/>
        </w:rPr>
        <w:t>ХХХ</w:t>
      </w:r>
      <w:r>
        <w:rPr>
          <w:color w:val="000000"/>
          <w:sz w:val="28"/>
          <w:szCs w:val="28"/>
        </w:rPr>
        <w:t xml:space="preserve"> от </w:t>
      </w:r>
      <w:r w:rsidR="00937C5D">
        <w:rPr>
          <w:color w:val="000000"/>
          <w:sz w:val="28"/>
          <w:szCs w:val="28"/>
        </w:rPr>
        <w:t>2</w:t>
      </w:r>
      <w:r w:rsidR="00512B70">
        <w:rPr>
          <w:color w:val="000000"/>
          <w:sz w:val="28"/>
          <w:szCs w:val="28"/>
        </w:rPr>
        <w:t>9 февраля</w:t>
      </w:r>
      <w:r w:rsidR="003E7C8F">
        <w:rPr>
          <w:color w:val="000000"/>
          <w:sz w:val="28"/>
          <w:szCs w:val="28"/>
        </w:rPr>
        <w:t xml:space="preserve"> </w:t>
      </w:r>
      <w:r w:rsidR="001C4531">
        <w:rPr>
          <w:color w:val="000000"/>
          <w:sz w:val="28"/>
          <w:szCs w:val="28"/>
        </w:rPr>
        <w:t>202</w:t>
      </w:r>
      <w:r w:rsidR="00512B70">
        <w:rPr>
          <w:color w:val="000000"/>
          <w:sz w:val="28"/>
          <w:szCs w:val="28"/>
        </w:rPr>
        <w:t>4</w:t>
      </w:r>
      <w:r>
        <w:rPr>
          <w:color w:val="000000"/>
          <w:sz w:val="28"/>
          <w:szCs w:val="28"/>
        </w:rPr>
        <w:t xml:space="preserve"> года имеет необходимые реквизиты. В протоколе отражены факты управления </w:t>
      </w:r>
      <w:r w:rsidR="00512B70">
        <w:rPr>
          <w:color w:val="000000"/>
          <w:sz w:val="28"/>
          <w:szCs w:val="28"/>
        </w:rPr>
        <w:t>Кравчуком А.Е</w:t>
      </w:r>
      <w:r w:rsidR="00304B2B">
        <w:rPr>
          <w:color w:val="000000"/>
          <w:sz w:val="28"/>
          <w:szCs w:val="28"/>
        </w:rPr>
        <w:t xml:space="preserve">. </w:t>
      </w:r>
      <w:r w:rsidR="00A765DD">
        <w:rPr>
          <w:color w:val="000000"/>
          <w:sz w:val="28"/>
          <w:szCs w:val="28"/>
        </w:rPr>
        <w:t>автомобилем</w:t>
      </w:r>
      <w:r>
        <w:rPr>
          <w:color w:val="000000"/>
          <w:sz w:val="28"/>
          <w:szCs w:val="28"/>
        </w:rPr>
        <w:t xml:space="preserve"> и нахождения его при этом в состоянии опьянения</w:t>
      </w:r>
      <w:r w:rsidR="00937C5D">
        <w:rPr>
          <w:color w:val="000000"/>
          <w:sz w:val="28"/>
          <w:szCs w:val="28"/>
        </w:rPr>
        <w:t>, имеется собственноручная запись об управлении автомобилем в состоянии опьянения</w:t>
      </w:r>
      <w:r>
        <w:rPr>
          <w:color w:val="000000"/>
          <w:sz w:val="28"/>
          <w:szCs w:val="28"/>
        </w:rPr>
        <w:t xml:space="preserve">. </w:t>
      </w:r>
    </w:p>
    <w:p w:rsidR="001C18B1" w:rsidP="00D873E9">
      <w:pPr>
        <w:ind w:firstLine="540"/>
        <w:jc w:val="both"/>
        <w:rPr>
          <w:color w:val="000000"/>
          <w:sz w:val="28"/>
          <w:szCs w:val="28"/>
        </w:rPr>
      </w:pPr>
      <w:r>
        <w:rPr>
          <w:color w:val="000000"/>
          <w:sz w:val="28"/>
          <w:szCs w:val="28"/>
        </w:rPr>
        <w:t xml:space="preserve">  </w:t>
      </w:r>
      <w:r w:rsidR="00B672B9">
        <w:rPr>
          <w:color w:val="000000"/>
          <w:sz w:val="28"/>
          <w:szCs w:val="28"/>
        </w:rPr>
        <w:t xml:space="preserve"> </w:t>
      </w:r>
      <w:r>
        <w:rPr>
          <w:color w:val="000000"/>
          <w:sz w:val="28"/>
          <w:szCs w:val="28"/>
        </w:rPr>
        <w:t>Протокол об отстранении от управления тран</w:t>
      </w:r>
      <w:r w:rsidR="00A56177">
        <w:rPr>
          <w:color w:val="000000"/>
          <w:sz w:val="28"/>
          <w:szCs w:val="28"/>
        </w:rPr>
        <w:t xml:space="preserve">спортным средством 26 УУ № </w:t>
      </w:r>
      <w:r w:rsidR="002C1296">
        <w:rPr>
          <w:color w:val="000000"/>
          <w:sz w:val="28"/>
          <w:szCs w:val="28"/>
        </w:rPr>
        <w:t>ХХХ</w:t>
      </w:r>
      <w:r w:rsidR="00A56177">
        <w:rPr>
          <w:color w:val="000000"/>
          <w:sz w:val="28"/>
          <w:szCs w:val="28"/>
        </w:rPr>
        <w:t xml:space="preserve"> </w:t>
      </w:r>
      <w:r>
        <w:rPr>
          <w:color w:val="000000"/>
          <w:sz w:val="28"/>
          <w:szCs w:val="28"/>
        </w:rPr>
        <w:t xml:space="preserve">от </w:t>
      </w:r>
      <w:r w:rsidR="00512B70">
        <w:rPr>
          <w:color w:val="000000"/>
          <w:sz w:val="28"/>
          <w:szCs w:val="28"/>
        </w:rPr>
        <w:t>28 февраля 2024</w:t>
      </w:r>
      <w:r>
        <w:rPr>
          <w:color w:val="000000"/>
          <w:sz w:val="28"/>
          <w:szCs w:val="28"/>
        </w:rPr>
        <w:t xml:space="preserve"> года имеет </w:t>
      </w:r>
      <w:r w:rsidR="00937C5D">
        <w:rPr>
          <w:color w:val="000000"/>
          <w:sz w:val="28"/>
          <w:szCs w:val="28"/>
        </w:rPr>
        <w:t>надлежащие реквизиты. Причиной</w:t>
      </w:r>
      <w:r>
        <w:rPr>
          <w:color w:val="000000"/>
          <w:sz w:val="28"/>
          <w:szCs w:val="28"/>
        </w:rPr>
        <w:t xml:space="preserve"> отстранения указано наличие достаточных оснований полагать, что лицо, которое управляет транспортным средством, находится в состоянии опьянения: </w:t>
      </w:r>
      <w:r w:rsidR="009D1C59">
        <w:rPr>
          <w:color w:val="000000"/>
          <w:sz w:val="28"/>
          <w:szCs w:val="28"/>
        </w:rPr>
        <w:t>запах алкоголя изо рта</w:t>
      </w:r>
      <w:r w:rsidR="00A765DD">
        <w:rPr>
          <w:color w:val="000000"/>
          <w:sz w:val="28"/>
          <w:szCs w:val="28"/>
        </w:rPr>
        <w:t>, нарушение речи, резкое изменен</w:t>
      </w:r>
      <w:r w:rsidR="007A2199">
        <w:rPr>
          <w:color w:val="000000"/>
          <w:sz w:val="28"/>
          <w:szCs w:val="28"/>
        </w:rPr>
        <w:t>ие окраски кожных покровов лица</w:t>
      </w:r>
      <w:r>
        <w:rPr>
          <w:color w:val="000000"/>
          <w:sz w:val="28"/>
          <w:szCs w:val="28"/>
        </w:rPr>
        <w:t>. Содержится отметка о применении  видеозаписи.</w:t>
      </w:r>
    </w:p>
    <w:p w:rsidR="007A2199" w:rsidP="007A2199">
      <w:pPr>
        <w:ind w:firstLine="540"/>
        <w:jc w:val="both"/>
        <w:rPr>
          <w:color w:val="000000"/>
          <w:sz w:val="28"/>
          <w:szCs w:val="28"/>
        </w:rPr>
      </w:pPr>
      <w:r>
        <w:rPr>
          <w:color w:val="000000"/>
          <w:sz w:val="28"/>
          <w:szCs w:val="28"/>
        </w:rPr>
        <w:t xml:space="preserve">  </w:t>
      </w:r>
      <w:r w:rsidR="002F2D05">
        <w:rPr>
          <w:color w:val="000000"/>
          <w:sz w:val="28"/>
          <w:szCs w:val="28"/>
        </w:rPr>
        <w:t xml:space="preserve">Акт освидетельствования на состояние алкогольного опьянения 26 ВУ № </w:t>
      </w:r>
      <w:r w:rsidR="002C1296">
        <w:rPr>
          <w:color w:val="000000"/>
          <w:sz w:val="28"/>
          <w:szCs w:val="28"/>
        </w:rPr>
        <w:t>ХХХ</w:t>
      </w:r>
      <w:r w:rsidR="002F2D05">
        <w:rPr>
          <w:color w:val="000000"/>
          <w:sz w:val="28"/>
          <w:szCs w:val="28"/>
        </w:rPr>
        <w:t xml:space="preserve"> от </w:t>
      </w:r>
      <w:r>
        <w:rPr>
          <w:color w:val="000000"/>
          <w:sz w:val="28"/>
          <w:szCs w:val="28"/>
        </w:rPr>
        <w:t>28 февраля 2024</w:t>
      </w:r>
      <w:r w:rsidR="002F2D05">
        <w:rPr>
          <w:color w:val="000000"/>
          <w:sz w:val="28"/>
          <w:szCs w:val="28"/>
        </w:rPr>
        <w:t xml:space="preserve"> года и бумажный носитель к нему имеют надлежащие реквизиты. В акте указаны признаки опьянения: </w:t>
      </w:r>
      <w:r w:rsidR="009D1C59">
        <w:rPr>
          <w:color w:val="000000"/>
          <w:sz w:val="28"/>
          <w:szCs w:val="28"/>
        </w:rPr>
        <w:t xml:space="preserve">запах алкоголя </w:t>
      </w:r>
      <w:r w:rsidR="009D1C59">
        <w:rPr>
          <w:color w:val="000000"/>
          <w:sz w:val="28"/>
          <w:szCs w:val="28"/>
        </w:rPr>
        <w:t>изо рта</w:t>
      </w:r>
      <w:r w:rsidR="00A765DD">
        <w:rPr>
          <w:color w:val="000000"/>
          <w:sz w:val="28"/>
          <w:szCs w:val="28"/>
        </w:rPr>
        <w:t>, нарушение речи, резкое изменение окраски кожных покровов лица</w:t>
      </w:r>
      <w:r w:rsidR="002F2D05">
        <w:rPr>
          <w:color w:val="000000"/>
          <w:sz w:val="28"/>
          <w:szCs w:val="28"/>
        </w:rPr>
        <w:t>. В графе об использовании технического средства измерения «</w:t>
      </w:r>
      <w:r w:rsidR="002F2D05">
        <w:rPr>
          <w:color w:val="000000"/>
          <w:sz w:val="28"/>
          <w:szCs w:val="28"/>
        </w:rPr>
        <w:t>Алкотектор</w:t>
      </w:r>
      <w:r w:rsidR="002F2D05">
        <w:rPr>
          <w:color w:val="000000"/>
          <w:sz w:val="28"/>
          <w:szCs w:val="28"/>
        </w:rPr>
        <w:t xml:space="preserve"> Юпитер», № </w:t>
      </w:r>
      <w:r w:rsidR="002C1296">
        <w:rPr>
          <w:color w:val="000000"/>
          <w:sz w:val="28"/>
          <w:szCs w:val="28"/>
        </w:rPr>
        <w:t>ХХХ</w:t>
      </w:r>
      <w:r w:rsidR="002F2D05">
        <w:rPr>
          <w:color w:val="000000"/>
          <w:sz w:val="28"/>
          <w:szCs w:val="28"/>
        </w:rPr>
        <w:t xml:space="preserve">, указан результат освидетельствования </w:t>
      </w:r>
      <w:r w:rsidR="00A765DD">
        <w:rPr>
          <w:color w:val="000000"/>
          <w:sz w:val="28"/>
          <w:szCs w:val="28"/>
        </w:rPr>
        <w:t>1,</w:t>
      </w:r>
      <w:r>
        <w:rPr>
          <w:color w:val="000000"/>
          <w:sz w:val="28"/>
          <w:szCs w:val="28"/>
        </w:rPr>
        <w:t>942 мг/л.</w:t>
      </w:r>
      <w:r w:rsidR="002F2D05">
        <w:rPr>
          <w:color w:val="000000"/>
          <w:sz w:val="28"/>
          <w:szCs w:val="28"/>
        </w:rPr>
        <w:t xml:space="preserve"> Содержится отметка о применении видеозаписи </w:t>
      </w:r>
      <w:r>
        <w:rPr>
          <w:color w:val="000000"/>
          <w:sz w:val="28"/>
          <w:szCs w:val="28"/>
        </w:rPr>
        <w:t xml:space="preserve">и согласии Кравчука А.Е. с результатами исследования.  </w:t>
      </w:r>
    </w:p>
    <w:p w:rsidR="00D873E9" w:rsidP="00AD5900">
      <w:pPr>
        <w:ind w:firstLine="540"/>
        <w:jc w:val="both"/>
        <w:rPr>
          <w:color w:val="000000"/>
          <w:sz w:val="28"/>
          <w:szCs w:val="28"/>
        </w:rPr>
      </w:pPr>
      <w:r>
        <w:rPr>
          <w:color w:val="000000"/>
          <w:sz w:val="28"/>
          <w:szCs w:val="28"/>
        </w:rPr>
        <w:t xml:space="preserve">Протокол о задержании </w:t>
      </w:r>
      <w:r w:rsidR="00780D0B">
        <w:rPr>
          <w:color w:val="000000"/>
          <w:sz w:val="28"/>
          <w:szCs w:val="28"/>
        </w:rPr>
        <w:t>транспортного</w:t>
      </w:r>
      <w:r>
        <w:rPr>
          <w:color w:val="000000"/>
          <w:sz w:val="28"/>
          <w:szCs w:val="28"/>
        </w:rPr>
        <w:t xml:space="preserve"> средства 26 ММ № </w:t>
      </w:r>
      <w:r w:rsidR="002C1296">
        <w:rPr>
          <w:color w:val="000000"/>
          <w:sz w:val="28"/>
          <w:szCs w:val="28"/>
        </w:rPr>
        <w:t>ХХХ</w:t>
      </w:r>
      <w:r>
        <w:rPr>
          <w:color w:val="000000"/>
          <w:sz w:val="28"/>
          <w:szCs w:val="28"/>
        </w:rPr>
        <w:t xml:space="preserve"> от </w:t>
      </w:r>
      <w:r w:rsidR="007A2199">
        <w:rPr>
          <w:color w:val="000000"/>
          <w:sz w:val="28"/>
          <w:szCs w:val="28"/>
        </w:rPr>
        <w:t>28 февраля 2024</w:t>
      </w:r>
      <w:r>
        <w:rPr>
          <w:color w:val="000000"/>
          <w:sz w:val="28"/>
          <w:szCs w:val="28"/>
        </w:rPr>
        <w:t xml:space="preserve"> года имеет надлежащие реквизиты, в протоколе отражено, что транспортное средство передано</w:t>
      </w:r>
      <w:r w:rsidR="00461736">
        <w:rPr>
          <w:color w:val="000000"/>
          <w:sz w:val="28"/>
          <w:szCs w:val="28"/>
        </w:rPr>
        <w:t xml:space="preserve"> на </w:t>
      </w:r>
      <w:r w:rsidR="00461736">
        <w:rPr>
          <w:color w:val="000000"/>
          <w:sz w:val="28"/>
          <w:szCs w:val="28"/>
        </w:rPr>
        <w:t>спецстоянку</w:t>
      </w:r>
      <w:r>
        <w:rPr>
          <w:color w:val="000000"/>
          <w:sz w:val="28"/>
          <w:szCs w:val="28"/>
        </w:rPr>
        <w:t xml:space="preserve"> </w:t>
      </w:r>
      <w:r w:rsidR="004F49B4">
        <w:rPr>
          <w:color w:val="000000"/>
          <w:sz w:val="28"/>
          <w:szCs w:val="28"/>
        </w:rPr>
        <w:t>ИП Агеев</w:t>
      </w:r>
      <w:r w:rsidR="00461736">
        <w:rPr>
          <w:color w:val="000000"/>
          <w:sz w:val="28"/>
          <w:szCs w:val="28"/>
        </w:rPr>
        <w:t>а</w:t>
      </w:r>
      <w:r w:rsidR="004F49B4">
        <w:rPr>
          <w:color w:val="000000"/>
          <w:sz w:val="28"/>
          <w:szCs w:val="28"/>
        </w:rPr>
        <w:t xml:space="preserve"> В.Г.</w:t>
      </w:r>
    </w:p>
    <w:p w:rsidR="00D873E9" w:rsidP="00D873E9">
      <w:pPr>
        <w:jc w:val="both"/>
        <w:rPr>
          <w:color w:val="000000"/>
          <w:sz w:val="28"/>
          <w:szCs w:val="28"/>
        </w:rPr>
      </w:pPr>
      <w:r>
        <w:rPr>
          <w:color w:val="000000"/>
          <w:sz w:val="28"/>
          <w:szCs w:val="28"/>
        </w:rPr>
        <w:t xml:space="preserve">         Указанные обстоятельства подтверждены видеозаписью административной процедуры и рапорт</w:t>
      </w:r>
      <w:r w:rsidR="000961F9">
        <w:rPr>
          <w:color w:val="000000"/>
          <w:sz w:val="28"/>
          <w:szCs w:val="28"/>
        </w:rPr>
        <w:t>ом</w:t>
      </w:r>
      <w:r>
        <w:rPr>
          <w:color w:val="000000"/>
          <w:sz w:val="28"/>
          <w:szCs w:val="28"/>
        </w:rPr>
        <w:t xml:space="preserve"> сотрудника ДПС </w:t>
      </w:r>
      <w:r w:rsidR="007A2199">
        <w:rPr>
          <w:color w:val="000000"/>
          <w:sz w:val="28"/>
          <w:szCs w:val="28"/>
        </w:rPr>
        <w:t>Снурникова</w:t>
      </w:r>
      <w:r w:rsidR="007A2199">
        <w:rPr>
          <w:color w:val="000000"/>
          <w:sz w:val="28"/>
          <w:szCs w:val="28"/>
        </w:rPr>
        <w:t xml:space="preserve"> А.А</w:t>
      </w:r>
      <w:r w:rsidR="00780D0B">
        <w:rPr>
          <w:color w:val="000000"/>
          <w:sz w:val="28"/>
          <w:szCs w:val="28"/>
        </w:rPr>
        <w:t>.</w:t>
      </w:r>
    </w:p>
    <w:p w:rsidR="000522CB" w:rsidP="00D873E9">
      <w:pPr>
        <w:jc w:val="both"/>
        <w:rPr>
          <w:color w:val="000000"/>
          <w:sz w:val="28"/>
          <w:szCs w:val="28"/>
        </w:rPr>
      </w:pPr>
    </w:p>
    <w:p w:rsidR="00F05E94" w:rsidP="00D873E9">
      <w:pPr>
        <w:ind w:firstLine="540"/>
        <w:jc w:val="both"/>
        <w:rPr>
          <w:sz w:val="28"/>
          <w:szCs w:val="28"/>
        </w:rPr>
      </w:pPr>
      <w:r>
        <w:rPr>
          <w:color w:val="000000"/>
          <w:sz w:val="28"/>
          <w:szCs w:val="28"/>
        </w:rPr>
        <w:t xml:space="preserve">  Все указанные выше доказательства получены в соответствии с требованиями Кодекса Российской Федерации об административных правонарушениях, а потому суд находит их допустимыми, достоверными и достаточными, не усматривает оснований для вызова в судебное заседание сотрудников полиции. </w:t>
      </w:r>
    </w:p>
    <w:p w:rsidR="00F05E94" w:rsidP="00D873E9">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B672B9">
        <w:rPr>
          <w:color w:val="000000"/>
          <w:sz w:val="28"/>
          <w:szCs w:val="28"/>
        </w:rPr>
        <w:t xml:space="preserve"> </w:t>
      </w:r>
      <w:r>
        <w:rPr>
          <w:color w:val="000000"/>
          <w:sz w:val="28"/>
          <w:szCs w:val="28"/>
        </w:rPr>
        <w:t xml:space="preserve">Анализируя исследованные доказательства в их совокупности, суд приходит к выводу о виновности водителя </w:t>
      </w:r>
      <w:r w:rsidR="007A2199">
        <w:rPr>
          <w:color w:val="000000"/>
          <w:sz w:val="28"/>
          <w:szCs w:val="28"/>
        </w:rPr>
        <w:t>Кравчука А.Е</w:t>
      </w:r>
      <w:r w:rsidR="00304B2B">
        <w:rPr>
          <w:color w:val="000000"/>
          <w:sz w:val="28"/>
          <w:szCs w:val="28"/>
        </w:rPr>
        <w:t xml:space="preserve">. </w:t>
      </w:r>
      <w:r>
        <w:rPr>
          <w:color w:val="000000"/>
          <w:sz w:val="28"/>
          <w:szCs w:val="28"/>
        </w:rPr>
        <w:t>в невыполнении требований пункта п.2.7 Правил дорожного движения РФ, а именно, в управлении транспортным средством водителем, находящимся в состоянии опьянения, при отсутствии признаков уголовно-наказуемого деяния.</w:t>
      </w:r>
    </w:p>
    <w:p w:rsidR="00B672B9" w:rsidP="00D873E9">
      <w:pPr>
        <w:shd w:val="clear" w:color="auto" w:fill="FFFFFF"/>
        <w:autoSpaceDE w:val="0"/>
        <w:autoSpaceDN w:val="0"/>
        <w:adjustRightInd w:val="0"/>
        <w:ind w:firstLine="540"/>
        <w:jc w:val="both"/>
        <w:rPr>
          <w:sz w:val="28"/>
          <w:szCs w:val="28"/>
        </w:rPr>
      </w:pPr>
    </w:p>
    <w:p w:rsidR="00B672B9" w:rsidP="00D873E9">
      <w:pPr>
        <w:shd w:val="clear" w:color="auto" w:fill="FFFFFF"/>
        <w:autoSpaceDE w:val="0"/>
        <w:autoSpaceDN w:val="0"/>
        <w:adjustRightInd w:val="0"/>
        <w:ind w:firstLine="540"/>
        <w:jc w:val="both"/>
        <w:rPr>
          <w:color w:val="000000"/>
          <w:sz w:val="28"/>
          <w:szCs w:val="28"/>
        </w:rPr>
      </w:pPr>
      <w:r>
        <w:rPr>
          <w:color w:val="000000"/>
          <w:sz w:val="28"/>
          <w:szCs w:val="28"/>
        </w:rPr>
        <w:t xml:space="preserve">  </w:t>
      </w:r>
      <w:r>
        <w:rPr>
          <w:color w:val="000000"/>
          <w:sz w:val="28"/>
          <w:szCs w:val="28"/>
        </w:rPr>
        <w:t xml:space="preserve"> </w:t>
      </w:r>
      <w:r>
        <w:rPr>
          <w:color w:val="000000"/>
          <w:sz w:val="28"/>
          <w:szCs w:val="28"/>
        </w:rPr>
        <w:t xml:space="preserve">Действия </w:t>
      </w:r>
      <w:r w:rsidR="007A2199">
        <w:rPr>
          <w:color w:val="000000"/>
          <w:sz w:val="28"/>
          <w:szCs w:val="28"/>
        </w:rPr>
        <w:t>Кравчука А.Е</w:t>
      </w:r>
      <w:r w:rsidR="00304B2B">
        <w:rPr>
          <w:color w:val="000000"/>
          <w:sz w:val="28"/>
          <w:szCs w:val="28"/>
        </w:rPr>
        <w:t>.</w:t>
      </w:r>
      <w:r>
        <w:rPr>
          <w:color w:val="000000"/>
          <w:sz w:val="28"/>
          <w:szCs w:val="28"/>
        </w:rPr>
        <w:t xml:space="preserve"> квалифицируются ч.1 ст.12.8 Кодекса Российской Федерации об административных правонарушениях.</w:t>
      </w:r>
    </w:p>
    <w:p w:rsidR="00937C5D" w:rsidP="00D873E9">
      <w:pPr>
        <w:shd w:val="clear" w:color="auto" w:fill="FFFFFF"/>
        <w:autoSpaceDE w:val="0"/>
        <w:autoSpaceDN w:val="0"/>
        <w:adjustRightInd w:val="0"/>
        <w:ind w:firstLine="540"/>
        <w:jc w:val="both"/>
        <w:rPr>
          <w:sz w:val="28"/>
          <w:szCs w:val="28"/>
        </w:rPr>
      </w:pPr>
    </w:p>
    <w:p w:rsidR="009D0914" w:rsidP="00D873E9">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B672B9">
        <w:rPr>
          <w:color w:val="000000"/>
          <w:sz w:val="28"/>
          <w:szCs w:val="28"/>
        </w:rPr>
        <w:t xml:space="preserve"> </w:t>
      </w:r>
      <w:r>
        <w:rPr>
          <w:color w:val="000000"/>
          <w:sz w:val="28"/>
          <w:szCs w:val="28"/>
        </w:rPr>
        <w:t xml:space="preserve">Обстоятельств, освобождающих от административной </w:t>
      </w:r>
      <w:r>
        <w:rPr>
          <w:color w:val="000000"/>
          <w:sz w:val="28"/>
          <w:szCs w:val="28"/>
        </w:rPr>
        <w:t>ответственности</w:t>
      </w:r>
      <w:r w:rsidR="00461736">
        <w:rPr>
          <w:color w:val="000000"/>
          <w:sz w:val="28"/>
          <w:szCs w:val="28"/>
        </w:rPr>
        <w:t>,</w:t>
      </w:r>
      <w:r>
        <w:rPr>
          <w:color w:val="000000"/>
          <w:sz w:val="28"/>
          <w:szCs w:val="28"/>
        </w:rPr>
        <w:t xml:space="preserve">  либо</w:t>
      </w:r>
      <w:r>
        <w:rPr>
          <w:color w:val="000000"/>
          <w:sz w:val="28"/>
          <w:szCs w:val="28"/>
        </w:rPr>
        <w:t xml:space="preserve"> отягчающих таковую,  суду не представлено.</w:t>
      </w:r>
    </w:p>
    <w:p w:rsidR="00937C5D" w:rsidP="00D873E9">
      <w:pPr>
        <w:shd w:val="clear" w:color="auto" w:fill="FFFFFF"/>
        <w:autoSpaceDE w:val="0"/>
        <w:autoSpaceDN w:val="0"/>
        <w:adjustRightInd w:val="0"/>
        <w:ind w:firstLine="540"/>
        <w:jc w:val="both"/>
        <w:rPr>
          <w:color w:val="000000"/>
          <w:sz w:val="28"/>
          <w:szCs w:val="28"/>
        </w:rPr>
      </w:pPr>
    </w:p>
    <w:p w:rsidR="00937C5D" w:rsidP="00D873E9">
      <w:pPr>
        <w:widowControl w:val="0"/>
        <w:autoSpaceDE w:val="0"/>
        <w:autoSpaceDN w:val="0"/>
        <w:adjustRightInd w:val="0"/>
        <w:ind w:firstLine="540"/>
        <w:jc w:val="both"/>
        <w:rPr>
          <w:sz w:val="28"/>
          <w:szCs w:val="28"/>
        </w:rPr>
      </w:pPr>
      <w:r>
        <w:rPr>
          <w:color w:val="000000"/>
          <w:sz w:val="28"/>
          <w:szCs w:val="28"/>
        </w:rPr>
        <w:t xml:space="preserve">  </w:t>
      </w:r>
      <w:r w:rsidR="00B672B9">
        <w:rPr>
          <w:color w:val="000000"/>
          <w:sz w:val="28"/>
          <w:szCs w:val="28"/>
        </w:rPr>
        <w:t xml:space="preserve"> </w:t>
      </w:r>
      <w:r>
        <w:rPr>
          <w:color w:val="000000"/>
          <w:sz w:val="28"/>
          <w:szCs w:val="28"/>
        </w:rPr>
        <w:t xml:space="preserve">Санкция ч.1 ст.12.8 Кодекса Российской Федерации об административных правонарушениях предусматривает </w:t>
      </w:r>
      <w:r>
        <w:rPr>
          <w:sz w:val="28"/>
          <w:szCs w:val="28"/>
        </w:rPr>
        <w:t>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873E9" w:rsidP="00D873E9">
      <w:pPr>
        <w:widowControl w:val="0"/>
        <w:autoSpaceDE w:val="0"/>
        <w:autoSpaceDN w:val="0"/>
        <w:adjustRightInd w:val="0"/>
        <w:ind w:firstLine="540"/>
        <w:jc w:val="both"/>
        <w:rPr>
          <w:sz w:val="28"/>
          <w:szCs w:val="28"/>
        </w:rPr>
      </w:pPr>
      <w:r>
        <w:rPr>
          <w:color w:val="000000"/>
          <w:sz w:val="28"/>
          <w:szCs w:val="28"/>
        </w:rPr>
        <w:t xml:space="preserve">          </w:t>
      </w:r>
    </w:p>
    <w:p w:rsidR="00304B2B" w:rsidP="00D873E9">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B672B9">
        <w:rPr>
          <w:color w:val="000000"/>
          <w:sz w:val="28"/>
          <w:szCs w:val="28"/>
        </w:rPr>
        <w:t xml:space="preserve"> </w:t>
      </w:r>
      <w:r w:rsidR="00461736">
        <w:rPr>
          <w:color w:val="000000"/>
          <w:sz w:val="28"/>
          <w:szCs w:val="28"/>
        </w:rPr>
        <w:t>Смягчающим ответственность обстоятельством суд находит признание вины, а потому оснований</w:t>
      </w:r>
      <w:r>
        <w:rPr>
          <w:color w:val="000000"/>
          <w:sz w:val="28"/>
          <w:szCs w:val="28"/>
        </w:rPr>
        <w:t xml:space="preserve"> для назначения наказания в максимальном размере не усматривает.</w:t>
      </w:r>
    </w:p>
    <w:p w:rsidR="00937C5D" w:rsidP="00D873E9">
      <w:pPr>
        <w:shd w:val="clear" w:color="auto" w:fill="FFFFFF"/>
        <w:autoSpaceDE w:val="0"/>
        <w:autoSpaceDN w:val="0"/>
        <w:adjustRightInd w:val="0"/>
        <w:ind w:firstLine="540"/>
        <w:jc w:val="both"/>
        <w:rPr>
          <w:sz w:val="28"/>
          <w:szCs w:val="28"/>
        </w:rPr>
      </w:pPr>
    </w:p>
    <w:p w:rsidR="00D873E9" w:rsidP="00D873E9">
      <w:pPr>
        <w:shd w:val="clear" w:color="auto" w:fill="FFFFFF"/>
        <w:autoSpaceDE w:val="0"/>
        <w:autoSpaceDN w:val="0"/>
        <w:adjustRightInd w:val="0"/>
        <w:ind w:firstLine="540"/>
        <w:jc w:val="both"/>
        <w:rPr>
          <w:color w:val="000000"/>
          <w:sz w:val="28"/>
          <w:szCs w:val="28"/>
        </w:rPr>
      </w:pPr>
      <w:r>
        <w:rPr>
          <w:color w:val="000000"/>
          <w:sz w:val="28"/>
          <w:szCs w:val="28"/>
        </w:rPr>
        <w:t xml:space="preserve">   Руководствуясь ст.29.9 Кодекса Российской Федерации об административных правонарушениях, на основании ч.1 ст.12.8 Кодекса Российской Федерации об административных правонарушениях, мировой судья</w:t>
      </w:r>
    </w:p>
    <w:p w:rsidR="000961F9" w:rsidP="00D873E9">
      <w:pPr>
        <w:shd w:val="clear" w:color="auto" w:fill="FFFFFF"/>
        <w:autoSpaceDE w:val="0"/>
        <w:autoSpaceDN w:val="0"/>
        <w:adjustRightInd w:val="0"/>
        <w:ind w:firstLine="540"/>
        <w:jc w:val="center"/>
        <w:rPr>
          <w:color w:val="000000"/>
          <w:sz w:val="28"/>
          <w:szCs w:val="28"/>
        </w:rPr>
      </w:pPr>
    </w:p>
    <w:p w:rsidR="00D873E9" w:rsidP="00D873E9">
      <w:pPr>
        <w:shd w:val="clear" w:color="auto" w:fill="FFFFFF"/>
        <w:autoSpaceDE w:val="0"/>
        <w:autoSpaceDN w:val="0"/>
        <w:adjustRightInd w:val="0"/>
        <w:ind w:firstLine="540"/>
        <w:jc w:val="center"/>
        <w:rPr>
          <w:color w:val="000000"/>
          <w:sz w:val="28"/>
          <w:szCs w:val="28"/>
        </w:rPr>
      </w:pPr>
      <w:r>
        <w:rPr>
          <w:color w:val="000000"/>
          <w:sz w:val="28"/>
          <w:szCs w:val="28"/>
        </w:rPr>
        <w:t>П О С Т А Н О В И Л:</w:t>
      </w:r>
    </w:p>
    <w:p w:rsidR="00D873E9" w:rsidP="00D873E9">
      <w:pPr>
        <w:shd w:val="clear" w:color="auto" w:fill="FFFFFF"/>
        <w:autoSpaceDE w:val="0"/>
        <w:autoSpaceDN w:val="0"/>
        <w:adjustRightInd w:val="0"/>
        <w:ind w:firstLine="540"/>
        <w:jc w:val="both"/>
        <w:rPr>
          <w:color w:val="000000"/>
          <w:sz w:val="28"/>
          <w:szCs w:val="28"/>
        </w:rPr>
      </w:pPr>
    </w:p>
    <w:p w:rsidR="00D873E9" w:rsidP="00780D0B">
      <w:pPr>
        <w:shd w:val="clear" w:color="auto" w:fill="FFFFFF"/>
        <w:autoSpaceDE w:val="0"/>
        <w:autoSpaceDN w:val="0"/>
        <w:adjustRightInd w:val="0"/>
        <w:ind w:firstLine="851"/>
        <w:jc w:val="both"/>
        <w:rPr>
          <w:color w:val="000000"/>
          <w:sz w:val="28"/>
          <w:szCs w:val="28"/>
        </w:rPr>
      </w:pPr>
      <w:r>
        <w:rPr>
          <w:sz w:val="28"/>
          <w:szCs w:val="28"/>
        </w:rPr>
        <w:t xml:space="preserve">Кравчука </w:t>
      </w:r>
      <w:r w:rsidR="002C1296">
        <w:rPr>
          <w:sz w:val="28"/>
          <w:szCs w:val="28"/>
        </w:rPr>
        <w:t>А.Е.</w:t>
      </w:r>
      <w:r w:rsidR="00304B2B">
        <w:rPr>
          <w:color w:val="000000"/>
          <w:sz w:val="28"/>
          <w:szCs w:val="28"/>
        </w:rPr>
        <w:t xml:space="preserve"> </w:t>
      </w:r>
      <w:r>
        <w:rPr>
          <w:color w:val="000000"/>
          <w:sz w:val="28"/>
          <w:szCs w:val="28"/>
        </w:rPr>
        <w:t>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подвергнуть его административному наказанию в виде штрафа в размере 30000 (тридцати тысяч) рублей с лишением права управления транспортными средствами сроком на 1 (один) год 6 (шесть) месяцев.</w:t>
      </w:r>
    </w:p>
    <w:p w:rsidR="00D873E9" w:rsidP="00D873E9">
      <w:pPr>
        <w:shd w:val="clear" w:color="auto" w:fill="FFFFFF"/>
        <w:autoSpaceDE w:val="0"/>
        <w:autoSpaceDN w:val="0"/>
        <w:adjustRightInd w:val="0"/>
        <w:ind w:firstLine="540"/>
        <w:jc w:val="both"/>
        <w:rPr>
          <w:sz w:val="28"/>
          <w:szCs w:val="28"/>
        </w:rPr>
      </w:pPr>
      <w:r>
        <w:rPr>
          <w:color w:val="000000"/>
          <w:sz w:val="28"/>
          <w:szCs w:val="28"/>
        </w:rPr>
        <w:t xml:space="preserve"> </w:t>
      </w:r>
      <w:r w:rsidR="00304B2B">
        <w:rPr>
          <w:color w:val="000000"/>
          <w:sz w:val="28"/>
          <w:szCs w:val="28"/>
        </w:rPr>
        <w:t xml:space="preserve">  </w:t>
      </w:r>
      <w:r>
        <w:rPr>
          <w:color w:val="000000"/>
          <w:sz w:val="28"/>
          <w:szCs w:val="28"/>
        </w:rPr>
        <w:t>Срок наказания исчислять со дня вступления постановления в законную силу.</w:t>
      </w:r>
    </w:p>
    <w:p w:rsidR="00D873E9" w:rsidP="00D873E9">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304B2B">
        <w:rPr>
          <w:color w:val="000000"/>
          <w:sz w:val="28"/>
          <w:szCs w:val="28"/>
        </w:rPr>
        <w:t xml:space="preserve">  </w:t>
      </w:r>
      <w:r>
        <w:rPr>
          <w:color w:val="000000"/>
          <w:sz w:val="28"/>
          <w:szCs w:val="28"/>
        </w:rPr>
        <w:t xml:space="preserve">Исполнение постановления в части лишения специального права возложить на </w:t>
      </w:r>
      <w:r>
        <w:rPr>
          <w:color w:val="000000"/>
          <w:sz w:val="28"/>
          <w:szCs w:val="28"/>
        </w:rPr>
        <w:t>оГИБДД</w:t>
      </w:r>
      <w:r>
        <w:rPr>
          <w:color w:val="000000"/>
          <w:sz w:val="28"/>
          <w:szCs w:val="28"/>
        </w:rPr>
        <w:t xml:space="preserve"> ОМВД России </w:t>
      </w:r>
      <w:r w:rsidR="007A2199">
        <w:rPr>
          <w:color w:val="000000"/>
          <w:sz w:val="28"/>
          <w:szCs w:val="28"/>
        </w:rPr>
        <w:t>«Новоалександровский»</w:t>
      </w:r>
      <w:r>
        <w:rPr>
          <w:color w:val="000000"/>
          <w:sz w:val="28"/>
          <w:szCs w:val="28"/>
        </w:rPr>
        <w:t>.</w:t>
      </w:r>
    </w:p>
    <w:p w:rsidR="000522CB" w:rsidP="00D873E9">
      <w:pPr>
        <w:shd w:val="clear" w:color="auto" w:fill="FFFFFF"/>
        <w:autoSpaceDE w:val="0"/>
        <w:autoSpaceDN w:val="0"/>
        <w:adjustRightInd w:val="0"/>
        <w:ind w:firstLine="540"/>
        <w:jc w:val="both"/>
        <w:rPr>
          <w:color w:val="000000"/>
          <w:sz w:val="28"/>
          <w:szCs w:val="28"/>
        </w:rPr>
      </w:pPr>
    </w:p>
    <w:p w:rsidR="00D873E9" w:rsidP="00304B2B">
      <w:pPr>
        <w:shd w:val="clear" w:color="auto" w:fill="FFFFFF"/>
        <w:autoSpaceDE w:val="0"/>
        <w:autoSpaceDN w:val="0"/>
        <w:adjustRightInd w:val="0"/>
        <w:ind w:left="284" w:firstLine="540"/>
        <w:jc w:val="both"/>
        <w:rPr>
          <w:sz w:val="28"/>
          <w:szCs w:val="28"/>
        </w:rPr>
      </w:pPr>
      <w:r>
        <w:rPr>
          <w:sz w:val="28"/>
          <w:szCs w:val="28"/>
        </w:rPr>
        <w:t xml:space="preserve"> </w:t>
      </w:r>
      <w:r>
        <w:rPr>
          <w:sz w:val="28"/>
          <w:szCs w:val="28"/>
        </w:rPr>
        <w:t>Реквизиты для уплаты штрафа:</w:t>
      </w:r>
    </w:p>
    <w:p w:rsidR="00461736" w:rsidP="00461736">
      <w:pPr>
        <w:shd w:val="clear" w:color="auto" w:fill="FFFFFF"/>
        <w:autoSpaceDE w:val="0"/>
        <w:autoSpaceDN w:val="0"/>
        <w:adjustRightInd w:val="0"/>
        <w:ind w:left="851"/>
        <w:jc w:val="both"/>
        <w:rPr>
          <w:color w:val="000000"/>
          <w:sz w:val="28"/>
          <w:szCs w:val="28"/>
        </w:rPr>
      </w:pPr>
      <w:r>
        <w:rPr>
          <w:color w:val="000000"/>
          <w:sz w:val="28"/>
          <w:szCs w:val="28"/>
        </w:rPr>
        <w:t xml:space="preserve">УФК по Ставропольскому краю (ОМВД России </w:t>
      </w:r>
      <w:r w:rsidR="007A2199">
        <w:rPr>
          <w:color w:val="000000"/>
          <w:sz w:val="28"/>
          <w:szCs w:val="28"/>
        </w:rPr>
        <w:t>«Новоалександровский</w:t>
      </w:r>
      <w:r w:rsidR="007A2199">
        <w:rPr>
          <w:color w:val="000000"/>
          <w:sz w:val="28"/>
          <w:szCs w:val="28"/>
        </w:rPr>
        <w:t xml:space="preserve">» </w:t>
      </w:r>
      <w:r>
        <w:rPr>
          <w:color w:val="000000"/>
          <w:sz w:val="28"/>
          <w:szCs w:val="28"/>
        </w:rPr>
        <w:t>,</w:t>
      </w:r>
      <w:r>
        <w:rPr>
          <w:color w:val="000000"/>
          <w:sz w:val="28"/>
          <w:szCs w:val="28"/>
        </w:rPr>
        <w:t xml:space="preserve"> л/</w:t>
      </w:r>
      <w:r>
        <w:rPr>
          <w:color w:val="000000"/>
          <w:sz w:val="28"/>
          <w:szCs w:val="28"/>
        </w:rPr>
        <w:t>сч</w:t>
      </w:r>
      <w:r>
        <w:rPr>
          <w:color w:val="000000"/>
          <w:sz w:val="28"/>
          <w:szCs w:val="28"/>
        </w:rPr>
        <w:t xml:space="preserve"> 04211181560)</w:t>
      </w:r>
    </w:p>
    <w:p w:rsidR="00461736" w:rsidP="00461736">
      <w:pPr>
        <w:shd w:val="clear" w:color="auto" w:fill="FFFFFF"/>
        <w:autoSpaceDE w:val="0"/>
        <w:autoSpaceDN w:val="0"/>
        <w:adjustRightInd w:val="0"/>
        <w:jc w:val="both"/>
        <w:rPr>
          <w:color w:val="000000"/>
          <w:sz w:val="28"/>
          <w:szCs w:val="28"/>
        </w:rPr>
      </w:pPr>
      <w:r>
        <w:rPr>
          <w:color w:val="000000"/>
          <w:sz w:val="28"/>
          <w:szCs w:val="28"/>
        </w:rPr>
        <w:t xml:space="preserve">            КПП 261501001, ИНН 2615001997, ОКТМО 07726000</w:t>
      </w:r>
    </w:p>
    <w:p w:rsidR="00461736" w:rsidP="00461736">
      <w:pPr>
        <w:shd w:val="clear" w:color="auto" w:fill="FFFFFF"/>
        <w:autoSpaceDE w:val="0"/>
        <w:autoSpaceDN w:val="0"/>
        <w:adjustRightInd w:val="0"/>
        <w:jc w:val="both"/>
        <w:rPr>
          <w:color w:val="000000"/>
          <w:sz w:val="28"/>
          <w:szCs w:val="28"/>
        </w:rPr>
      </w:pPr>
      <w:r>
        <w:rPr>
          <w:color w:val="000000"/>
          <w:sz w:val="28"/>
          <w:szCs w:val="28"/>
        </w:rPr>
        <w:t xml:space="preserve">            </w:t>
      </w:r>
      <w:r>
        <w:rPr>
          <w:color w:val="000000"/>
          <w:sz w:val="28"/>
          <w:szCs w:val="28"/>
        </w:rPr>
        <w:t>Сч</w:t>
      </w:r>
      <w:r>
        <w:rPr>
          <w:color w:val="000000"/>
          <w:sz w:val="28"/>
          <w:szCs w:val="28"/>
        </w:rPr>
        <w:t xml:space="preserve"> </w:t>
      </w:r>
      <w:r>
        <w:rPr>
          <w:color w:val="000000"/>
          <w:sz w:val="28"/>
          <w:szCs w:val="28"/>
        </w:rPr>
        <w:t>получ</w:t>
      </w:r>
      <w:r>
        <w:rPr>
          <w:color w:val="000000"/>
          <w:sz w:val="28"/>
          <w:szCs w:val="28"/>
        </w:rPr>
        <w:t xml:space="preserve"> платежа 03100643000000012100</w:t>
      </w:r>
    </w:p>
    <w:p w:rsidR="00461736" w:rsidP="00461736">
      <w:pPr>
        <w:shd w:val="clear" w:color="auto" w:fill="FFFFFF"/>
        <w:autoSpaceDE w:val="0"/>
        <w:autoSpaceDN w:val="0"/>
        <w:adjustRightInd w:val="0"/>
        <w:ind w:left="851"/>
        <w:jc w:val="both"/>
        <w:rPr>
          <w:color w:val="000000"/>
          <w:sz w:val="28"/>
          <w:szCs w:val="28"/>
        </w:rPr>
      </w:pPr>
      <w:r>
        <w:rPr>
          <w:color w:val="000000"/>
          <w:sz w:val="28"/>
          <w:szCs w:val="28"/>
        </w:rPr>
        <w:t xml:space="preserve">Кор </w:t>
      </w:r>
      <w:r>
        <w:rPr>
          <w:color w:val="000000"/>
          <w:sz w:val="28"/>
          <w:szCs w:val="28"/>
        </w:rPr>
        <w:t>сч</w:t>
      </w:r>
      <w:r>
        <w:rPr>
          <w:color w:val="000000"/>
          <w:sz w:val="28"/>
          <w:szCs w:val="28"/>
        </w:rPr>
        <w:t>. 40102810345370000013</w:t>
      </w:r>
      <w:r>
        <w:rPr>
          <w:color w:val="000000"/>
          <w:sz w:val="28"/>
          <w:szCs w:val="28"/>
        </w:rPr>
        <w:t xml:space="preserve"> </w:t>
      </w:r>
    </w:p>
    <w:p w:rsidR="00461736" w:rsidP="00461736">
      <w:pPr>
        <w:shd w:val="clear" w:color="auto" w:fill="FFFFFF"/>
        <w:autoSpaceDE w:val="0"/>
        <w:autoSpaceDN w:val="0"/>
        <w:adjustRightInd w:val="0"/>
        <w:ind w:left="851"/>
        <w:jc w:val="both"/>
        <w:rPr>
          <w:color w:val="000000"/>
          <w:sz w:val="28"/>
          <w:szCs w:val="28"/>
        </w:rPr>
      </w:pPr>
      <w:r>
        <w:rPr>
          <w:color w:val="000000"/>
          <w:sz w:val="28"/>
          <w:szCs w:val="28"/>
        </w:rPr>
        <w:t xml:space="preserve">в Отделение Ставрополь банка России //УФК по Ставропольскому краю </w:t>
      </w:r>
      <w:r>
        <w:rPr>
          <w:color w:val="000000"/>
          <w:sz w:val="28"/>
          <w:szCs w:val="28"/>
        </w:rPr>
        <w:t>г.Ставрополь</w:t>
      </w:r>
    </w:p>
    <w:p w:rsidR="00461736" w:rsidP="00461736">
      <w:pPr>
        <w:shd w:val="clear" w:color="auto" w:fill="FFFFFF"/>
        <w:autoSpaceDE w:val="0"/>
        <w:autoSpaceDN w:val="0"/>
        <w:adjustRightInd w:val="0"/>
        <w:jc w:val="both"/>
        <w:rPr>
          <w:color w:val="000000"/>
          <w:sz w:val="28"/>
          <w:szCs w:val="28"/>
        </w:rPr>
      </w:pPr>
      <w:r>
        <w:rPr>
          <w:color w:val="000000"/>
          <w:sz w:val="28"/>
          <w:szCs w:val="28"/>
        </w:rPr>
        <w:t xml:space="preserve">            БИК 040702101, КБК 18811601123010001140, </w:t>
      </w:r>
    </w:p>
    <w:p w:rsidR="000522CB" w:rsidP="007F1DDA">
      <w:pPr>
        <w:shd w:val="clear" w:color="auto" w:fill="FFFFFF"/>
        <w:autoSpaceDE w:val="0"/>
        <w:autoSpaceDN w:val="0"/>
        <w:adjustRightInd w:val="0"/>
        <w:jc w:val="both"/>
        <w:rPr>
          <w:sz w:val="28"/>
          <w:szCs w:val="28"/>
        </w:rPr>
      </w:pPr>
      <w:r>
        <w:rPr>
          <w:color w:val="000000"/>
          <w:sz w:val="28"/>
          <w:szCs w:val="28"/>
        </w:rPr>
        <w:t xml:space="preserve">            УИН </w:t>
      </w:r>
      <w:r w:rsidR="002C1296">
        <w:rPr>
          <w:color w:val="000000"/>
          <w:sz w:val="28"/>
          <w:szCs w:val="28"/>
        </w:rPr>
        <w:t>ХХХ</w:t>
      </w:r>
    </w:p>
    <w:p w:rsidR="00D873E9" w:rsidP="00304B2B">
      <w:pPr>
        <w:shd w:val="clear" w:color="auto" w:fill="FFFFFF"/>
        <w:autoSpaceDE w:val="0"/>
        <w:autoSpaceDN w:val="0"/>
        <w:adjustRightInd w:val="0"/>
        <w:ind w:left="284"/>
        <w:jc w:val="both"/>
        <w:rPr>
          <w:sz w:val="28"/>
          <w:szCs w:val="28"/>
        </w:rPr>
      </w:pPr>
    </w:p>
    <w:p w:rsidR="00D873E9" w:rsidP="00304B2B">
      <w:pPr>
        <w:shd w:val="clear" w:color="auto" w:fill="FFFFFF"/>
        <w:autoSpaceDE w:val="0"/>
        <w:autoSpaceDN w:val="0"/>
        <w:adjustRightInd w:val="0"/>
        <w:ind w:left="284" w:firstLine="540"/>
        <w:jc w:val="both"/>
        <w:rPr>
          <w:sz w:val="28"/>
          <w:szCs w:val="28"/>
        </w:rPr>
      </w:pPr>
      <w:r>
        <w:rPr>
          <w:color w:val="000000"/>
          <w:sz w:val="28"/>
          <w:szCs w:val="28"/>
        </w:rPr>
        <w:t xml:space="preserve"> Н</w:t>
      </w:r>
      <w:r>
        <w:rPr>
          <w:color w:val="000000"/>
          <w:sz w:val="28"/>
          <w:szCs w:val="28"/>
        </w:rPr>
        <w:t>еуплата штрафа в 60-дневный срок со дня вступления постановления в законную силу влечёт, в соответствии с ч.1 ст.20.25 КРФ об АП, удвоение суммы неуплаченного штрафа или административный арест на срок до 15 суток либо обязательные работы на срок до 50 часов.</w:t>
      </w:r>
      <w:r>
        <w:rPr>
          <w:sz w:val="28"/>
          <w:szCs w:val="28"/>
        </w:rPr>
        <w:t xml:space="preserve"> </w:t>
      </w:r>
    </w:p>
    <w:p w:rsidR="000522CB" w:rsidP="00304B2B">
      <w:pPr>
        <w:shd w:val="clear" w:color="auto" w:fill="FFFFFF"/>
        <w:autoSpaceDE w:val="0"/>
        <w:autoSpaceDN w:val="0"/>
        <w:adjustRightInd w:val="0"/>
        <w:ind w:left="284" w:firstLine="540"/>
        <w:jc w:val="both"/>
        <w:rPr>
          <w:sz w:val="28"/>
          <w:szCs w:val="28"/>
        </w:rPr>
      </w:pPr>
    </w:p>
    <w:p w:rsidR="00D873E9" w:rsidP="00304B2B">
      <w:pPr>
        <w:widowControl w:val="0"/>
        <w:autoSpaceDE w:val="0"/>
        <w:autoSpaceDN w:val="0"/>
        <w:adjustRightInd w:val="0"/>
        <w:ind w:left="284" w:firstLine="540"/>
        <w:jc w:val="both"/>
        <w:rPr>
          <w:sz w:val="28"/>
          <w:szCs w:val="28"/>
        </w:rPr>
      </w:pPr>
      <w:r>
        <w:rPr>
          <w:sz w:val="28"/>
          <w:szCs w:val="28"/>
        </w:rPr>
        <w:t xml:space="preserve"> Разъяснить</w:t>
      </w:r>
      <w:r>
        <w:rPr>
          <w:vanish/>
          <w:sz w:val="28"/>
          <w:szCs w:val="28"/>
        </w:rPr>
        <w:t xml:space="preserve">Ао Руслану Николаевичу138ающегося к административной ответственностиидетельствования  на месте и в НЦРБ отказывается, </w:t>
      </w:r>
      <w:r>
        <w:rPr>
          <w:sz w:val="28"/>
          <w:szCs w:val="28"/>
        </w:rPr>
        <w:t xml:space="preserve">, что в соответствии  с ч. 4.1 ст.32.6 Кодекса Российской Федерации об административных правонарушениях,  по истечении срока лишения специального права за совершение административных правонарушений, предусмотренных </w:t>
      </w:r>
      <w:hyperlink r:id="rId5" w:history="1">
        <w:r>
          <w:rPr>
            <w:rStyle w:val="Hyperlink"/>
            <w:sz w:val="28"/>
            <w:szCs w:val="28"/>
            <w:u w:val="none"/>
          </w:rPr>
          <w:t>статьей 9.3</w:t>
        </w:r>
      </w:hyperlink>
      <w:r>
        <w:rPr>
          <w:sz w:val="28"/>
          <w:szCs w:val="28"/>
        </w:rPr>
        <w:t xml:space="preserve"> и </w:t>
      </w:r>
      <w:hyperlink r:id="rId6" w:history="1">
        <w:r>
          <w:rPr>
            <w:rStyle w:val="Hyperlink"/>
            <w:sz w:val="28"/>
            <w:szCs w:val="28"/>
            <w:u w:val="none"/>
          </w:rPr>
          <w:t>главой 12</w:t>
        </w:r>
      </w:hyperlink>
      <w:r>
        <w:rPr>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7" w:history="1">
        <w:r>
          <w:rPr>
            <w:rStyle w:val="Hyperlink"/>
            <w:sz w:val="28"/>
            <w:szCs w:val="28"/>
            <w:u w:val="none"/>
          </w:rPr>
          <w:t>частями 1</w:t>
        </w:r>
      </w:hyperlink>
      <w:r>
        <w:rPr>
          <w:sz w:val="28"/>
          <w:szCs w:val="28"/>
        </w:rPr>
        <w:t xml:space="preserve"> и </w:t>
      </w:r>
      <w:hyperlink r:id="rId8" w:history="1">
        <w:r>
          <w:rPr>
            <w:rStyle w:val="Hyperlink"/>
            <w:sz w:val="28"/>
            <w:szCs w:val="28"/>
            <w:u w:val="none"/>
          </w:rPr>
          <w:t>4 статьи 12.8</w:t>
        </w:r>
      </w:hyperlink>
      <w:r>
        <w:rPr>
          <w:sz w:val="28"/>
          <w:szCs w:val="28"/>
        </w:rPr>
        <w:t xml:space="preserve">, </w:t>
      </w:r>
      <w:hyperlink r:id="rId9" w:history="1">
        <w:r>
          <w:rPr>
            <w:rStyle w:val="Hyperlink"/>
            <w:sz w:val="28"/>
            <w:szCs w:val="28"/>
            <w:u w:val="none"/>
          </w:rPr>
          <w:t>частью 1 статьи 12.26</w:t>
        </w:r>
      </w:hyperlink>
      <w:r>
        <w:rPr>
          <w:sz w:val="28"/>
          <w:szCs w:val="28"/>
        </w:rPr>
        <w:t xml:space="preserve"> и </w:t>
      </w:r>
      <w:hyperlink r:id="rId10" w:history="1">
        <w:r>
          <w:rPr>
            <w:rStyle w:val="Hyperlink"/>
            <w:sz w:val="28"/>
            <w:szCs w:val="28"/>
            <w:u w:val="none"/>
          </w:rPr>
          <w:t>частью 3 статьи 12.27</w:t>
        </w:r>
      </w:hyperlink>
      <w:r>
        <w:rPr>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522CB" w:rsidP="00304B2B">
      <w:pPr>
        <w:widowControl w:val="0"/>
        <w:autoSpaceDE w:val="0"/>
        <w:autoSpaceDN w:val="0"/>
        <w:adjustRightInd w:val="0"/>
        <w:ind w:left="284" w:firstLine="540"/>
        <w:jc w:val="both"/>
        <w:rPr>
          <w:sz w:val="28"/>
          <w:szCs w:val="28"/>
        </w:rPr>
      </w:pPr>
    </w:p>
    <w:p w:rsidR="000522CB" w:rsidP="00304B2B">
      <w:pPr>
        <w:shd w:val="clear" w:color="auto" w:fill="FFFFFF"/>
        <w:autoSpaceDE w:val="0"/>
        <w:autoSpaceDN w:val="0"/>
        <w:adjustRightInd w:val="0"/>
        <w:ind w:left="284"/>
        <w:jc w:val="both"/>
        <w:rPr>
          <w:sz w:val="28"/>
          <w:szCs w:val="28"/>
        </w:rPr>
      </w:pPr>
      <w:r>
        <w:rPr>
          <w:color w:val="000000"/>
          <w:sz w:val="28"/>
          <w:szCs w:val="28"/>
        </w:rPr>
        <w:t xml:space="preserve">           Разъяснить, что в соответствии со ст. 32.7 КРФ об АП, течение срока лишения права управления транспортными средствами исчисляется с </w:t>
      </w:r>
      <w:r>
        <w:rPr>
          <w:color w:val="000000"/>
          <w:sz w:val="28"/>
          <w:szCs w:val="28"/>
        </w:rPr>
        <w:t>момента вступления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873E9" w:rsidP="00304B2B">
      <w:pPr>
        <w:shd w:val="clear" w:color="auto" w:fill="FFFFFF"/>
        <w:autoSpaceDE w:val="0"/>
        <w:autoSpaceDN w:val="0"/>
        <w:adjustRightInd w:val="0"/>
        <w:ind w:left="284" w:firstLine="540"/>
        <w:jc w:val="both"/>
        <w:rPr>
          <w:sz w:val="28"/>
          <w:szCs w:val="28"/>
        </w:rPr>
      </w:pPr>
    </w:p>
    <w:p w:rsidR="00B30CDF" w:rsidP="00304B2B">
      <w:pPr>
        <w:shd w:val="clear" w:color="auto" w:fill="FFFFFF"/>
        <w:autoSpaceDE w:val="0"/>
        <w:autoSpaceDN w:val="0"/>
        <w:adjustRightInd w:val="0"/>
        <w:ind w:left="284" w:firstLine="540"/>
        <w:jc w:val="both"/>
        <w:rPr>
          <w:color w:val="000000"/>
          <w:sz w:val="28"/>
          <w:szCs w:val="28"/>
        </w:rPr>
      </w:pPr>
      <w:r>
        <w:rPr>
          <w:color w:val="000000"/>
          <w:sz w:val="28"/>
          <w:szCs w:val="28"/>
        </w:rPr>
        <w:t xml:space="preserve">  На постановление может быть подана жалоба или внесено представление в Новоалександровский районный суд Ставро</w:t>
      </w:r>
      <w:r w:rsidR="00F80689">
        <w:rPr>
          <w:color w:val="000000"/>
          <w:sz w:val="28"/>
          <w:szCs w:val="28"/>
        </w:rPr>
        <w:t>польского края в течение 10 суток</w:t>
      </w:r>
      <w:r>
        <w:rPr>
          <w:color w:val="000000"/>
          <w:sz w:val="28"/>
          <w:szCs w:val="28"/>
        </w:rPr>
        <w:t xml:space="preserve"> со дня получения копии постановления </w:t>
      </w:r>
      <w:r>
        <w:rPr>
          <w:color w:val="000000"/>
          <w:sz w:val="28"/>
          <w:szCs w:val="28"/>
        </w:rPr>
        <w:t>через мирового судью</w:t>
      </w:r>
      <w:r>
        <w:rPr>
          <w:color w:val="000000"/>
          <w:sz w:val="28"/>
          <w:szCs w:val="28"/>
        </w:rPr>
        <w:t xml:space="preserve"> судебного участка № 2 Новоалександровского района Ставропольского края</w:t>
      </w:r>
      <w:r w:rsidR="001925C9">
        <w:rPr>
          <w:color w:val="000000"/>
          <w:sz w:val="28"/>
          <w:szCs w:val="28"/>
        </w:rPr>
        <w:t xml:space="preserve"> или непосредственно в районный суд</w:t>
      </w:r>
      <w:r>
        <w:rPr>
          <w:color w:val="000000"/>
          <w:sz w:val="28"/>
          <w:szCs w:val="28"/>
        </w:rPr>
        <w:t xml:space="preserve">.   </w:t>
      </w:r>
    </w:p>
    <w:p w:rsidR="00EB1751" w:rsidP="00304B2B">
      <w:pPr>
        <w:ind w:left="284" w:firstLine="540"/>
        <w:jc w:val="both"/>
        <w:rPr>
          <w:color w:val="000000"/>
          <w:sz w:val="28"/>
          <w:szCs w:val="28"/>
        </w:rPr>
      </w:pPr>
      <w:r>
        <w:rPr>
          <w:color w:val="000000"/>
          <w:sz w:val="28"/>
          <w:szCs w:val="28"/>
        </w:rPr>
        <w:t xml:space="preserve"> </w:t>
      </w:r>
    </w:p>
    <w:p w:rsidR="00D802DB" w:rsidP="00304B2B">
      <w:pPr>
        <w:ind w:left="284" w:firstLine="540"/>
        <w:jc w:val="both"/>
      </w:pPr>
      <w:r>
        <w:rPr>
          <w:color w:val="000000"/>
          <w:sz w:val="28"/>
          <w:szCs w:val="28"/>
        </w:rPr>
        <w:t xml:space="preserve">Мировой судья     </w:t>
      </w:r>
      <w:r>
        <w:rPr>
          <w:color w:val="ACA3EA"/>
          <w:sz w:val="28"/>
          <w:szCs w:val="28"/>
        </w:rPr>
        <w:t xml:space="preserve">                                  </w:t>
      </w:r>
      <w:r>
        <w:rPr>
          <w:i/>
          <w:iCs/>
          <w:color w:val="CAC7EA"/>
          <w:sz w:val="28"/>
          <w:szCs w:val="28"/>
        </w:rPr>
        <w:t xml:space="preserve">                         </w:t>
      </w:r>
      <w:r w:rsidR="00F80689">
        <w:rPr>
          <w:i/>
          <w:iCs/>
          <w:color w:val="CAC7EA"/>
          <w:sz w:val="28"/>
          <w:szCs w:val="28"/>
        </w:rPr>
        <w:t xml:space="preserve">    </w:t>
      </w:r>
      <w:r>
        <w:rPr>
          <w:color w:val="000000"/>
          <w:sz w:val="28"/>
          <w:szCs w:val="28"/>
        </w:rPr>
        <w:t>Е.Г. Калинина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8"/>
    <w:rsid w:val="000522CB"/>
    <w:rsid w:val="000961F9"/>
    <w:rsid w:val="000D2E0B"/>
    <w:rsid w:val="001629BE"/>
    <w:rsid w:val="00190451"/>
    <w:rsid w:val="00190DE3"/>
    <w:rsid w:val="001925C9"/>
    <w:rsid w:val="001B6C45"/>
    <w:rsid w:val="001C18B1"/>
    <w:rsid w:val="001C4531"/>
    <w:rsid w:val="00237A1B"/>
    <w:rsid w:val="002441A9"/>
    <w:rsid w:val="00260673"/>
    <w:rsid w:val="002C1296"/>
    <w:rsid w:val="002F2D05"/>
    <w:rsid w:val="00304B2B"/>
    <w:rsid w:val="003B16EF"/>
    <w:rsid w:val="003E7C8F"/>
    <w:rsid w:val="00461736"/>
    <w:rsid w:val="004D3DB3"/>
    <w:rsid w:val="004F49B4"/>
    <w:rsid w:val="00512B70"/>
    <w:rsid w:val="00533FB7"/>
    <w:rsid w:val="005C2413"/>
    <w:rsid w:val="00620298"/>
    <w:rsid w:val="006205F8"/>
    <w:rsid w:val="0064309C"/>
    <w:rsid w:val="007502B4"/>
    <w:rsid w:val="00780D0B"/>
    <w:rsid w:val="007A2199"/>
    <w:rsid w:val="007B400D"/>
    <w:rsid w:val="007D1B2F"/>
    <w:rsid w:val="007F1DDA"/>
    <w:rsid w:val="00937C5D"/>
    <w:rsid w:val="00947A3F"/>
    <w:rsid w:val="009A3E4D"/>
    <w:rsid w:val="009D0914"/>
    <w:rsid w:val="009D1C59"/>
    <w:rsid w:val="00A56177"/>
    <w:rsid w:val="00A765DD"/>
    <w:rsid w:val="00AD3C39"/>
    <w:rsid w:val="00AD5900"/>
    <w:rsid w:val="00B30CDF"/>
    <w:rsid w:val="00B672B9"/>
    <w:rsid w:val="00BA5BB8"/>
    <w:rsid w:val="00BC4722"/>
    <w:rsid w:val="00C0466D"/>
    <w:rsid w:val="00C14A8F"/>
    <w:rsid w:val="00CC68B8"/>
    <w:rsid w:val="00D802DB"/>
    <w:rsid w:val="00D873E9"/>
    <w:rsid w:val="00EB1751"/>
    <w:rsid w:val="00F05E94"/>
    <w:rsid w:val="00F80689"/>
    <w:rsid w:val="00F81633"/>
    <w:rsid w:val="00F83196"/>
    <w:rsid w:val="00FE20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520DFB8-D142-4F3A-A58A-F744D4B3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E0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2E0B"/>
    <w:rPr>
      <w:color w:val="0000FF"/>
      <w:u w:val="single"/>
    </w:rPr>
  </w:style>
  <w:style w:type="paragraph" w:styleId="BalloonText">
    <w:name w:val="Balloon Text"/>
    <w:basedOn w:val="Normal"/>
    <w:link w:val="a"/>
    <w:uiPriority w:val="99"/>
    <w:semiHidden/>
    <w:unhideWhenUsed/>
    <w:rsid w:val="00F8319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319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B87921E90AD07234EB86459F46DB96A51D4E740A447AD19C99D1DC2955A5CCD9B6CE5E8EF51YEi0H"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ovoalex@stavmirsud.ru" TargetMode="External" /><Relationship Id="rId5" Type="http://schemas.openxmlformats.org/officeDocument/2006/relationships/hyperlink" Target="consultantplus://offline/ref=3B87921E90AD07234EB86459F46DB96A51D4E740A447AD19C99D1DC2955A5CCD9B6CE5EBEA52E02BY5iCH" TargetMode="External" /><Relationship Id="rId6" Type="http://schemas.openxmlformats.org/officeDocument/2006/relationships/hyperlink" Target="consultantplus://offline/ref=3B87921E90AD07234EB86459F46DB96A51D4E740A447AD19C99D1DC2955A5CCD9B6CE5EBEA52EF2CY5iDH" TargetMode="External" /><Relationship Id="rId7" Type="http://schemas.openxmlformats.org/officeDocument/2006/relationships/hyperlink" Target="consultantplus://offline/ref=3B87921E90AD07234EB86459F46DB96A51D4E740A447AD19C99D1DC2955A5CCD9B6CE5EEE855YEi7H" TargetMode="External" /><Relationship Id="rId8" Type="http://schemas.openxmlformats.org/officeDocument/2006/relationships/hyperlink" Target="consultantplus://offline/ref=3B87921E90AD07234EB86459F46DB96A51D4E740A447AD19C99D1DC2955A5CCD9B6CE5EEE855YEi1H" TargetMode="External" /><Relationship Id="rId9" Type="http://schemas.openxmlformats.org/officeDocument/2006/relationships/hyperlink" Target="consultantplus://offline/ref=3B87921E90AD07234EB86459F46DB96A51D4E740A447AD19C99D1DC2955A5CCD9B6CE5EEE950YEi6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