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EC4" w:rsidRPr="005D54D7" w:rsidP="00861EC4" w14:paraId="4867355D" w14:textId="76B80390">
      <w:pPr>
        <w:jc w:val="right"/>
        <w:rPr>
          <w:sz w:val="28"/>
          <w:szCs w:val="28"/>
        </w:rPr>
      </w:pPr>
      <w:r w:rsidRPr="00493AB8">
        <w:rPr>
          <w:sz w:val="28"/>
          <w:szCs w:val="28"/>
        </w:rPr>
        <w:t xml:space="preserve"> </w:t>
      </w:r>
      <w:r w:rsidRPr="00493AB8" w:rsidR="004B4B54">
        <w:rPr>
          <w:sz w:val="28"/>
          <w:szCs w:val="28"/>
        </w:rPr>
        <w:t xml:space="preserve">                                   </w:t>
      </w:r>
      <w:r w:rsidRPr="005D54D7" w:rsidR="004B4B54">
        <w:rPr>
          <w:sz w:val="28"/>
          <w:szCs w:val="28"/>
        </w:rPr>
        <w:t xml:space="preserve">                                                       </w:t>
      </w:r>
      <w:r w:rsidRPr="005D54D7">
        <w:rPr>
          <w:sz w:val="28"/>
          <w:szCs w:val="28"/>
        </w:rPr>
        <w:t>Дело №</w:t>
      </w:r>
      <w:r w:rsidRPr="005D54D7" w:rsidR="0084482B">
        <w:rPr>
          <w:sz w:val="28"/>
          <w:szCs w:val="28"/>
        </w:rPr>
        <w:t>5-4/1/2024</w:t>
      </w:r>
    </w:p>
    <w:p w:rsidR="00861EC4" w:rsidRPr="005D54D7" w:rsidP="00861EC4" w14:paraId="3A77193C" w14:textId="1A4EC3A6">
      <w:pPr>
        <w:jc w:val="right"/>
        <w:rPr>
          <w:sz w:val="28"/>
          <w:szCs w:val="28"/>
        </w:rPr>
      </w:pPr>
      <w:r w:rsidRPr="005D54D7">
        <w:rPr>
          <w:sz w:val="28"/>
          <w:szCs w:val="28"/>
        </w:rPr>
        <w:t>УИД 26MS0115-01-</w:t>
      </w:r>
      <w:r w:rsidRPr="005D54D7" w:rsidR="0084482B">
        <w:rPr>
          <w:sz w:val="28"/>
          <w:szCs w:val="28"/>
        </w:rPr>
        <w:t>2024-000016-07</w:t>
      </w:r>
    </w:p>
    <w:p w:rsidR="00861EC4" w:rsidRPr="005D54D7" w:rsidP="00861EC4" w14:paraId="060FF495" w14:textId="77777777">
      <w:pPr>
        <w:jc w:val="right"/>
        <w:rPr>
          <w:sz w:val="28"/>
          <w:szCs w:val="28"/>
        </w:rPr>
      </w:pPr>
    </w:p>
    <w:p w:rsidR="00861EC4" w:rsidRPr="005D54D7" w:rsidP="00861EC4" w14:paraId="2D26AD2E" w14:textId="77777777">
      <w:pPr>
        <w:jc w:val="center"/>
        <w:rPr>
          <w:sz w:val="28"/>
          <w:szCs w:val="28"/>
        </w:rPr>
      </w:pPr>
      <w:r w:rsidRPr="005D54D7">
        <w:rPr>
          <w:sz w:val="28"/>
          <w:szCs w:val="28"/>
        </w:rPr>
        <w:t>ПОСТАНОВЛЕНИЕ</w:t>
      </w:r>
    </w:p>
    <w:p w:rsidR="00861EC4" w:rsidRPr="005D54D7" w:rsidP="00861EC4" w14:paraId="3FCE8844" w14:textId="77777777">
      <w:pPr>
        <w:jc w:val="center"/>
        <w:rPr>
          <w:sz w:val="28"/>
          <w:szCs w:val="28"/>
        </w:rPr>
      </w:pPr>
    </w:p>
    <w:p w:rsidR="00861EC4" w:rsidRPr="005D54D7" w:rsidP="00861EC4" w14:paraId="714E6846" w14:textId="04BADE7B">
      <w:pPr>
        <w:jc w:val="center"/>
        <w:rPr>
          <w:sz w:val="28"/>
          <w:szCs w:val="28"/>
        </w:rPr>
      </w:pPr>
      <w:r w:rsidRPr="005D54D7">
        <w:rPr>
          <w:sz w:val="28"/>
          <w:szCs w:val="28"/>
        </w:rPr>
        <w:t xml:space="preserve">    </w:t>
      </w:r>
      <w:r w:rsidRPr="005D54D7" w:rsidR="0084482B">
        <w:rPr>
          <w:sz w:val="28"/>
          <w:szCs w:val="28"/>
        </w:rPr>
        <w:t>11 января 2024</w:t>
      </w:r>
      <w:r w:rsidRPr="005D54D7">
        <w:rPr>
          <w:sz w:val="28"/>
          <w:szCs w:val="28"/>
        </w:rPr>
        <w:t xml:space="preserve"> года                                                                  г. Светлоград</w:t>
      </w:r>
    </w:p>
    <w:p w:rsidR="00861EC4" w:rsidRPr="005D54D7" w:rsidP="00861EC4" w14:paraId="680341E2" w14:textId="77777777">
      <w:pPr>
        <w:jc w:val="both"/>
        <w:rPr>
          <w:sz w:val="28"/>
          <w:szCs w:val="28"/>
        </w:rPr>
      </w:pPr>
    </w:p>
    <w:p w:rsidR="00861EC4" w:rsidRPr="005D54D7" w:rsidP="00861EC4" w14:paraId="60037010" w14:textId="77777777">
      <w:pPr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        Мировой судья судебного участка №1 Петровского района Ставропольского края Попова А.В.,</w:t>
      </w:r>
    </w:p>
    <w:p w:rsidR="00861EC4" w:rsidRPr="005D54D7" w:rsidP="00861EC4" w14:paraId="7EEF0467" w14:textId="249D9E6F">
      <w:pPr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D54D7" w:rsidR="0084482B">
        <w:rPr>
          <w:sz w:val="28"/>
          <w:szCs w:val="28"/>
        </w:rPr>
        <w:t>Яблоновского А.В.</w:t>
      </w:r>
      <w:r w:rsidRPr="005D54D7">
        <w:rPr>
          <w:sz w:val="28"/>
          <w:szCs w:val="28"/>
        </w:rPr>
        <w:t>,</w:t>
      </w:r>
    </w:p>
    <w:p w:rsidR="00861EC4" w:rsidRPr="005D54D7" w:rsidP="00861EC4" w14:paraId="3288E785" w14:textId="77777777">
      <w:pPr>
        <w:jc w:val="both"/>
        <w:rPr>
          <w:sz w:val="28"/>
          <w:szCs w:val="28"/>
        </w:rPr>
      </w:pPr>
      <w:r w:rsidRPr="005D54D7">
        <w:rPr>
          <w:sz w:val="28"/>
          <w:szCs w:val="28"/>
        </w:rPr>
        <w:t>рассмотрев в открытом судебном заседании дело об административном   правонарушении в отношении</w:t>
      </w:r>
    </w:p>
    <w:p w:rsidR="0084482B" w:rsidRPr="005D54D7" w:rsidP="00626657" w14:paraId="08F86A18" w14:textId="31D0FDE1">
      <w:pPr>
        <w:ind w:firstLine="993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Яблоновского </w:t>
      </w:r>
      <w:r w:rsidR="00B41CD0">
        <w:rPr>
          <w:sz w:val="28"/>
          <w:szCs w:val="28"/>
        </w:rPr>
        <w:t>А.В.****</w:t>
      </w:r>
    </w:p>
    <w:p w:rsidR="003858A4" w:rsidRPr="005D54D7" w:rsidP="008B24A1" w14:paraId="5C25A779" w14:textId="5476CCD2">
      <w:pPr>
        <w:ind w:firstLine="993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по ч.3 ст.20.13 Кодекса Российской Федерации об административных правонарушениях,</w:t>
      </w:r>
    </w:p>
    <w:p w:rsidR="0082179C" w:rsidRPr="005D54D7" w:rsidP="002A2EE1" w14:paraId="2B96BD20" w14:textId="77777777">
      <w:pPr>
        <w:jc w:val="center"/>
        <w:rPr>
          <w:bCs/>
          <w:sz w:val="28"/>
          <w:szCs w:val="28"/>
        </w:rPr>
      </w:pPr>
      <w:r w:rsidRPr="005D54D7">
        <w:rPr>
          <w:bCs/>
          <w:sz w:val="28"/>
          <w:szCs w:val="28"/>
        </w:rPr>
        <w:t>У С Т А Н О В И Л:</w:t>
      </w:r>
    </w:p>
    <w:p w:rsidR="001F7BCF" w:rsidRPr="005D54D7" w:rsidP="002A2EE1" w14:paraId="50E24B3E" w14:textId="77777777">
      <w:pPr>
        <w:jc w:val="center"/>
        <w:rPr>
          <w:bCs/>
          <w:sz w:val="28"/>
          <w:szCs w:val="28"/>
        </w:rPr>
      </w:pPr>
    </w:p>
    <w:p w:rsidR="00861EC4" w:rsidRPr="005D54D7" w:rsidP="00C53E34" w14:paraId="683F48A7" w14:textId="290FA74A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15.10.2023</w:t>
      </w:r>
      <w:r w:rsidRPr="005D54D7" w:rsidR="00450A0E">
        <w:rPr>
          <w:sz w:val="28"/>
          <w:szCs w:val="28"/>
        </w:rPr>
        <w:t xml:space="preserve">, </w:t>
      </w:r>
      <w:r w:rsidRPr="005D54D7">
        <w:rPr>
          <w:sz w:val="28"/>
          <w:szCs w:val="28"/>
        </w:rPr>
        <w:t>около 19 час. 00 мин.</w:t>
      </w:r>
      <w:r w:rsidRPr="005D54D7" w:rsidR="00074657">
        <w:rPr>
          <w:sz w:val="28"/>
          <w:szCs w:val="28"/>
        </w:rPr>
        <w:t xml:space="preserve">, </w:t>
      </w:r>
      <w:r w:rsidRPr="005D54D7">
        <w:rPr>
          <w:sz w:val="28"/>
          <w:szCs w:val="28"/>
        </w:rPr>
        <w:t>Яблоновский А.В.</w:t>
      </w:r>
      <w:r w:rsidRPr="005D54D7">
        <w:rPr>
          <w:sz w:val="28"/>
          <w:szCs w:val="28"/>
        </w:rPr>
        <w:t xml:space="preserve">, находясь </w:t>
      </w:r>
      <w:r w:rsidRPr="005D54D7">
        <w:rPr>
          <w:sz w:val="28"/>
          <w:szCs w:val="28"/>
        </w:rPr>
        <w:t xml:space="preserve">около магазина «Универсам», расположенного по адресу: </w:t>
      </w:r>
      <w:r w:rsidRPr="005D54D7">
        <w:rPr>
          <w:sz w:val="28"/>
          <w:szCs w:val="28"/>
        </w:rPr>
        <w:t>г.Светлоград</w:t>
      </w:r>
      <w:r w:rsidRPr="005D54D7">
        <w:rPr>
          <w:sz w:val="28"/>
          <w:szCs w:val="28"/>
        </w:rPr>
        <w:t xml:space="preserve">, ул. Транспортная, 44, </w:t>
      </w:r>
      <w:r w:rsidRPr="005D54D7">
        <w:rPr>
          <w:sz w:val="28"/>
          <w:szCs w:val="28"/>
        </w:rPr>
        <w:t>Петровского района Ставропольского края</w:t>
      </w:r>
      <w:r w:rsidRPr="005D54D7" w:rsidR="004508ED">
        <w:rPr>
          <w:sz w:val="28"/>
          <w:szCs w:val="28"/>
        </w:rPr>
        <w:t xml:space="preserve"> в состоянии опьянения</w:t>
      </w:r>
      <w:r w:rsidRPr="005D54D7">
        <w:rPr>
          <w:sz w:val="28"/>
          <w:szCs w:val="28"/>
        </w:rPr>
        <w:t xml:space="preserve">, производил </w:t>
      </w:r>
      <w:r w:rsidRPr="005D54D7">
        <w:rPr>
          <w:sz w:val="28"/>
          <w:szCs w:val="28"/>
        </w:rPr>
        <w:t xml:space="preserve">выстрелы в верх из пневматического пистолета модели </w:t>
      </w:r>
      <w:r w:rsidR="00B41CD0">
        <w:rPr>
          <w:sz w:val="28"/>
          <w:szCs w:val="28"/>
        </w:rPr>
        <w:t>***</w:t>
      </w:r>
      <w:r w:rsidRPr="005D54D7" w:rsidR="00E45744">
        <w:rPr>
          <w:sz w:val="28"/>
          <w:szCs w:val="28"/>
        </w:rPr>
        <w:t>,</w:t>
      </w:r>
      <w:r w:rsidRPr="005D54D7">
        <w:rPr>
          <w:sz w:val="28"/>
          <w:szCs w:val="28"/>
        </w:rPr>
        <w:t xml:space="preserve"> калибра 4,5</w:t>
      </w:r>
      <w:r w:rsidRPr="005D54D7" w:rsidR="00A467AB">
        <w:rPr>
          <w:sz w:val="28"/>
          <w:szCs w:val="28"/>
        </w:rPr>
        <w:t xml:space="preserve"> мм.</w:t>
      </w:r>
      <w:r w:rsidRPr="005D54D7">
        <w:rPr>
          <w:sz w:val="28"/>
          <w:szCs w:val="28"/>
        </w:rPr>
        <w:t xml:space="preserve">, в нарушении п.68 раздела </w:t>
      </w:r>
      <w:r w:rsidRPr="005D54D7" w:rsidR="00E45744">
        <w:rPr>
          <w:sz w:val="28"/>
          <w:szCs w:val="28"/>
        </w:rPr>
        <w:t>XII</w:t>
      </w:r>
      <w:r w:rsidRPr="005D54D7">
        <w:rPr>
          <w:sz w:val="28"/>
          <w:szCs w:val="28"/>
        </w:rPr>
        <w:t xml:space="preserve"> Правил оборота гражданского и служебного оружия и патронов к нему на </w:t>
      </w:r>
      <w:r w:rsidRPr="005D54D7" w:rsidR="00E45744">
        <w:rPr>
          <w:sz w:val="28"/>
          <w:szCs w:val="28"/>
        </w:rPr>
        <w:t>территории</w:t>
      </w:r>
      <w:r w:rsidRPr="005D54D7">
        <w:rPr>
          <w:sz w:val="28"/>
          <w:szCs w:val="28"/>
        </w:rPr>
        <w:t xml:space="preserve"> Российской Федерации, утвержденных постановлением Правительства Российской Федерации от 21 июля 1998 года № 814, а также ст.</w:t>
      </w:r>
      <w:r w:rsidRPr="005D54D7" w:rsidR="00F213B6">
        <w:rPr>
          <w:sz w:val="28"/>
          <w:szCs w:val="28"/>
        </w:rPr>
        <w:t xml:space="preserve">24 ФЗ №150 от 13.12.1996 «Об оружии». </w:t>
      </w:r>
    </w:p>
    <w:p w:rsidR="00DB79AE" w:rsidRPr="005D54D7" w:rsidP="00E829DD" w14:paraId="43673A02" w14:textId="185365D1">
      <w:pPr>
        <w:pStyle w:val="ConsPlusNormal"/>
        <w:ind w:firstLine="540"/>
        <w:jc w:val="both"/>
      </w:pPr>
      <w:r w:rsidRPr="005D54D7">
        <w:t xml:space="preserve">В судебном заседании </w:t>
      </w:r>
      <w:r w:rsidRPr="005D54D7" w:rsidR="00B2719A">
        <w:t>Яблоновский А.В.</w:t>
      </w:r>
      <w:r w:rsidRPr="005D54D7" w:rsidR="00DB3BD6">
        <w:t xml:space="preserve"> </w:t>
      </w:r>
      <w:r w:rsidRPr="005D54D7">
        <w:t>после разъяснения ему прав, предусмотренных статьей 25.1 Кодекса Российской Федерации об административных правонарушениях, и положений статьи 51 Конституции Российской Федерации, пояснил, что</w:t>
      </w:r>
      <w:r w:rsidRPr="005D54D7">
        <w:t xml:space="preserve"> вину в совершении правонарушения, предусмотренного </w:t>
      </w:r>
      <w:r w:rsidRPr="005D54D7" w:rsidR="00F213B6">
        <w:t>ч.3 ст.20.13</w:t>
      </w:r>
      <w:r w:rsidRPr="005D54D7">
        <w:t xml:space="preserve"> Кодекса Российской Федерации об административных правонарушениях, призна</w:t>
      </w:r>
      <w:r w:rsidR="005D54D7">
        <w:t>ет</w:t>
      </w:r>
      <w:r w:rsidRPr="005D54D7">
        <w:t xml:space="preserve"> </w:t>
      </w:r>
      <w:r w:rsidRPr="005D54D7" w:rsidR="00E45744">
        <w:t xml:space="preserve">частично, </w:t>
      </w:r>
      <w:r w:rsidRPr="005D54D7">
        <w:t>15.10.2023, он с ребятами сидели около магазина «КБ». Ребята спросили</w:t>
      </w:r>
      <w:r w:rsidR="005D54D7">
        <w:t>,</w:t>
      </w:r>
      <w:r w:rsidRPr="005D54D7">
        <w:t xml:space="preserve"> настоящий ли у него пистолет, на что он ответил, что да, и произвел выстрел в воздух, чтобы доказать, что пистолет настоящий. Освидетельствование на состояние опьянения</w:t>
      </w:r>
      <w:r w:rsidR="005D54D7">
        <w:t>, ему</w:t>
      </w:r>
      <w:r w:rsidRPr="005D54D7">
        <w:t xml:space="preserve"> не проводили, а также анализы не брали. В тот момент он в состоянии алкогольного опьянения не находился и до этого происшествия алкоголь не употреблял. Доказательств состояния алкогольного опьянения в момент выстрела не имеется. </w:t>
      </w:r>
    </w:p>
    <w:p w:rsidR="00F40C02" w:rsidRPr="005D54D7" w:rsidP="00F40C02" w14:paraId="36B3F013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Судья, выслушав лицо, привлекаемое к административной ответственности </w:t>
      </w:r>
      <w:r w:rsidRPr="005D54D7" w:rsidR="00B2719A">
        <w:rPr>
          <w:sz w:val="28"/>
          <w:szCs w:val="28"/>
        </w:rPr>
        <w:t>Яблоновского А.В.</w:t>
      </w:r>
      <w:r w:rsidRPr="005D54D7">
        <w:rPr>
          <w:sz w:val="28"/>
          <w:szCs w:val="28"/>
        </w:rPr>
        <w:t>, изучив материалы дела, приходит к следующему.</w:t>
      </w:r>
    </w:p>
    <w:p w:rsidR="0052598A" w:rsidRPr="005D54D7" w:rsidP="0052598A" w14:paraId="63AEFBA9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52598A" w:rsidRPr="005D54D7" w:rsidP="0052598A" w14:paraId="0BB9088C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Согласно положениям ст. 24 Федерального закона от 13.12.1996 N 150-ФЗ "Об оружии",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</w:t>
      </w:r>
    </w:p>
    <w:p w:rsidR="0052598A" w:rsidRPr="005D54D7" w:rsidP="0052598A" w14:paraId="021F7619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В соответствии с </w:t>
      </w:r>
      <w:r w:rsidRPr="005D54D7">
        <w:rPr>
          <w:sz w:val="28"/>
          <w:szCs w:val="28"/>
        </w:rPr>
        <w:t>пп</w:t>
      </w:r>
      <w:r w:rsidRPr="005D54D7">
        <w:rPr>
          <w:sz w:val="28"/>
          <w:szCs w:val="28"/>
        </w:rPr>
        <w:t>. "г" п. 62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21.07.1998 N 814,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оружии", во время охоты, проведения спортивных мероприятий, тренировочных и учебных стрельб, а также в целях самообороны.</w:t>
      </w:r>
    </w:p>
    <w:p w:rsidR="0052598A" w:rsidRPr="005D54D7" w:rsidP="0052598A" w14:paraId="4FDE4547" w14:textId="3FA39888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В частности, согласно п. 62(1) вышеуказанных Правил граждане Российской Федерации, имеющие разрешения на хранение принадлежащего им на законных основаниях оружия, могут использовать его в учебных и тренировочных целях на стрелковых объектах.</w:t>
      </w:r>
    </w:p>
    <w:p w:rsidR="005D54D7" w:rsidP="00F40C02" w14:paraId="081FE7E3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В силу ст. 3 Федерального закона N 150-ФЗ от 13 декабря 1996 года "Об оружии",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в культурных и образовательных целях. </w:t>
      </w:r>
    </w:p>
    <w:p w:rsidR="00E829DD" w:rsidRPr="005D54D7" w:rsidP="00F40C02" w14:paraId="6DA77528" w14:textId="5275B14E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На основании ст. 24 вышеприведенного Закона "Об оружии",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Таких обстоятельств по делу не установлено. </w:t>
      </w:r>
    </w:p>
    <w:p w:rsidR="0052598A" w:rsidRPr="005D54D7" w:rsidP="0052598A" w14:paraId="382024D9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Административная ответственность по </w:t>
      </w:r>
      <w:r w:rsidRPr="005D54D7" w:rsidR="00F213B6">
        <w:rPr>
          <w:sz w:val="28"/>
          <w:szCs w:val="28"/>
        </w:rPr>
        <w:t>ч.3 ст.20.13</w:t>
      </w:r>
      <w:r w:rsidRPr="005D54D7">
        <w:rPr>
          <w:sz w:val="28"/>
          <w:szCs w:val="28"/>
        </w:rPr>
        <w:t xml:space="preserve"> Кодекса РФ об административном правонарушении, </w:t>
      </w:r>
      <w:r w:rsidRPr="005D54D7" w:rsidR="00F213B6">
        <w:rPr>
          <w:sz w:val="28"/>
          <w:szCs w:val="28"/>
        </w:rPr>
        <w:t>предусмотрена за стрельбу из оружия в населенных пунктах или в других не отведенных для этого местах, лицом, находящимся в состоянии опьянения.</w:t>
      </w:r>
    </w:p>
    <w:p w:rsidR="00402787" w:rsidRPr="005D54D7" w:rsidP="0052598A" w14:paraId="25578461" w14:textId="7602D8B3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В качестве доказательств правонарушения представлены: протокол об административном правонарушении </w:t>
      </w:r>
      <w:r w:rsidRPr="005D54D7" w:rsidR="00D262A0">
        <w:rPr>
          <w:sz w:val="28"/>
          <w:szCs w:val="28"/>
        </w:rPr>
        <w:t>26 АВ №</w:t>
      </w:r>
      <w:r w:rsidR="00B41CD0">
        <w:rPr>
          <w:sz w:val="28"/>
          <w:szCs w:val="28"/>
        </w:rPr>
        <w:t>***</w:t>
      </w:r>
      <w:r w:rsidRPr="005D54D7">
        <w:rPr>
          <w:sz w:val="28"/>
          <w:szCs w:val="28"/>
        </w:rPr>
        <w:t xml:space="preserve">, </w:t>
      </w:r>
      <w:r w:rsidRPr="005D54D7" w:rsidR="00D262A0">
        <w:rPr>
          <w:bCs/>
          <w:sz w:val="28"/>
          <w:szCs w:val="28"/>
        </w:rPr>
        <w:t xml:space="preserve">соответствующим требованиям ст. 28.2 </w:t>
      </w:r>
      <w:r w:rsidRPr="005D54D7" w:rsidR="00D262A0">
        <w:rPr>
          <w:sz w:val="28"/>
          <w:szCs w:val="28"/>
        </w:rPr>
        <w:t>Кодекса Российской Федерации об административных правонарушениях,</w:t>
      </w:r>
      <w:r w:rsidRPr="005D54D7" w:rsidR="00D262A0">
        <w:rPr>
          <w:bCs/>
          <w:sz w:val="28"/>
          <w:szCs w:val="28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5D54D7" w:rsidR="00D262A0">
        <w:rPr>
          <w:sz w:val="28"/>
          <w:szCs w:val="28"/>
        </w:rPr>
        <w:t xml:space="preserve">Яблоновскому А.В. Факт разъяснения Яблоновскому </w:t>
      </w:r>
      <w:r w:rsidRPr="005D54D7" w:rsidR="00D14BA6">
        <w:rPr>
          <w:sz w:val="28"/>
          <w:szCs w:val="28"/>
        </w:rPr>
        <w:t>А.В.</w:t>
      </w:r>
      <w:r w:rsidRPr="005D54D7" w:rsidR="00D262A0">
        <w:rPr>
          <w:sz w:val="28"/>
          <w:szCs w:val="28"/>
        </w:rPr>
        <w:t xml:space="preserve"> </w:t>
      </w:r>
      <w:r w:rsidRPr="005D54D7" w:rsidR="00D262A0">
        <w:rPr>
          <w:sz w:val="28"/>
          <w:szCs w:val="28"/>
        </w:rPr>
        <w:t>ст.ст</w:t>
      </w:r>
      <w:r w:rsidRPr="005D54D7" w:rsidR="00D262A0">
        <w:rPr>
          <w:sz w:val="28"/>
          <w:szCs w:val="28"/>
        </w:rPr>
        <w:t xml:space="preserve">. 24.2, 25.1 КоАП РФ, ст.51 Конституции РФ, удостоверен </w:t>
      </w:r>
      <w:r w:rsidRPr="005D54D7" w:rsidR="00D14BA6">
        <w:rPr>
          <w:sz w:val="28"/>
          <w:szCs w:val="28"/>
        </w:rPr>
        <w:t>его</w:t>
      </w:r>
      <w:r w:rsidRPr="005D54D7" w:rsidR="00D262A0">
        <w:rPr>
          <w:sz w:val="28"/>
          <w:szCs w:val="28"/>
        </w:rPr>
        <w:t xml:space="preserve"> подписью. Данный протокол </w:t>
      </w:r>
      <w:r w:rsidRPr="005D54D7" w:rsidR="00D14BA6">
        <w:rPr>
          <w:sz w:val="28"/>
          <w:szCs w:val="28"/>
        </w:rPr>
        <w:t>Яблоновский А.В.</w:t>
      </w:r>
      <w:r w:rsidRPr="005D54D7" w:rsidR="00D262A0">
        <w:rPr>
          <w:sz w:val="28"/>
          <w:szCs w:val="28"/>
        </w:rPr>
        <w:t xml:space="preserve"> подписал</w:t>
      </w:r>
      <w:r w:rsidRPr="005D54D7" w:rsidR="00D14BA6">
        <w:rPr>
          <w:sz w:val="28"/>
          <w:szCs w:val="28"/>
        </w:rPr>
        <w:t xml:space="preserve">; рапорт об обнаружении признаков административного правонарушения от 15.10.2023; копии объяснений Копейкина В.А., Яблоновского А.В., Шевченко Л.В.  от 15.10.2023; копия протокола о направлении на медицинское освидетельствование от 15.10.2023;  копия акта медицинского освидетельствования на состояние опьянения (алкогольного, наркотического или иного токсического) №521 от 15.10.2023, согласно которого Яблоновский </w:t>
      </w:r>
      <w:r w:rsidRPr="005D54D7" w:rsidR="00D14BA6">
        <w:rPr>
          <w:sz w:val="28"/>
          <w:szCs w:val="28"/>
        </w:rPr>
        <w:t xml:space="preserve">А.В. отказался от прохождения медицинского освидетельствования; копия рапорта от 15.10.2023; </w:t>
      </w:r>
      <w:r w:rsidRPr="005D54D7">
        <w:rPr>
          <w:sz w:val="28"/>
          <w:szCs w:val="28"/>
        </w:rPr>
        <w:t>протокол осмотра, юридическому лицу или индивидуальному предпринимателю помещений, территорий и находящихся там вещей и документов от 15.10.2023; рапорты от 15.10.2023; рапорт от 16.10.2023; постановление о назначении баллистического исследования от 18.10.2023; справка об исследовании №87 от 18.10.2023.</w:t>
      </w:r>
    </w:p>
    <w:p w:rsidR="00402787" w:rsidRPr="005D54D7" w:rsidP="0052598A" w14:paraId="2078BB49" w14:textId="418855E0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Действия привлекаемого лица</w:t>
      </w:r>
      <w:r w:rsidR="005D54D7">
        <w:rPr>
          <w:sz w:val="28"/>
          <w:szCs w:val="28"/>
        </w:rPr>
        <w:t xml:space="preserve"> Яблоновского А.В.</w:t>
      </w:r>
      <w:r w:rsidRPr="005D54D7">
        <w:rPr>
          <w:sz w:val="28"/>
          <w:szCs w:val="28"/>
        </w:rPr>
        <w:t xml:space="preserve"> квалифицированы УУП Отдела УУП и ПДН ОМВД России по Петровскому городскому округу по ч. 3 ст. 20.13 КоАП РФ.</w:t>
      </w:r>
    </w:p>
    <w:p w:rsidR="00402787" w:rsidRPr="005D54D7" w:rsidP="00402787" w14:paraId="7D551526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В соответствии с ч. 2 ст. 20.13 КоАП РФ стрельба из оружия в населенных пунктах или в других, не отведенных для этого местах,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 </w:t>
      </w:r>
    </w:p>
    <w:p w:rsidR="00402787" w:rsidRPr="005D54D7" w:rsidP="00402787" w14:paraId="441940A6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Частью 3 статьи 20.13 КоАП РФ предусмотрена ответственность за действия, предусмотренное частью 2 настоящей статьи, совершенное группой лиц либо лицом, находящимся в состоянии опьянения.</w:t>
      </w:r>
    </w:p>
    <w:p w:rsidR="00CC6C5F" w:rsidRPr="005D54D7" w:rsidP="00CC6C5F" w14:paraId="6E34E0CB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Объективную сторону правонарушения, предусмотренного ч. 3 ст. 20.13 названного Кодекса, характеризует действие, выраженное в стрельбе из оружия в населенных пунктах или в других не отведенных для этого местах, совершенное группой лиц либо лицом, находящимся в состоянии опьянения.</w:t>
      </w:r>
    </w:p>
    <w:p w:rsidR="00CC6C5F" w:rsidRPr="005D54D7" w:rsidP="0052598A" w14:paraId="766C5366" w14:textId="7DA0B47E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Одним из обязательных условий привлечения лица к административной ответственности по части 3 статьи 20.13 КоАП РФ является установление состояния опьянения в момент совершения выстрелов. </w:t>
      </w:r>
    </w:p>
    <w:p w:rsidR="00CC6C5F" w:rsidRPr="005D54D7" w:rsidP="00CC6C5F" w14:paraId="7EF505EF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При этом суд отмечает, что указанное в протоколе административного правонарушения состояние алкогольного опьянения привлекаемого лица, материалами дела не подтверждается, привлекаемое лицо после совершения административного правонарушения медицинское освидетельствование не проходил.</w:t>
      </w:r>
    </w:p>
    <w:p w:rsidR="00A467AB" w:rsidRPr="005D54D7" w:rsidP="00A467AB" w14:paraId="3576ACC8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Изложенное в протоколе событие административного правонарушения не соответствует диспозиции ч. 3 ст. 20.13 КоАП РФ, стрельба из оружия в населенных пунктах, лицом, находящимся в состоянии опьянения.</w:t>
      </w:r>
    </w:p>
    <w:p w:rsidR="00A467AB" w:rsidRPr="008B24A1" w:rsidP="00A467AB" w14:paraId="7EE9C363" w14:textId="3DAECDE7">
      <w:pPr>
        <w:ind w:firstLine="540"/>
        <w:jc w:val="both"/>
        <w:rPr>
          <w:sz w:val="28"/>
          <w:szCs w:val="28"/>
        </w:rPr>
      </w:pPr>
      <w:r w:rsidRPr="008B24A1">
        <w:rPr>
          <w:sz w:val="28"/>
          <w:szCs w:val="28"/>
        </w:rPr>
        <w:t xml:space="preserve">При рассмотрении дела установлено, что 15.10.2023, около 19 час. 00 мин., Яблоновский А.В., находясь около магазина «Универсам», расположенного по адресу: </w:t>
      </w:r>
      <w:r w:rsidRPr="008B24A1">
        <w:rPr>
          <w:sz w:val="28"/>
          <w:szCs w:val="28"/>
        </w:rPr>
        <w:t>г.Светлоград</w:t>
      </w:r>
      <w:r w:rsidRPr="008B24A1">
        <w:rPr>
          <w:sz w:val="28"/>
          <w:szCs w:val="28"/>
        </w:rPr>
        <w:t xml:space="preserve">, ул. Транспортная, 44, Петровского района Ставропольского края, произвел выстрелы в верх из пневматического пистолета модели </w:t>
      </w:r>
      <w:r w:rsidR="00B41CD0">
        <w:rPr>
          <w:sz w:val="28"/>
          <w:szCs w:val="28"/>
        </w:rPr>
        <w:t>***</w:t>
      </w:r>
      <w:r w:rsidRPr="008B24A1">
        <w:rPr>
          <w:sz w:val="28"/>
          <w:szCs w:val="28"/>
        </w:rPr>
        <w:t xml:space="preserve">, калибра 4,5 мм., </w:t>
      </w:r>
      <w:r w:rsidRPr="008B24A1" w:rsidR="008B24A1">
        <w:rPr>
          <w:sz w:val="28"/>
          <w:szCs w:val="28"/>
        </w:rPr>
        <w:t xml:space="preserve">что не отрицает лицо, привлекаемое к административной </w:t>
      </w:r>
      <w:r w:rsidRPr="008B24A1" w:rsidR="008B24A1">
        <w:rPr>
          <w:sz w:val="28"/>
          <w:szCs w:val="28"/>
        </w:rPr>
        <w:t>отвественности</w:t>
      </w:r>
      <w:r w:rsidRPr="008B24A1" w:rsidR="008B24A1">
        <w:rPr>
          <w:sz w:val="28"/>
          <w:szCs w:val="28"/>
        </w:rPr>
        <w:t>.</w:t>
      </w:r>
    </w:p>
    <w:p w:rsidR="00CF193A" w:rsidRPr="008B24A1" w:rsidP="00CF193A" w14:paraId="2562B001" w14:textId="7580B89B">
      <w:pPr>
        <w:ind w:firstLine="540"/>
        <w:jc w:val="both"/>
        <w:rPr>
          <w:sz w:val="28"/>
          <w:szCs w:val="28"/>
        </w:rPr>
      </w:pPr>
      <w:r w:rsidRPr="005D54D7">
        <w:rPr>
          <w:color w:val="FF0000"/>
          <w:sz w:val="28"/>
          <w:szCs w:val="28"/>
        </w:rPr>
        <w:t xml:space="preserve"> </w:t>
      </w:r>
      <w:r w:rsidRPr="008B24A1">
        <w:rPr>
          <w:sz w:val="28"/>
          <w:szCs w:val="28"/>
        </w:rPr>
        <w:t xml:space="preserve">На медицинское освидетельствование на состояние опьянения Яблоновский А.В. был направлен </w:t>
      </w:r>
      <w:r w:rsidRPr="008B24A1">
        <w:rPr>
          <w:sz w:val="28"/>
          <w:szCs w:val="28"/>
        </w:rPr>
        <w:t xml:space="preserve">15.10.2023, </w:t>
      </w:r>
      <w:r w:rsidRPr="008B24A1">
        <w:rPr>
          <w:sz w:val="28"/>
          <w:szCs w:val="28"/>
        </w:rPr>
        <w:t xml:space="preserve">в </w:t>
      </w:r>
      <w:r w:rsidRPr="008B24A1">
        <w:rPr>
          <w:sz w:val="28"/>
          <w:szCs w:val="28"/>
        </w:rPr>
        <w:t xml:space="preserve">21 час. 30 мин. </w:t>
      </w:r>
      <w:r w:rsidRPr="008B24A1">
        <w:rPr>
          <w:sz w:val="28"/>
          <w:szCs w:val="28"/>
        </w:rPr>
        <w:t xml:space="preserve">Как следует из </w:t>
      </w:r>
      <w:r w:rsidRPr="008B24A1">
        <w:rPr>
          <w:sz w:val="28"/>
          <w:szCs w:val="28"/>
        </w:rPr>
        <w:t>акта медицинского освидетельствования на состояние опьянения (алкогольного, наркотического или иного токсического) №521 от 15.10.2023, Яблоновский А.В. отказался от прохождения медицинского освидетельствования.</w:t>
      </w:r>
      <w:r w:rsidR="008B24A1">
        <w:rPr>
          <w:sz w:val="28"/>
          <w:szCs w:val="28"/>
        </w:rPr>
        <w:t xml:space="preserve"> </w:t>
      </w:r>
    </w:p>
    <w:p w:rsidR="00CF193A" w:rsidRPr="005D54D7" w:rsidP="00CF193A" w14:paraId="0B229578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В соответствии с п. 13 Постановления Пленума Верховного Суда РФ от 24 марта 2005 года N 5 "О некоторых вопросах, возникающих у судов при </w:t>
      </w:r>
      <w:r w:rsidRPr="005D54D7">
        <w:rPr>
          <w:sz w:val="28"/>
          <w:szCs w:val="28"/>
        </w:rPr>
        <w:t>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 должен исходить из закрепленного в ст. 1.5 КоАП РФ принципа административной ответственности - презумпции невиновности лица, в отношении которого осуществляется производство по делу.</w:t>
      </w:r>
    </w:p>
    <w:p w:rsidR="00CF193A" w:rsidRPr="005D54D7" w:rsidP="00CF193A" w14:paraId="55CD3ADC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CF193A" w:rsidRPr="005D54D7" w:rsidP="00CF193A" w14:paraId="2815E83D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Согласно статье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F193A" w:rsidRPr="005D54D7" w:rsidP="00CF193A" w14:paraId="2C5310F4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 Согласно статье 1.5 КоАП РФ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КоАП РФ. </w:t>
      </w:r>
    </w:p>
    <w:p w:rsidR="00CF193A" w:rsidRPr="005D54D7" w:rsidP="00CF193A" w14:paraId="613679BE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В силу ч. 4 ст. 1.5 КоАП РФ неустранимые сомнения в виновности лица, привлекаемого к административной ответственности, толкуются в пользу этого лица. </w:t>
      </w:r>
    </w:p>
    <w:p w:rsidR="00D61D14" w:rsidRPr="005D54D7" w:rsidP="00CF193A" w14:paraId="36F2C0DA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Оценивая исследованные в судебном заседании доказательства в их совокупности по правилам статьи 26.11 Кодекса Российской Федерации об административных правонарушениях, мировой судья признает их достоверными, поскольку они непротиворечивы, согласуются друг с другом, получены в соответствии с требованиями действующего законодательства, существенных нарушений требований закона, влекущих признание их недопустимыми доказательствами, при их составлении не допущено. </w:t>
      </w:r>
    </w:p>
    <w:p w:rsidR="00CF193A" w:rsidRPr="005D54D7" w:rsidP="00CF193A" w14:paraId="11D4EDEE" w14:textId="2C35928C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Вместе с тем мировой судья учитывает, что в акте медицинского освидетельствования отсутствует заключение о нахождении </w:t>
      </w:r>
      <w:r w:rsidRPr="005D54D7" w:rsidR="00D61D14">
        <w:rPr>
          <w:sz w:val="28"/>
          <w:szCs w:val="28"/>
        </w:rPr>
        <w:t>Яблоновского А.В.</w:t>
      </w:r>
      <w:r w:rsidRPr="005D54D7">
        <w:rPr>
          <w:sz w:val="28"/>
          <w:szCs w:val="28"/>
        </w:rPr>
        <w:t xml:space="preserve"> в состоянии опьянения. </w:t>
      </w:r>
    </w:p>
    <w:p w:rsidR="00CF193A" w:rsidRPr="005D54D7" w:rsidP="00CF193A" w14:paraId="46CC422A" w14:textId="7AC1ED98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Таким образом, мировому судье не представлено достаточных доказательств, позволяющих достоверно установить, что </w:t>
      </w:r>
      <w:r w:rsidRPr="005D54D7" w:rsidR="00D61D14">
        <w:rPr>
          <w:sz w:val="28"/>
          <w:szCs w:val="28"/>
        </w:rPr>
        <w:t>Яблоновский А.В.</w:t>
      </w:r>
      <w:r w:rsidRPr="005D54D7">
        <w:rPr>
          <w:sz w:val="28"/>
          <w:szCs w:val="28"/>
        </w:rPr>
        <w:t xml:space="preserve"> в момент совершения выстрелов находился в состоянии опьянения. </w:t>
      </w:r>
    </w:p>
    <w:p w:rsidR="00CF193A" w:rsidRPr="005D54D7" w:rsidP="00CF193A" w14:paraId="427A6DAC" w14:textId="4718BCE0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Следовательно, деяние совершенное </w:t>
      </w:r>
      <w:r w:rsidRPr="005D54D7" w:rsidR="00D61D14">
        <w:rPr>
          <w:sz w:val="28"/>
          <w:szCs w:val="28"/>
        </w:rPr>
        <w:t>Яблоновским А.В. 15.10.2023</w:t>
      </w:r>
      <w:r w:rsidRPr="005D54D7">
        <w:rPr>
          <w:sz w:val="28"/>
          <w:szCs w:val="28"/>
        </w:rPr>
        <w:t xml:space="preserve"> не содержит состава административного правонарушение, предусмотренного частью 3 статьи 20.13 КоАП РФ, и должно квалифицироваться по части 2 статьи 20.13 КоАП РФ. </w:t>
      </w:r>
    </w:p>
    <w:p w:rsidR="00CF193A" w:rsidRPr="005D54D7" w:rsidP="00CF193A" w14:paraId="034E8704" w14:textId="77777777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Согласно пункту 20 Постановления Пленума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</w:t>
      </w:r>
      <w:r w:rsidRPr="005D54D7">
        <w:rPr>
          <w:sz w:val="28"/>
          <w:szCs w:val="28"/>
        </w:rPr>
        <w:t xml:space="preserve">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CF193A" w:rsidRPr="005D54D7" w:rsidP="00CF193A" w14:paraId="7C121A6A" w14:textId="5CBC4E4D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Таким образом, мировой судья приходит к выводу, что протокол, составленный в отношении </w:t>
      </w:r>
      <w:r w:rsidRPr="005D54D7" w:rsidR="00D61D14">
        <w:rPr>
          <w:sz w:val="28"/>
          <w:szCs w:val="28"/>
        </w:rPr>
        <w:t>Яблоновского А.В</w:t>
      </w:r>
      <w:r w:rsidRPr="005D54D7" w:rsidR="00D61D14">
        <w:rPr>
          <w:sz w:val="28"/>
          <w:szCs w:val="28"/>
        </w:rPr>
        <w:t>.</w:t>
      </w:r>
      <w:r w:rsidRPr="005D54D7">
        <w:rPr>
          <w:sz w:val="28"/>
          <w:szCs w:val="28"/>
        </w:rPr>
        <w:t xml:space="preserve">, содержит неправильную квалификацию. </w:t>
      </w:r>
    </w:p>
    <w:p w:rsidR="00D61D14" w:rsidRPr="005D54D7" w:rsidP="00D61D14" w14:paraId="1AA2D85D" w14:textId="0FF76A24">
      <w:pPr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Учитывая, что состав правонарушения, предусмотренный ч. 2 ст. 20.13 КоАП РФ, имеет единый родовой объект посягательства, более мягкую санкцию, то есть не ухудшает положение лица, в отношении которого ведется производство по делу, и при этом не изменяется подведомственность рассмотрения дела мировой судья считает необходимым действия </w:t>
      </w:r>
      <w:r w:rsidRPr="005D54D7">
        <w:rPr>
          <w:sz w:val="28"/>
          <w:szCs w:val="28"/>
        </w:rPr>
        <w:t xml:space="preserve">Яблоновского А.В. </w:t>
      </w:r>
      <w:r w:rsidRPr="005D54D7">
        <w:rPr>
          <w:sz w:val="28"/>
          <w:szCs w:val="28"/>
        </w:rPr>
        <w:t>переквалифицировать с части 3 статьи 20.13 на часть 2 статьи 20.13 КоАП РФ, признав его виновным в совершении данного правонарушения.</w:t>
      </w:r>
    </w:p>
    <w:p w:rsidR="00704B0E" w:rsidRPr="008B24A1" w:rsidP="00D61D14" w14:paraId="1ABB396C" w14:textId="33649B65">
      <w:pPr>
        <w:ind w:firstLine="540"/>
        <w:jc w:val="both"/>
        <w:rPr>
          <w:sz w:val="28"/>
          <w:szCs w:val="28"/>
        </w:rPr>
      </w:pPr>
      <w:r w:rsidRPr="008B24A1">
        <w:rPr>
          <w:sz w:val="28"/>
          <w:szCs w:val="28"/>
        </w:rPr>
        <w:t>При назначении административного наказания судья учитывает характер административного правонарушения, личность Яблоновского А.В., его имущественное положение.</w:t>
      </w:r>
      <w:r w:rsidRPr="008B24A1">
        <w:rPr>
          <w:sz w:val="28"/>
          <w:szCs w:val="28"/>
        </w:rPr>
        <w:t xml:space="preserve"> </w:t>
      </w:r>
      <w:r w:rsidRPr="008B24A1" w:rsidR="00CF193A">
        <w:rPr>
          <w:sz w:val="28"/>
          <w:szCs w:val="28"/>
        </w:rPr>
        <w:t>Обстоятельств, смягчающих и отягчающих административную ответственность</w:t>
      </w:r>
      <w:r w:rsidRPr="008B24A1">
        <w:rPr>
          <w:sz w:val="28"/>
          <w:szCs w:val="28"/>
        </w:rPr>
        <w:t xml:space="preserve"> в соответствии со ст. ст.4.2,4.3 КРФ об АП</w:t>
      </w:r>
      <w:r w:rsidRPr="008B24A1" w:rsidR="00CF193A">
        <w:rPr>
          <w:sz w:val="28"/>
          <w:szCs w:val="28"/>
        </w:rPr>
        <w:t>, не установлено.</w:t>
      </w:r>
    </w:p>
    <w:p w:rsidR="00D323E3" w:rsidRPr="005D54D7" w:rsidP="00D323E3" w14:paraId="0E2BB4B5" w14:textId="777777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По правилам </w:t>
      </w:r>
      <w:hyperlink r:id="rId5" w:history="1">
        <w:r w:rsidRPr="005D54D7">
          <w:rPr>
            <w:sz w:val="28"/>
            <w:szCs w:val="28"/>
          </w:rPr>
          <w:t>п.4 ч.1 ст.3.2</w:t>
        </w:r>
      </w:hyperlink>
      <w:r w:rsidRPr="005D54D7">
        <w:rPr>
          <w:sz w:val="28"/>
          <w:szCs w:val="28"/>
        </w:rPr>
        <w:t xml:space="preserve"> Кодекса РФ об административных правонарушениях, конфискация предмета административного правонарушения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D323E3" w:rsidRPr="005D54D7" w:rsidP="00D323E3" w14:paraId="68DB2A04" w14:textId="777777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</w:t>
      </w:r>
      <w:hyperlink r:id="rId6" w:history="1">
        <w:r w:rsidRPr="005D54D7">
          <w:rPr>
            <w:sz w:val="28"/>
            <w:szCs w:val="28"/>
          </w:rPr>
          <w:t>часть 1 статьи 3.7</w:t>
        </w:r>
      </w:hyperlink>
      <w:r w:rsidRPr="005D54D7">
        <w:rPr>
          <w:sz w:val="28"/>
          <w:szCs w:val="28"/>
        </w:rPr>
        <w:t xml:space="preserve"> Кодекса РФ об административных правонарушениях).</w:t>
      </w:r>
    </w:p>
    <w:p w:rsidR="00D323E3" w:rsidRPr="005D54D7" w:rsidP="00D323E3" w14:paraId="2AA7D2CB" w14:textId="777777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В соответствии с ч. 1 ст. 32.4 Кодекса РФ об административных правонарушениях постановление судьи о конфискации оружия и боевых припасов исполняется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D323E3" w:rsidRPr="005D54D7" w:rsidP="00D323E3" w14:paraId="77F895AB" w14:textId="777777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Согласно ч. 3.1 ст. 32.4 Кодекса РФ об административных правонарушениях если оружие или боевые припасы были изъяты в соответствии со статьей 27.10 настоящего Кодекса или арестованы в соответствии со статьей 27.14 настоящего Кодекса, то их передача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Федерации, производится по поручению судьи органом, должностное лицо которого произвело изъятие или арест.</w:t>
      </w:r>
    </w:p>
    <w:p w:rsidR="00D323E3" w:rsidRPr="005D54D7" w:rsidP="00D323E3" w14:paraId="31B4BCE4" w14:textId="034F2B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В связи с этим, изъятое 15.10.2023 у Яблоновского А.В. пневматический пистолет марки МР-654 К </w:t>
      </w:r>
      <w:r w:rsidRPr="005D54D7">
        <w:rPr>
          <w:sz w:val="28"/>
          <w:szCs w:val="28"/>
          <w:lang w:val="en-US"/>
        </w:rPr>
        <w:t>Cal</w:t>
      </w:r>
      <w:r w:rsidRPr="005D54D7">
        <w:rPr>
          <w:sz w:val="28"/>
          <w:szCs w:val="28"/>
        </w:rPr>
        <w:t xml:space="preserve">  4</w:t>
      </w:r>
      <w:r w:rsidRPr="005D54D7">
        <w:rPr>
          <w:sz w:val="28"/>
          <w:szCs w:val="28"/>
        </w:rPr>
        <w:t xml:space="preserve">,5 мм., металлические пули диаметром 4,5 мм., в </w:t>
      </w:r>
      <w:r w:rsidRPr="005D54D7">
        <w:rPr>
          <w:sz w:val="28"/>
          <w:szCs w:val="28"/>
        </w:rPr>
        <w:t>количестве 12 шт., находящиеся на ответственном хранении в отделе МВД России «Петровский», подлежат конфискации.</w:t>
      </w:r>
    </w:p>
    <w:p w:rsidR="00D323E3" w:rsidRPr="005D54D7" w:rsidP="00D323E3" w14:paraId="7DBF40B4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Руководствуясь ст.ст.3.5, 3.7, 4.1, 4.2, 23.1, 29.7, 29.9, 29.10 Кодекса Российской Федерации об административных правонарушениях, мировой судья</w:t>
      </w:r>
    </w:p>
    <w:p w:rsidR="00D323E3" w:rsidRPr="005D54D7" w:rsidP="00D323E3" w14:paraId="2D223D57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23E3" w:rsidRPr="005D54D7" w:rsidP="00D323E3" w14:paraId="15980781" w14:textId="77777777">
      <w:pPr>
        <w:tabs>
          <w:tab w:val="left" w:pos="9923"/>
        </w:tabs>
        <w:ind w:firstLine="283"/>
        <w:jc w:val="center"/>
        <w:rPr>
          <w:bCs/>
          <w:sz w:val="28"/>
          <w:szCs w:val="28"/>
        </w:rPr>
      </w:pPr>
      <w:r w:rsidRPr="005D54D7">
        <w:rPr>
          <w:bCs/>
          <w:sz w:val="28"/>
          <w:szCs w:val="28"/>
        </w:rPr>
        <w:t>П О С Т А Н О В И Л:</w:t>
      </w:r>
    </w:p>
    <w:p w:rsidR="00D323E3" w:rsidRPr="005D54D7" w:rsidP="00D323E3" w14:paraId="04648BA0" w14:textId="77777777">
      <w:pPr>
        <w:tabs>
          <w:tab w:val="left" w:pos="9923"/>
        </w:tabs>
        <w:ind w:firstLine="283"/>
        <w:jc w:val="center"/>
        <w:rPr>
          <w:sz w:val="28"/>
          <w:szCs w:val="28"/>
        </w:rPr>
      </w:pPr>
    </w:p>
    <w:p w:rsidR="00D323E3" w:rsidRPr="005D54D7" w:rsidP="00D323E3" w14:paraId="204D2F9A" w14:textId="730A5064">
      <w:pPr>
        <w:pStyle w:val="BodyText"/>
        <w:ind w:firstLine="708"/>
        <w:jc w:val="both"/>
        <w:rPr>
          <w:sz w:val="28"/>
          <w:szCs w:val="28"/>
        </w:rPr>
      </w:pPr>
      <w:r w:rsidRPr="005D54D7">
        <w:rPr>
          <w:bCs/>
          <w:sz w:val="28"/>
          <w:szCs w:val="28"/>
        </w:rPr>
        <w:t xml:space="preserve"> </w:t>
      </w:r>
      <w:r w:rsidRPr="005D54D7">
        <w:rPr>
          <w:sz w:val="28"/>
          <w:szCs w:val="28"/>
        </w:rPr>
        <w:t xml:space="preserve">Признать Яблоновского </w:t>
      </w:r>
      <w:r w:rsidR="00B41CD0">
        <w:rPr>
          <w:sz w:val="28"/>
          <w:szCs w:val="28"/>
        </w:rPr>
        <w:t>А.В.</w:t>
      </w:r>
      <w:r w:rsidRPr="005D54D7">
        <w:rPr>
          <w:sz w:val="28"/>
          <w:szCs w:val="28"/>
        </w:rPr>
        <w:t xml:space="preserve"> виновным в совершении административного правонарушения, предусмотренного ч.2 ст.20.13 Кодекса РФ об административных правонарушениях, и назначить ему наказание в виде административного штрафа в размере 40 000 (сорок тысяч) рублей с конфискацией предмета административного правонарушения пневматического пистолета марки МР-654 К </w:t>
      </w:r>
      <w:r w:rsidRPr="005D54D7">
        <w:rPr>
          <w:sz w:val="28"/>
          <w:szCs w:val="28"/>
          <w:lang w:val="en-US"/>
        </w:rPr>
        <w:t>Cal</w:t>
      </w:r>
      <w:r w:rsidR="00D4548B">
        <w:rPr>
          <w:sz w:val="28"/>
          <w:szCs w:val="28"/>
        </w:rPr>
        <w:t xml:space="preserve">, </w:t>
      </w:r>
      <w:r w:rsidRPr="005D54D7">
        <w:rPr>
          <w:sz w:val="28"/>
          <w:szCs w:val="28"/>
        </w:rPr>
        <w:t xml:space="preserve"> 4,5 мм., металлически</w:t>
      </w:r>
      <w:r w:rsidR="00D4548B">
        <w:rPr>
          <w:sz w:val="28"/>
          <w:szCs w:val="28"/>
        </w:rPr>
        <w:t>х</w:t>
      </w:r>
      <w:r w:rsidRPr="005D54D7">
        <w:rPr>
          <w:sz w:val="28"/>
          <w:szCs w:val="28"/>
        </w:rPr>
        <w:t xml:space="preserve"> пул</w:t>
      </w:r>
      <w:r w:rsidR="00D4548B">
        <w:rPr>
          <w:sz w:val="28"/>
          <w:szCs w:val="28"/>
        </w:rPr>
        <w:t>ь,</w:t>
      </w:r>
      <w:r w:rsidRPr="005D54D7">
        <w:rPr>
          <w:sz w:val="28"/>
          <w:szCs w:val="28"/>
        </w:rPr>
        <w:t xml:space="preserve"> диаметром 4,5 мм., в количестве 12 шт. </w:t>
      </w:r>
    </w:p>
    <w:p w:rsidR="00D323E3" w:rsidRPr="005D54D7" w:rsidP="00D323E3" w14:paraId="4C27DC72" w14:textId="682D90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Штраф подлежит перечислению на следующие банковские реквизиты: </w:t>
      </w:r>
      <w:r w:rsidR="00B41CD0">
        <w:rPr>
          <w:sz w:val="28"/>
          <w:szCs w:val="28"/>
        </w:rPr>
        <w:t>****</w:t>
      </w:r>
    </w:p>
    <w:p w:rsidR="00D323E3" w:rsidRPr="005D54D7" w:rsidP="00D323E3" w14:paraId="3040CF6A" w14:textId="77777777">
      <w:pPr>
        <w:pStyle w:val="BodyText"/>
        <w:ind w:firstLine="708"/>
        <w:jc w:val="both"/>
        <w:rPr>
          <w:sz w:val="28"/>
          <w:szCs w:val="28"/>
        </w:rPr>
      </w:pPr>
      <w:r w:rsidRPr="005D54D7">
        <w:rPr>
          <w:sz w:val="28"/>
          <w:szCs w:val="28"/>
        </w:rPr>
        <w:t>В случае не уплаты административного штрафа в 60-дневный срок 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административный арест на срок до 15 суток либо обязательные работы на срок до пятидесяти часов.</w:t>
      </w:r>
    </w:p>
    <w:p w:rsidR="00D323E3" w:rsidRPr="005D54D7" w:rsidP="00D323E3" w14:paraId="4161F2B8" w14:textId="6E09316B">
      <w:pPr>
        <w:pStyle w:val="BodyText"/>
        <w:ind w:firstLine="708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Исполнение постановления суда в части конфискации оружия </w:t>
      </w:r>
      <w:r w:rsidR="00D4548B">
        <w:rPr>
          <w:sz w:val="28"/>
          <w:szCs w:val="28"/>
        </w:rPr>
        <w:t xml:space="preserve">и пуль </w:t>
      </w:r>
      <w:r w:rsidRPr="005D54D7">
        <w:rPr>
          <w:sz w:val="28"/>
          <w:szCs w:val="28"/>
        </w:rPr>
        <w:t xml:space="preserve">поручить начальнику полиции отдела МВД России «Петровский», после вступления настоящего постановления в законную силу, передать изъятое оружие - пневматический пистолет марки МР-654 К </w:t>
      </w:r>
      <w:r w:rsidRPr="005D54D7">
        <w:rPr>
          <w:sz w:val="28"/>
          <w:szCs w:val="28"/>
          <w:lang w:val="en-US"/>
        </w:rPr>
        <w:t>Cal</w:t>
      </w:r>
      <w:r w:rsidRPr="005D54D7">
        <w:rPr>
          <w:sz w:val="28"/>
          <w:szCs w:val="28"/>
        </w:rPr>
        <w:t xml:space="preserve">  4,5 мм., металлические пули диаметром 4,5 мм., в количестве 12 шт., хранящийся в отделе МВД России «Петровский» в Управление Федеральной службы войск национальной гвардии Российской Федерации по Ставропольскому краю, в соответствии со ст.32.4 </w:t>
      </w:r>
      <w:r w:rsidRPr="005D54D7">
        <w:rPr>
          <w:sz w:val="28"/>
          <w:szCs w:val="28"/>
        </w:rPr>
        <w:t>Кодекса РФ об административных правонарушениях.</w:t>
      </w:r>
    </w:p>
    <w:p w:rsidR="00D323E3" w:rsidRPr="005D54D7" w:rsidP="00D323E3" w14:paraId="65A9552F" w14:textId="02B85875">
      <w:pPr>
        <w:pStyle w:val="BodyText"/>
        <w:ind w:firstLine="708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Обязать Отдел МВД России «Петровский» представить мировому судье судебного участка №1 Петровского района Ставропольского края акт передачи конфискованного оружия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Федерации, возложив на последнего обязанность, представить сведения об уничтожении, реализации либо передаче на хранение конфискованного в специально уполномоченные органы и организации. </w:t>
      </w:r>
    </w:p>
    <w:p w:rsidR="00D323E3" w:rsidRPr="005D54D7" w:rsidP="00D323E3" w14:paraId="2C35CBD6" w14:textId="7584A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  Копию постановления направить начальнику ОМВД России «Петровский» и Яблоновскому А.В.</w:t>
      </w:r>
    </w:p>
    <w:p w:rsidR="00D323E3" w:rsidRPr="005D54D7" w:rsidP="00D323E3" w14:paraId="26D98977" w14:textId="1A5281C5">
      <w:pPr>
        <w:pStyle w:val="BodyText"/>
        <w:ind w:right="-283" w:firstLine="283"/>
        <w:jc w:val="both"/>
        <w:rPr>
          <w:sz w:val="28"/>
          <w:szCs w:val="28"/>
        </w:rPr>
      </w:pPr>
      <w:r w:rsidRPr="005D54D7">
        <w:rPr>
          <w:sz w:val="28"/>
          <w:szCs w:val="28"/>
        </w:rPr>
        <w:t xml:space="preserve">     Постановление может быть обжаловано в Петровский районный суд</w:t>
      </w:r>
      <w:r w:rsidRPr="005D54D7" w:rsidR="005D54D7">
        <w:rPr>
          <w:sz w:val="28"/>
          <w:szCs w:val="28"/>
        </w:rPr>
        <w:t xml:space="preserve"> Ставропольского </w:t>
      </w:r>
      <w:r w:rsidRPr="005D54D7" w:rsidR="00D4548B">
        <w:rPr>
          <w:sz w:val="28"/>
          <w:szCs w:val="28"/>
        </w:rPr>
        <w:t>края в</w:t>
      </w:r>
      <w:r w:rsidRPr="005D54D7">
        <w:rPr>
          <w:sz w:val="28"/>
          <w:szCs w:val="28"/>
        </w:rPr>
        <w:t xml:space="preserve"> течение 10 суток со дня получения копии постановления.</w:t>
      </w:r>
    </w:p>
    <w:p w:rsidR="00D323E3" w:rsidRPr="005D54D7" w:rsidP="00D323E3" w14:paraId="027B60F8" w14:textId="77777777">
      <w:pPr>
        <w:ind w:right="-283"/>
        <w:jc w:val="both"/>
        <w:rPr>
          <w:bCs/>
          <w:sz w:val="28"/>
          <w:szCs w:val="28"/>
        </w:rPr>
      </w:pPr>
    </w:p>
    <w:p w:rsidR="00D323E3" w:rsidP="00B41CD0" w14:paraId="35AA337B" w14:textId="1AA5DDEE">
      <w:pPr>
        <w:ind w:right="-283"/>
        <w:jc w:val="both"/>
        <w:rPr>
          <w:bCs/>
          <w:sz w:val="28"/>
          <w:szCs w:val="28"/>
        </w:rPr>
      </w:pPr>
      <w:r w:rsidRPr="005D54D7">
        <w:rPr>
          <w:bCs/>
          <w:sz w:val="28"/>
          <w:szCs w:val="28"/>
        </w:rPr>
        <w:t xml:space="preserve">   Мировой судья                                                                       </w:t>
      </w:r>
      <w:r w:rsidRPr="005D54D7" w:rsidR="005D54D7">
        <w:rPr>
          <w:bCs/>
          <w:sz w:val="28"/>
          <w:szCs w:val="28"/>
        </w:rPr>
        <w:t xml:space="preserve">          </w:t>
      </w:r>
      <w:r w:rsidRPr="005D54D7">
        <w:rPr>
          <w:bCs/>
          <w:sz w:val="28"/>
          <w:szCs w:val="28"/>
        </w:rPr>
        <w:t xml:space="preserve"> </w:t>
      </w:r>
      <w:r w:rsidRPr="005D54D7">
        <w:rPr>
          <w:bCs/>
          <w:sz w:val="28"/>
          <w:szCs w:val="28"/>
        </w:rPr>
        <w:t>А.В.Попова</w:t>
      </w:r>
    </w:p>
    <w:p w:rsidR="00B41CD0" w:rsidP="00B41CD0" w14:paraId="683FA9C8" w14:textId="77A2A312">
      <w:pPr>
        <w:ind w:right="-283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Согласовано для публикации</w:t>
      </w:r>
    </w:p>
    <w:sectPr w:rsidSect="00626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49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574" w:rsidP="00C43D57" w14:paraId="5D1BC843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1574" w:rsidP="00F5591F" w14:paraId="0DDE997B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574" w:rsidP="00F5591F" w14:paraId="79346E84" w14:textId="77777777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4F73557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1DE8B2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0BD26FB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E8E" w14:paraId="4456BE5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45"/>
    <w:rsid w:val="00001D09"/>
    <w:rsid w:val="00002315"/>
    <w:rsid w:val="00005634"/>
    <w:rsid w:val="00005695"/>
    <w:rsid w:val="00006D46"/>
    <w:rsid w:val="0000776D"/>
    <w:rsid w:val="00013488"/>
    <w:rsid w:val="00015327"/>
    <w:rsid w:val="000170F1"/>
    <w:rsid w:val="00021D3A"/>
    <w:rsid w:val="00022FA7"/>
    <w:rsid w:val="0002309E"/>
    <w:rsid w:val="00030484"/>
    <w:rsid w:val="00032510"/>
    <w:rsid w:val="00034ACB"/>
    <w:rsid w:val="00035982"/>
    <w:rsid w:val="00035B0A"/>
    <w:rsid w:val="00041882"/>
    <w:rsid w:val="000511AC"/>
    <w:rsid w:val="00051B7C"/>
    <w:rsid w:val="00051D17"/>
    <w:rsid w:val="0005324B"/>
    <w:rsid w:val="0005338D"/>
    <w:rsid w:val="00064086"/>
    <w:rsid w:val="0007336B"/>
    <w:rsid w:val="0007421E"/>
    <w:rsid w:val="00074657"/>
    <w:rsid w:val="0007489A"/>
    <w:rsid w:val="00074D59"/>
    <w:rsid w:val="00081FB2"/>
    <w:rsid w:val="000872B1"/>
    <w:rsid w:val="00096AC4"/>
    <w:rsid w:val="000A12E7"/>
    <w:rsid w:val="000A279B"/>
    <w:rsid w:val="000B001D"/>
    <w:rsid w:val="000B027C"/>
    <w:rsid w:val="000B2384"/>
    <w:rsid w:val="000B36AD"/>
    <w:rsid w:val="000B3994"/>
    <w:rsid w:val="000B53AE"/>
    <w:rsid w:val="000C152F"/>
    <w:rsid w:val="000D0198"/>
    <w:rsid w:val="000D2358"/>
    <w:rsid w:val="000D3430"/>
    <w:rsid w:val="000D5590"/>
    <w:rsid w:val="000D59BB"/>
    <w:rsid w:val="000E2BBE"/>
    <w:rsid w:val="000F216F"/>
    <w:rsid w:val="000F7B17"/>
    <w:rsid w:val="00102BC8"/>
    <w:rsid w:val="00102DEE"/>
    <w:rsid w:val="00110B0C"/>
    <w:rsid w:val="00111042"/>
    <w:rsid w:val="00116135"/>
    <w:rsid w:val="00117F23"/>
    <w:rsid w:val="00123F34"/>
    <w:rsid w:val="00125B0B"/>
    <w:rsid w:val="00126F1E"/>
    <w:rsid w:val="00130F19"/>
    <w:rsid w:val="00145C69"/>
    <w:rsid w:val="001511DF"/>
    <w:rsid w:val="0015172C"/>
    <w:rsid w:val="00154E14"/>
    <w:rsid w:val="00157C33"/>
    <w:rsid w:val="001638E2"/>
    <w:rsid w:val="00163B49"/>
    <w:rsid w:val="00165D5A"/>
    <w:rsid w:val="00167D70"/>
    <w:rsid w:val="001701A3"/>
    <w:rsid w:val="00170250"/>
    <w:rsid w:val="00171D58"/>
    <w:rsid w:val="00176352"/>
    <w:rsid w:val="00181936"/>
    <w:rsid w:val="00182F5A"/>
    <w:rsid w:val="001833EA"/>
    <w:rsid w:val="00186E13"/>
    <w:rsid w:val="0019123C"/>
    <w:rsid w:val="0019130B"/>
    <w:rsid w:val="00192061"/>
    <w:rsid w:val="001935BA"/>
    <w:rsid w:val="001A30AA"/>
    <w:rsid w:val="001A5A47"/>
    <w:rsid w:val="001A6E87"/>
    <w:rsid w:val="001A7D25"/>
    <w:rsid w:val="001B4599"/>
    <w:rsid w:val="001C2A46"/>
    <w:rsid w:val="001C5D9C"/>
    <w:rsid w:val="001C6056"/>
    <w:rsid w:val="001D0433"/>
    <w:rsid w:val="001D3FC3"/>
    <w:rsid w:val="001D7120"/>
    <w:rsid w:val="001E02FA"/>
    <w:rsid w:val="001E0BEF"/>
    <w:rsid w:val="001F7BCF"/>
    <w:rsid w:val="00201D9C"/>
    <w:rsid w:val="00202339"/>
    <w:rsid w:val="002036E3"/>
    <w:rsid w:val="002174A7"/>
    <w:rsid w:val="002225A4"/>
    <w:rsid w:val="00225555"/>
    <w:rsid w:val="00227AE6"/>
    <w:rsid w:val="002310AC"/>
    <w:rsid w:val="0023314C"/>
    <w:rsid w:val="002413DC"/>
    <w:rsid w:val="002453FC"/>
    <w:rsid w:val="00251417"/>
    <w:rsid w:val="00253FDD"/>
    <w:rsid w:val="00254CF0"/>
    <w:rsid w:val="00254E17"/>
    <w:rsid w:val="00271DE9"/>
    <w:rsid w:val="00272F57"/>
    <w:rsid w:val="00280044"/>
    <w:rsid w:val="00280F56"/>
    <w:rsid w:val="00282D02"/>
    <w:rsid w:val="00282D0E"/>
    <w:rsid w:val="00283A58"/>
    <w:rsid w:val="00285E81"/>
    <w:rsid w:val="00296E0E"/>
    <w:rsid w:val="002A012E"/>
    <w:rsid w:val="002A2EE1"/>
    <w:rsid w:val="002C17D8"/>
    <w:rsid w:val="002C69EE"/>
    <w:rsid w:val="002D1DD2"/>
    <w:rsid w:val="002D3AAC"/>
    <w:rsid w:val="002E123A"/>
    <w:rsid w:val="0031011E"/>
    <w:rsid w:val="00313409"/>
    <w:rsid w:val="003165BE"/>
    <w:rsid w:val="003210DA"/>
    <w:rsid w:val="0032163F"/>
    <w:rsid w:val="00321DFB"/>
    <w:rsid w:val="0032678B"/>
    <w:rsid w:val="003305D4"/>
    <w:rsid w:val="00330B34"/>
    <w:rsid w:val="00333ADE"/>
    <w:rsid w:val="003342B5"/>
    <w:rsid w:val="00335921"/>
    <w:rsid w:val="00336653"/>
    <w:rsid w:val="00337EDD"/>
    <w:rsid w:val="0034030C"/>
    <w:rsid w:val="00352C9E"/>
    <w:rsid w:val="00352E79"/>
    <w:rsid w:val="003555FD"/>
    <w:rsid w:val="003566C8"/>
    <w:rsid w:val="003601FF"/>
    <w:rsid w:val="00360C5F"/>
    <w:rsid w:val="00361098"/>
    <w:rsid w:val="00366C34"/>
    <w:rsid w:val="00366C83"/>
    <w:rsid w:val="0038245F"/>
    <w:rsid w:val="00384125"/>
    <w:rsid w:val="003858A4"/>
    <w:rsid w:val="003902A4"/>
    <w:rsid w:val="00391F2E"/>
    <w:rsid w:val="0039336D"/>
    <w:rsid w:val="003A1723"/>
    <w:rsid w:val="003B6592"/>
    <w:rsid w:val="003C3172"/>
    <w:rsid w:val="003C3933"/>
    <w:rsid w:val="003C5AAB"/>
    <w:rsid w:val="003C6C91"/>
    <w:rsid w:val="003C765B"/>
    <w:rsid w:val="003D27C4"/>
    <w:rsid w:val="003D4B6A"/>
    <w:rsid w:val="003D5A45"/>
    <w:rsid w:val="003D6553"/>
    <w:rsid w:val="003E1D68"/>
    <w:rsid w:val="003E317C"/>
    <w:rsid w:val="003E53DE"/>
    <w:rsid w:val="003F15C6"/>
    <w:rsid w:val="003F1BA6"/>
    <w:rsid w:val="00401818"/>
    <w:rsid w:val="00402787"/>
    <w:rsid w:val="00407D48"/>
    <w:rsid w:val="00412E6B"/>
    <w:rsid w:val="00413E52"/>
    <w:rsid w:val="00417BFE"/>
    <w:rsid w:val="00421F75"/>
    <w:rsid w:val="0043072A"/>
    <w:rsid w:val="0043295F"/>
    <w:rsid w:val="00436CB7"/>
    <w:rsid w:val="00437975"/>
    <w:rsid w:val="0044316F"/>
    <w:rsid w:val="00443C26"/>
    <w:rsid w:val="004508ED"/>
    <w:rsid w:val="00450A0E"/>
    <w:rsid w:val="00452227"/>
    <w:rsid w:val="0045378E"/>
    <w:rsid w:val="004602CD"/>
    <w:rsid w:val="00461F9A"/>
    <w:rsid w:val="00463E94"/>
    <w:rsid w:val="0046655D"/>
    <w:rsid w:val="00467DD1"/>
    <w:rsid w:val="004810DC"/>
    <w:rsid w:val="004839F1"/>
    <w:rsid w:val="00484B45"/>
    <w:rsid w:val="00485460"/>
    <w:rsid w:val="0049254E"/>
    <w:rsid w:val="00493AB8"/>
    <w:rsid w:val="00493F4E"/>
    <w:rsid w:val="00496E90"/>
    <w:rsid w:val="004A05CA"/>
    <w:rsid w:val="004A2381"/>
    <w:rsid w:val="004A3719"/>
    <w:rsid w:val="004A6204"/>
    <w:rsid w:val="004B1277"/>
    <w:rsid w:val="004B4B54"/>
    <w:rsid w:val="004D4552"/>
    <w:rsid w:val="004D7CA9"/>
    <w:rsid w:val="004E202F"/>
    <w:rsid w:val="004E2513"/>
    <w:rsid w:val="004E59BD"/>
    <w:rsid w:val="004E7C0A"/>
    <w:rsid w:val="004F4F2A"/>
    <w:rsid w:val="005020F7"/>
    <w:rsid w:val="00503207"/>
    <w:rsid w:val="00511662"/>
    <w:rsid w:val="00511CCF"/>
    <w:rsid w:val="00513FBB"/>
    <w:rsid w:val="00515F83"/>
    <w:rsid w:val="00523169"/>
    <w:rsid w:val="0052598A"/>
    <w:rsid w:val="005304B8"/>
    <w:rsid w:val="00537F98"/>
    <w:rsid w:val="00544FA4"/>
    <w:rsid w:val="005457BC"/>
    <w:rsid w:val="0054612A"/>
    <w:rsid w:val="00550EB9"/>
    <w:rsid w:val="00557068"/>
    <w:rsid w:val="00560225"/>
    <w:rsid w:val="005659AA"/>
    <w:rsid w:val="005664CE"/>
    <w:rsid w:val="00570008"/>
    <w:rsid w:val="00571221"/>
    <w:rsid w:val="005718C3"/>
    <w:rsid w:val="00572108"/>
    <w:rsid w:val="00575A0A"/>
    <w:rsid w:val="00576E6C"/>
    <w:rsid w:val="00580FD3"/>
    <w:rsid w:val="005905F3"/>
    <w:rsid w:val="0059499B"/>
    <w:rsid w:val="00594C53"/>
    <w:rsid w:val="00594CAE"/>
    <w:rsid w:val="00596019"/>
    <w:rsid w:val="0059617E"/>
    <w:rsid w:val="005A0167"/>
    <w:rsid w:val="005A0FA2"/>
    <w:rsid w:val="005A55F8"/>
    <w:rsid w:val="005B5393"/>
    <w:rsid w:val="005C4EF7"/>
    <w:rsid w:val="005C74EE"/>
    <w:rsid w:val="005D4736"/>
    <w:rsid w:val="005D54D7"/>
    <w:rsid w:val="005D7E74"/>
    <w:rsid w:val="005E3F41"/>
    <w:rsid w:val="005E780B"/>
    <w:rsid w:val="005F0C18"/>
    <w:rsid w:val="005F18C0"/>
    <w:rsid w:val="005F35C0"/>
    <w:rsid w:val="005F6ACA"/>
    <w:rsid w:val="00604C0C"/>
    <w:rsid w:val="00610D1D"/>
    <w:rsid w:val="00611F7F"/>
    <w:rsid w:val="006149B5"/>
    <w:rsid w:val="00615A7D"/>
    <w:rsid w:val="00616F9F"/>
    <w:rsid w:val="00622F02"/>
    <w:rsid w:val="0062571C"/>
    <w:rsid w:val="00626657"/>
    <w:rsid w:val="00631959"/>
    <w:rsid w:val="00634203"/>
    <w:rsid w:val="00635C25"/>
    <w:rsid w:val="0063774A"/>
    <w:rsid w:val="00637A1D"/>
    <w:rsid w:val="0064337B"/>
    <w:rsid w:val="0065125C"/>
    <w:rsid w:val="00652C91"/>
    <w:rsid w:val="00653837"/>
    <w:rsid w:val="00654CA7"/>
    <w:rsid w:val="00656508"/>
    <w:rsid w:val="00657AEC"/>
    <w:rsid w:val="00663175"/>
    <w:rsid w:val="00664C87"/>
    <w:rsid w:val="00674A07"/>
    <w:rsid w:val="00674E80"/>
    <w:rsid w:val="00680AB0"/>
    <w:rsid w:val="00681513"/>
    <w:rsid w:val="00683FC7"/>
    <w:rsid w:val="00691A2E"/>
    <w:rsid w:val="00692D5C"/>
    <w:rsid w:val="006A4B66"/>
    <w:rsid w:val="006B2543"/>
    <w:rsid w:val="006B5B64"/>
    <w:rsid w:val="006C14BE"/>
    <w:rsid w:val="006C55CD"/>
    <w:rsid w:val="006C6ADB"/>
    <w:rsid w:val="006C7470"/>
    <w:rsid w:val="006D5D25"/>
    <w:rsid w:val="006D5EB7"/>
    <w:rsid w:val="006E3E93"/>
    <w:rsid w:val="006F028A"/>
    <w:rsid w:val="006F1B44"/>
    <w:rsid w:val="006F1FCB"/>
    <w:rsid w:val="006F2DB9"/>
    <w:rsid w:val="006F466E"/>
    <w:rsid w:val="00702463"/>
    <w:rsid w:val="0070323E"/>
    <w:rsid w:val="00704B0E"/>
    <w:rsid w:val="007123A6"/>
    <w:rsid w:val="00714559"/>
    <w:rsid w:val="00714650"/>
    <w:rsid w:val="00715E36"/>
    <w:rsid w:val="007206A6"/>
    <w:rsid w:val="00722226"/>
    <w:rsid w:val="00722D2B"/>
    <w:rsid w:val="007256B4"/>
    <w:rsid w:val="007301B0"/>
    <w:rsid w:val="0073692D"/>
    <w:rsid w:val="0073719C"/>
    <w:rsid w:val="00740C5D"/>
    <w:rsid w:val="00744E4D"/>
    <w:rsid w:val="0075157A"/>
    <w:rsid w:val="007516DB"/>
    <w:rsid w:val="007528C2"/>
    <w:rsid w:val="0075544B"/>
    <w:rsid w:val="007572A6"/>
    <w:rsid w:val="00762E49"/>
    <w:rsid w:val="0076527A"/>
    <w:rsid w:val="00770829"/>
    <w:rsid w:val="00781234"/>
    <w:rsid w:val="0078388A"/>
    <w:rsid w:val="00783FA1"/>
    <w:rsid w:val="0079214A"/>
    <w:rsid w:val="00795D96"/>
    <w:rsid w:val="00797905"/>
    <w:rsid w:val="007A30D2"/>
    <w:rsid w:val="007C0ADB"/>
    <w:rsid w:val="007C3A86"/>
    <w:rsid w:val="007C5BEF"/>
    <w:rsid w:val="007D195A"/>
    <w:rsid w:val="007D4FF8"/>
    <w:rsid w:val="007E0694"/>
    <w:rsid w:val="007E1784"/>
    <w:rsid w:val="007F0A87"/>
    <w:rsid w:val="007F18BF"/>
    <w:rsid w:val="007F260B"/>
    <w:rsid w:val="007F591D"/>
    <w:rsid w:val="008009C5"/>
    <w:rsid w:val="0080283F"/>
    <w:rsid w:val="008046D8"/>
    <w:rsid w:val="00804F4D"/>
    <w:rsid w:val="008055B7"/>
    <w:rsid w:val="008103FD"/>
    <w:rsid w:val="00811C8B"/>
    <w:rsid w:val="00817FAB"/>
    <w:rsid w:val="00820AE9"/>
    <w:rsid w:val="0082179C"/>
    <w:rsid w:val="00823E9B"/>
    <w:rsid w:val="00825BE6"/>
    <w:rsid w:val="00830AAF"/>
    <w:rsid w:val="00833431"/>
    <w:rsid w:val="00834A1F"/>
    <w:rsid w:val="00834DD4"/>
    <w:rsid w:val="00834E0D"/>
    <w:rsid w:val="00835882"/>
    <w:rsid w:val="00836F32"/>
    <w:rsid w:val="00841215"/>
    <w:rsid w:val="00841F87"/>
    <w:rsid w:val="00842774"/>
    <w:rsid w:val="0084482B"/>
    <w:rsid w:val="00846CF5"/>
    <w:rsid w:val="00850C1E"/>
    <w:rsid w:val="0085220D"/>
    <w:rsid w:val="00853634"/>
    <w:rsid w:val="008553C3"/>
    <w:rsid w:val="00855A0D"/>
    <w:rsid w:val="00855A6A"/>
    <w:rsid w:val="0086061C"/>
    <w:rsid w:val="00861EC4"/>
    <w:rsid w:val="0086569C"/>
    <w:rsid w:val="00866D65"/>
    <w:rsid w:val="0087124D"/>
    <w:rsid w:val="00872C03"/>
    <w:rsid w:val="00880D49"/>
    <w:rsid w:val="00883F37"/>
    <w:rsid w:val="008840C2"/>
    <w:rsid w:val="0089425B"/>
    <w:rsid w:val="00895604"/>
    <w:rsid w:val="008A1492"/>
    <w:rsid w:val="008A1FE0"/>
    <w:rsid w:val="008A57BC"/>
    <w:rsid w:val="008B24A1"/>
    <w:rsid w:val="008B40FA"/>
    <w:rsid w:val="008B4685"/>
    <w:rsid w:val="008C065B"/>
    <w:rsid w:val="008C210F"/>
    <w:rsid w:val="008E0A3F"/>
    <w:rsid w:val="008E25CF"/>
    <w:rsid w:val="008E4727"/>
    <w:rsid w:val="008E6466"/>
    <w:rsid w:val="008F5743"/>
    <w:rsid w:val="008F65B3"/>
    <w:rsid w:val="008F7216"/>
    <w:rsid w:val="00903DDC"/>
    <w:rsid w:val="009077CD"/>
    <w:rsid w:val="00910183"/>
    <w:rsid w:val="009127B2"/>
    <w:rsid w:val="00912B18"/>
    <w:rsid w:val="00914422"/>
    <w:rsid w:val="009169F1"/>
    <w:rsid w:val="0092121A"/>
    <w:rsid w:val="0092228A"/>
    <w:rsid w:val="009223A7"/>
    <w:rsid w:val="009243C6"/>
    <w:rsid w:val="00927D6D"/>
    <w:rsid w:val="00927EFC"/>
    <w:rsid w:val="009318D2"/>
    <w:rsid w:val="00933474"/>
    <w:rsid w:val="00944B6A"/>
    <w:rsid w:val="00944B7A"/>
    <w:rsid w:val="00951EF5"/>
    <w:rsid w:val="00952C49"/>
    <w:rsid w:val="00954FF6"/>
    <w:rsid w:val="0095591F"/>
    <w:rsid w:val="009660CF"/>
    <w:rsid w:val="0096653F"/>
    <w:rsid w:val="009702B3"/>
    <w:rsid w:val="00974F61"/>
    <w:rsid w:val="00975587"/>
    <w:rsid w:val="00982F05"/>
    <w:rsid w:val="0098382D"/>
    <w:rsid w:val="00992296"/>
    <w:rsid w:val="00992722"/>
    <w:rsid w:val="0099330E"/>
    <w:rsid w:val="0099517A"/>
    <w:rsid w:val="009A226A"/>
    <w:rsid w:val="009A2FAA"/>
    <w:rsid w:val="009B53A4"/>
    <w:rsid w:val="009C115F"/>
    <w:rsid w:val="009C12FF"/>
    <w:rsid w:val="009C53D7"/>
    <w:rsid w:val="009C7BBA"/>
    <w:rsid w:val="009D0896"/>
    <w:rsid w:val="009E02C1"/>
    <w:rsid w:val="009E369F"/>
    <w:rsid w:val="009E4155"/>
    <w:rsid w:val="009E52C0"/>
    <w:rsid w:val="009E7599"/>
    <w:rsid w:val="009F2734"/>
    <w:rsid w:val="009F43D5"/>
    <w:rsid w:val="009F7D6A"/>
    <w:rsid w:val="00A026CA"/>
    <w:rsid w:val="00A02D03"/>
    <w:rsid w:val="00A03847"/>
    <w:rsid w:val="00A045B6"/>
    <w:rsid w:val="00A2131D"/>
    <w:rsid w:val="00A21957"/>
    <w:rsid w:val="00A229A7"/>
    <w:rsid w:val="00A23D80"/>
    <w:rsid w:val="00A248E3"/>
    <w:rsid w:val="00A249E4"/>
    <w:rsid w:val="00A25416"/>
    <w:rsid w:val="00A31F93"/>
    <w:rsid w:val="00A332DE"/>
    <w:rsid w:val="00A36ACD"/>
    <w:rsid w:val="00A36B56"/>
    <w:rsid w:val="00A40D64"/>
    <w:rsid w:val="00A424DF"/>
    <w:rsid w:val="00A467AB"/>
    <w:rsid w:val="00A527C9"/>
    <w:rsid w:val="00A53604"/>
    <w:rsid w:val="00A5484D"/>
    <w:rsid w:val="00A54D70"/>
    <w:rsid w:val="00A55B86"/>
    <w:rsid w:val="00A61609"/>
    <w:rsid w:val="00A618ED"/>
    <w:rsid w:val="00A6216F"/>
    <w:rsid w:val="00A62509"/>
    <w:rsid w:val="00A64D8A"/>
    <w:rsid w:val="00A7039E"/>
    <w:rsid w:val="00A70D47"/>
    <w:rsid w:val="00A76ECB"/>
    <w:rsid w:val="00A77404"/>
    <w:rsid w:val="00A77406"/>
    <w:rsid w:val="00A90709"/>
    <w:rsid w:val="00A947F1"/>
    <w:rsid w:val="00A96567"/>
    <w:rsid w:val="00A96B1D"/>
    <w:rsid w:val="00AA0237"/>
    <w:rsid w:val="00AA1DA7"/>
    <w:rsid w:val="00AA38B5"/>
    <w:rsid w:val="00AA5D96"/>
    <w:rsid w:val="00AC3C96"/>
    <w:rsid w:val="00AC72CD"/>
    <w:rsid w:val="00AE19D4"/>
    <w:rsid w:val="00AF47A5"/>
    <w:rsid w:val="00AF5C32"/>
    <w:rsid w:val="00B005CE"/>
    <w:rsid w:val="00B0192D"/>
    <w:rsid w:val="00B03774"/>
    <w:rsid w:val="00B05B41"/>
    <w:rsid w:val="00B07A64"/>
    <w:rsid w:val="00B1040E"/>
    <w:rsid w:val="00B12983"/>
    <w:rsid w:val="00B1441A"/>
    <w:rsid w:val="00B162D8"/>
    <w:rsid w:val="00B24A60"/>
    <w:rsid w:val="00B26411"/>
    <w:rsid w:val="00B2719A"/>
    <w:rsid w:val="00B328FB"/>
    <w:rsid w:val="00B35EC3"/>
    <w:rsid w:val="00B36330"/>
    <w:rsid w:val="00B3775F"/>
    <w:rsid w:val="00B41CD0"/>
    <w:rsid w:val="00B55C23"/>
    <w:rsid w:val="00B56BB2"/>
    <w:rsid w:val="00B604D3"/>
    <w:rsid w:val="00B60CAE"/>
    <w:rsid w:val="00B625A5"/>
    <w:rsid w:val="00B62831"/>
    <w:rsid w:val="00B678D9"/>
    <w:rsid w:val="00B70478"/>
    <w:rsid w:val="00B71E6D"/>
    <w:rsid w:val="00B72E35"/>
    <w:rsid w:val="00B7508F"/>
    <w:rsid w:val="00B75DC0"/>
    <w:rsid w:val="00B763A2"/>
    <w:rsid w:val="00B80F5C"/>
    <w:rsid w:val="00B860B6"/>
    <w:rsid w:val="00B91136"/>
    <w:rsid w:val="00B94CCD"/>
    <w:rsid w:val="00B97786"/>
    <w:rsid w:val="00BA0599"/>
    <w:rsid w:val="00BA20EC"/>
    <w:rsid w:val="00BA302B"/>
    <w:rsid w:val="00BA32CD"/>
    <w:rsid w:val="00BB23B5"/>
    <w:rsid w:val="00BB3C97"/>
    <w:rsid w:val="00BB3F61"/>
    <w:rsid w:val="00BB7657"/>
    <w:rsid w:val="00BB7DD2"/>
    <w:rsid w:val="00BB7E45"/>
    <w:rsid w:val="00BC03A2"/>
    <w:rsid w:val="00BC20F1"/>
    <w:rsid w:val="00BC23BE"/>
    <w:rsid w:val="00BC5AD8"/>
    <w:rsid w:val="00BD2446"/>
    <w:rsid w:val="00BD5458"/>
    <w:rsid w:val="00BE22BA"/>
    <w:rsid w:val="00BE39AB"/>
    <w:rsid w:val="00BE6010"/>
    <w:rsid w:val="00BE6DF3"/>
    <w:rsid w:val="00BF44EE"/>
    <w:rsid w:val="00BF5816"/>
    <w:rsid w:val="00C06AB8"/>
    <w:rsid w:val="00C11CDA"/>
    <w:rsid w:val="00C1768B"/>
    <w:rsid w:val="00C2036A"/>
    <w:rsid w:val="00C231D1"/>
    <w:rsid w:val="00C3067B"/>
    <w:rsid w:val="00C32313"/>
    <w:rsid w:val="00C34CF8"/>
    <w:rsid w:val="00C34FF1"/>
    <w:rsid w:val="00C37EF2"/>
    <w:rsid w:val="00C40360"/>
    <w:rsid w:val="00C40508"/>
    <w:rsid w:val="00C41A58"/>
    <w:rsid w:val="00C43D57"/>
    <w:rsid w:val="00C4747D"/>
    <w:rsid w:val="00C53819"/>
    <w:rsid w:val="00C53E34"/>
    <w:rsid w:val="00C56A48"/>
    <w:rsid w:val="00C62733"/>
    <w:rsid w:val="00C628EB"/>
    <w:rsid w:val="00C63071"/>
    <w:rsid w:val="00C66547"/>
    <w:rsid w:val="00C66986"/>
    <w:rsid w:val="00C7033A"/>
    <w:rsid w:val="00C70C90"/>
    <w:rsid w:val="00C71728"/>
    <w:rsid w:val="00C74083"/>
    <w:rsid w:val="00C7449A"/>
    <w:rsid w:val="00C75BD8"/>
    <w:rsid w:val="00C81B55"/>
    <w:rsid w:val="00C85889"/>
    <w:rsid w:val="00C908A2"/>
    <w:rsid w:val="00C915CA"/>
    <w:rsid w:val="00C926C2"/>
    <w:rsid w:val="00C92D3D"/>
    <w:rsid w:val="00C95903"/>
    <w:rsid w:val="00C96414"/>
    <w:rsid w:val="00CA3EAB"/>
    <w:rsid w:val="00CB160F"/>
    <w:rsid w:val="00CB392E"/>
    <w:rsid w:val="00CC55B3"/>
    <w:rsid w:val="00CC55D0"/>
    <w:rsid w:val="00CC6C5F"/>
    <w:rsid w:val="00CC714C"/>
    <w:rsid w:val="00CD0F20"/>
    <w:rsid w:val="00CD32BD"/>
    <w:rsid w:val="00CD5362"/>
    <w:rsid w:val="00CD7F6A"/>
    <w:rsid w:val="00CE3981"/>
    <w:rsid w:val="00CF193A"/>
    <w:rsid w:val="00CF1D99"/>
    <w:rsid w:val="00CF4834"/>
    <w:rsid w:val="00D0259F"/>
    <w:rsid w:val="00D0324D"/>
    <w:rsid w:val="00D03FB0"/>
    <w:rsid w:val="00D07E68"/>
    <w:rsid w:val="00D14BA6"/>
    <w:rsid w:val="00D16056"/>
    <w:rsid w:val="00D173FC"/>
    <w:rsid w:val="00D22AE3"/>
    <w:rsid w:val="00D22F2A"/>
    <w:rsid w:val="00D262A0"/>
    <w:rsid w:val="00D2767E"/>
    <w:rsid w:val="00D27937"/>
    <w:rsid w:val="00D323E3"/>
    <w:rsid w:val="00D3323E"/>
    <w:rsid w:val="00D332B6"/>
    <w:rsid w:val="00D34638"/>
    <w:rsid w:val="00D34AB9"/>
    <w:rsid w:val="00D35288"/>
    <w:rsid w:val="00D36E69"/>
    <w:rsid w:val="00D425E0"/>
    <w:rsid w:val="00D43A84"/>
    <w:rsid w:val="00D43C23"/>
    <w:rsid w:val="00D4548B"/>
    <w:rsid w:val="00D468B4"/>
    <w:rsid w:val="00D52430"/>
    <w:rsid w:val="00D525C7"/>
    <w:rsid w:val="00D5452D"/>
    <w:rsid w:val="00D56C90"/>
    <w:rsid w:val="00D57DF8"/>
    <w:rsid w:val="00D57EC1"/>
    <w:rsid w:val="00D610E5"/>
    <w:rsid w:val="00D61D14"/>
    <w:rsid w:val="00D62534"/>
    <w:rsid w:val="00D63D78"/>
    <w:rsid w:val="00D6780B"/>
    <w:rsid w:val="00D70192"/>
    <w:rsid w:val="00D738BD"/>
    <w:rsid w:val="00D74DC3"/>
    <w:rsid w:val="00D74DE9"/>
    <w:rsid w:val="00D75EB4"/>
    <w:rsid w:val="00D77B2D"/>
    <w:rsid w:val="00D8538E"/>
    <w:rsid w:val="00D86775"/>
    <w:rsid w:val="00D86A48"/>
    <w:rsid w:val="00D927E4"/>
    <w:rsid w:val="00D9486F"/>
    <w:rsid w:val="00D94B22"/>
    <w:rsid w:val="00D94B5A"/>
    <w:rsid w:val="00D9513D"/>
    <w:rsid w:val="00D974C9"/>
    <w:rsid w:val="00DA66F2"/>
    <w:rsid w:val="00DA73AB"/>
    <w:rsid w:val="00DB2250"/>
    <w:rsid w:val="00DB380F"/>
    <w:rsid w:val="00DB3BD6"/>
    <w:rsid w:val="00DB61E4"/>
    <w:rsid w:val="00DB79AE"/>
    <w:rsid w:val="00DE1EF7"/>
    <w:rsid w:val="00DE33D8"/>
    <w:rsid w:val="00DE6D60"/>
    <w:rsid w:val="00DF1574"/>
    <w:rsid w:val="00DF1970"/>
    <w:rsid w:val="00DF7FDD"/>
    <w:rsid w:val="00E011F2"/>
    <w:rsid w:val="00E0585E"/>
    <w:rsid w:val="00E06697"/>
    <w:rsid w:val="00E108C3"/>
    <w:rsid w:val="00E11D0C"/>
    <w:rsid w:val="00E11FDE"/>
    <w:rsid w:val="00E12E1F"/>
    <w:rsid w:val="00E151D9"/>
    <w:rsid w:val="00E16E33"/>
    <w:rsid w:val="00E201D6"/>
    <w:rsid w:val="00E21829"/>
    <w:rsid w:val="00E226AA"/>
    <w:rsid w:val="00E330BC"/>
    <w:rsid w:val="00E35C3F"/>
    <w:rsid w:val="00E35DD6"/>
    <w:rsid w:val="00E411F8"/>
    <w:rsid w:val="00E42B2E"/>
    <w:rsid w:val="00E43594"/>
    <w:rsid w:val="00E446C2"/>
    <w:rsid w:val="00E45744"/>
    <w:rsid w:val="00E516EB"/>
    <w:rsid w:val="00E52B8E"/>
    <w:rsid w:val="00E54BFD"/>
    <w:rsid w:val="00E5580D"/>
    <w:rsid w:val="00E60205"/>
    <w:rsid w:val="00E6035B"/>
    <w:rsid w:val="00E6055A"/>
    <w:rsid w:val="00E60C54"/>
    <w:rsid w:val="00E62C4D"/>
    <w:rsid w:val="00E63BBF"/>
    <w:rsid w:val="00E656BF"/>
    <w:rsid w:val="00E677CA"/>
    <w:rsid w:val="00E67AFF"/>
    <w:rsid w:val="00E71427"/>
    <w:rsid w:val="00E74CA7"/>
    <w:rsid w:val="00E75257"/>
    <w:rsid w:val="00E8093B"/>
    <w:rsid w:val="00E829DD"/>
    <w:rsid w:val="00E8390F"/>
    <w:rsid w:val="00E86850"/>
    <w:rsid w:val="00E87D0F"/>
    <w:rsid w:val="00E904D3"/>
    <w:rsid w:val="00E907D1"/>
    <w:rsid w:val="00E9216E"/>
    <w:rsid w:val="00E94455"/>
    <w:rsid w:val="00E94525"/>
    <w:rsid w:val="00EA1EBE"/>
    <w:rsid w:val="00EA48DF"/>
    <w:rsid w:val="00EA4A74"/>
    <w:rsid w:val="00EB32D0"/>
    <w:rsid w:val="00EB4E60"/>
    <w:rsid w:val="00EB63E6"/>
    <w:rsid w:val="00EB7E8E"/>
    <w:rsid w:val="00EC043E"/>
    <w:rsid w:val="00EC1A3C"/>
    <w:rsid w:val="00EC2481"/>
    <w:rsid w:val="00EC36BF"/>
    <w:rsid w:val="00EC375E"/>
    <w:rsid w:val="00EC4D71"/>
    <w:rsid w:val="00ED0D35"/>
    <w:rsid w:val="00ED1428"/>
    <w:rsid w:val="00ED1D84"/>
    <w:rsid w:val="00ED55A2"/>
    <w:rsid w:val="00ED612A"/>
    <w:rsid w:val="00ED7B3A"/>
    <w:rsid w:val="00EE001C"/>
    <w:rsid w:val="00EE2B85"/>
    <w:rsid w:val="00EE6AFD"/>
    <w:rsid w:val="00EE72E4"/>
    <w:rsid w:val="00EF0AE7"/>
    <w:rsid w:val="00EF1012"/>
    <w:rsid w:val="00EF2917"/>
    <w:rsid w:val="00EF2C87"/>
    <w:rsid w:val="00EF3957"/>
    <w:rsid w:val="00EF6D39"/>
    <w:rsid w:val="00F0197A"/>
    <w:rsid w:val="00F02DBF"/>
    <w:rsid w:val="00F044B6"/>
    <w:rsid w:val="00F072EC"/>
    <w:rsid w:val="00F13641"/>
    <w:rsid w:val="00F14E02"/>
    <w:rsid w:val="00F2073D"/>
    <w:rsid w:val="00F213B6"/>
    <w:rsid w:val="00F219C6"/>
    <w:rsid w:val="00F27575"/>
    <w:rsid w:val="00F30AAA"/>
    <w:rsid w:val="00F30D12"/>
    <w:rsid w:val="00F34359"/>
    <w:rsid w:val="00F40C02"/>
    <w:rsid w:val="00F4174B"/>
    <w:rsid w:val="00F53FF8"/>
    <w:rsid w:val="00F5591F"/>
    <w:rsid w:val="00F6001A"/>
    <w:rsid w:val="00F60880"/>
    <w:rsid w:val="00F6105E"/>
    <w:rsid w:val="00F62424"/>
    <w:rsid w:val="00F65A5D"/>
    <w:rsid w:val="00F7050F"/>
    <w:rsid w:val="00F719B1"/>
    <w:rsid w:val="00F7519B"/>
    <w:rsid w:val="00F7579C"/>
    <w:rsid w:val="00F87838"/>
    <w:rsid w:val="00F92A33"/>
    <w:rsid w:val="00F92AA9"/>
    <w:rsid w:val="00F940CD"/>
    <w:rsid w:val="00F9439E"/>
    <w:rsid w:val="00F94B3A"/>
    <w:rsid w:val="00F97C2F"/>
    <w:rsid w:val="00FB3D6A"/>
    <w:rsid w:val="00FB5AD4"/>
    <w:rsid w:val="00FC0DDF"/>
    <w:rsid w:val="00FC17B5"/>
    <w:rsid w:val="00FC1F47"/>
    <w:rsid w:val="00FC4D44"/>
    <w:rsid w:val="00FC57DB"/>
    <w:rsid w:val="00FD417B"/>
    <w:rsid w:val="00FD6814"/>
    <w:rsid w:val="00FD73C3"/>
    <w:rsid w:val="00FD7434"/>
    <w:rsid w:val="00FE39BD"/>
    <w:rsid w:val="00FE5BAB"/>
    <w:rsid w:val="00FE65AD"/>
    <w:rsid w:val="00FF6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BC75B68-CB92-4057-BF53-355C4BAB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link w:val="a1"/>
    <w:uiPriority w:val="99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2A2EE1"/>
    <w:rPr>
      <w:sz w:val="24"/>
      <w:lang w:val="ru-RU" w:eastAsia="ru-RU" w:bidi="ar-SA"/>
    </w:rPr>
  </w:style>
  <w:style w:type="paragraph" w:styleId="Header">
    <w:name w:val="header"/>
    <w:basedOn w:val="Normal"/>
    <w:link w:val="a0"/>
    <w:rsid w:val="000230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2309E"/>
  </w:style>
  <w:style w:type="character" w:customStyle="1" w:styleId="a1">
    <w:name w:val="Нижний колонтитул Знак"/>
    <w:basedOn w:val="DefaultParagraphFont"/>
    <w:link w:val="Footer"/>
    <w:uiPriority w:val="99"/>
    <w:rsid w:val="0002309E"/>
  </w:style>
  <w:style w:type="paragraph" w:customStyle="1" w:styleId="ConsPlusNormal">
    <w:name w:val="ConsPlusNormal"/>
    <w:rsid w:val="00130F1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51D17"/>
    <w:rPr>
      <w:sz w:val="16"/>
      <w:szCs w:val="16"/>
    </w:rPr>
  </w:style>
  <w:style w:type="character" w:customStyle="1" w:styleId="a2">
    <w:name w:val="Основной текст Знак"/>
    <w:basedOn w:val="DefaultParagraphFont"/>
    <w:link w:val="BodyText"/>
    <w:rsid w:val="007E1784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54CA7"/>
  </w:style>
  <w:style w:type="paragraph" w:styleId="BodyTextIndent2">
    <w:name w:val="Body Text Indent 2"/>
    <w:basedOn w:val="Normal"/>
    <w:link w:val="20"/>
    <w:rsid w:val="00DF15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DF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5CEC0B0DC19F52E67B6A9791B96ADD35B6212525D9F11FC486C15AF293CD038DA872BB89048D479S3N0H" TargetMode="External" /><Relationship Id="rId6" Type="http://schemas.openxmlformats.org/officeDocument/2006/relationships/hyperlink" Target="consultantplus://offline/ref=75CEC0B0DC19F52E67B6A9791B96ADD35B6212525D9F11FC486C15AF293CD038DA872BB89048D570S3N5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2BCE-5C7B-422A-A7BA-362EAB5C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