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B8E" w:rsidRPr="007809C2" w:rsidP="00E64E0F" w14:paraId="225C6C2C" w14:textId="48763B1C">
      <w:pPr>
        <w:pStyle w:val="Heading1"/>
        <w:jc w:val="right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Д</w:t>
      </w:r>
      <w:r w:rsidRPr="007809C2">
        <w:rPr>
          <w:rStyle w:val="Emphasis"/>
          <w:i w:val="0"/>
          <w:iCs w:val="0"/>
          <w:sz w:val="28"/>
          <w:szCs w:val="28"/>
        </w:rPr>
        <w:t>ело №</w:t>
      </w:r>
      <w:r w:rsidRPr="007809C2" w:rsidR="00AE2F33">
        <w:rPr>
          <w:rStyle w:val="Emphasis"/>
          <w:i w:val="0"/>
          <w:iCs w:val="0"/>
          <w:sz w:val="28"/>
          <w:szCs w:val="28"/>
        </w:rPr>
        <w:t xml:space="preserve"> </w:t>
      </w:r>
      <w:r w:rsidRPr="007809C2" w:rsidR="00397F88">
        <w:rPr>
          <w:rStyle w:val="Emphasis"/>
          <w:i w:val="0"/>
          <w:iCs w:val="0"/>
          <w:sz w:val="28"/>
          <w:szCs w:val="28"/>
        </w:rPr>
        <w:t>5-</w:t>
      </w:r>
      <w:r w:rsidRPr="007809C2" w:rsidR="002F0DA7">
        <w:rPr>
          <w:rStyle w:val="Emphasis"/>
          <w:i w:val="0"/>
          <w:iCs w:val="0"/>
          <w:sz w:val="28"/>
          <w:szCs w:val="28"/>
        </w:rPr>
        <w:t>378</w:t>
      </w:r>
      <w:r w:rsidRPr="007809C2" w:rsidR="00075201">
        <w:rPr>
          <w:rStyle w:val="Emphasis"/>
          <w:i w:val="0"/>
          <w:iCs w:val="0"/>
          <w:sz w:val="28"/>
          <w:szCs w:val="28"/>
        </w:rPr>
        <w:t>/1/2024</w:t>
      </w:r>
    </w:p>
    <w:p w:rsidR="00DC5734" w:rsidRPr="007809C2" w:rsidP="00E64E0F" w14:paraId="4EAEA80E" w14:textId="2DE25750">
      <w:pPr>
        <w:pStyle w:val="Heading1"/>
        <w:jc w:val="right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УИД</w:t>
      </w:r>
      <w:r w:rsidRPr="007809C2" w:rsidR="009639AF">
        <w:rPr>
          <w:rStyle w:val="Emphasis"/>
          <w:i w:val="0"/>
          <w:iCs w:val="0"/>
          <w:sz w:val="28"/>
          <w:szCs w:val="28"/>
        </w:rPr>
        <w:t>26</w:t>
      </w:r>
      <w:r w:rsidRPr="007809C2">
        <w:rPr>
          <w:rStyle w:val="Emphasis"/>
          <w:i w:val="0"/>
          <w:iCs w:val="0"/>
          <w:sz w:val="28"/>
          <w:szCs w:val="28"/>
        </w:rPr>
        <w:t>М</w:t>
      </w:r>
      <w:r w:rsidRPr="007809C2" w:rsidR="001677C5">
        <w:rPr>
          <w:rStyle w:val="Emphasis"/>
          <w:i w:val="0"/>
          <w:iCs w:val="0"/>
          <w:sz w:val="28"/>
          <w:szCs w:val="28"/>
        </w:rPr>
        <w:t>S</w:t>
      </w:r>
      <w:r w:rsidRPr="007809C2" w:rsidR="00075201">
        <w:rPr>
          <w:rStyle w:val="Emphasis"/>
          <w:i w:val="0"/>
          <w:iCs w:val="0"/>
          <w:sz w:val="28"/>
          <w:szCs w:val="28"/>
        </w:rPr>
        <w:t>0</w:t>
      </w:r>
      <w:r w:rsidRPr="007809C2" w:rsidR="007F72AE">
        <w:rPr>
          <w:rStyle w:val="Emphasis"/>
          <w:i w:val="0"/>
          <w:iCs w:val="0"/>
          <w:sz w:val="28"/>
          <w:szCs w:val="28"/>
        </w:rPr>
        <w:t>115-01-2024-</w:t>
      </w:r>
      <w:r w:rsidRPr="007809C2" w:rsidR="002F0DA7">
        <w:rPr>
          <w:rStyle w:val="Emphasis"/>
          <w:i w:val="0"/>
          <w:iCs w:val="0"/>
          <w:sz w:val="28"/>
          <w:szCs w:val="28"/>
        </w:rPr>
        <w:t>002920-25</w:t>
      </w:r>
    </w:p>
    <w:p w:rsidR="003C2E8A" w:rsidRPr="007809C2" w:rsidP="00E64E0F" w14:paraId="1D71F349" w14:textId="77777777">
      <w:pPr>
        <w:pStyle w:val="Heading1"/>
        <w:jc w:val="both"/>
        <w:rPr>
          <w:rStyle w:val="Emphasis"/>
          <w:i w:val="0"/>
          <w:iCs w:val="0"/>
          <w:sz w:val="28"/>
          <w:szCs w:val="28"/>
        </w:rPr>
      </w:pPr>
    </w:p>
    <w:p w:rsidR="00352E79" w:rsidRPr="007809C2" w:rsidP="00E64E0F" w14:paraId="378EF4F6" w14:textId="77777777">
      <w:pPr>
        <w:pStyle w:val="Heading1"/>
        <w:jc w:val="center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П О С Т А Н О В Л Е Н И Е</w:t>
      </w:r>
    </w:p>
    <w:p w:rsidR="00834E0D" w:rsidRPr="007809C2" w:rsidP="00E64E0F" w14:paraId="0258591D" w14:textId="77777777">
      <w:pPr>
        <w:pStyle w:val="Heading1"/>
        <w:jc w:val="both"/>
        <w:rPr>
          <w:rStyle w:val="Emphasis"/>
          <w:i w:val="0"/>
          <w:iCs w:val="0"/>
          <w:sz w:val="28"/>
          <w:szCs w:val="28"/>
        </w:rPr>
      </w:pPr>
    </w:p>
    <w:p w:rsidR="008E4727" w:rsidRPr="007809C2" w:rsidP="00E64E0F" w14:paraId="125F558D" w14:textId="7082DA1B">
      <w:pPr>
        <w:pStyle w:val="Heading1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24</w:t>
      </w:r>
      <w:r w:rsidRPr="007809C2" w:rsidR="00895089">
        <w:rPr>
          <w:rStyle w:val="Emphasis"/>
          <w:i w:val="0"/>
          <w:iCs w:val="0"/>
          <w:sz w:val="28"/>
          <w:szCs w:val="28"/>
        </w:rPr>
        <w:t xml:space="preserve"> июля</w:t>
      </w:r>
      <w:r w:rsidRPr="007809C2" w:rsidR="00075201">
        <w:rPr>
          <w:rStyle w:val="Emphasis"/>
          <w:i w:val="0"/>
          <w:iCs w:val="0"/>
          <w:sz w:val="28"/>
          <w:szCs w:val="28"/>
        </w:rPr>
        <w:t xml:space="preserve"> 2024</w:t>
      </w:r>
      <w:r w:rsidRPr="007809C2" w:rsidR="00EA1A64">
        <w:rPr>
          <w:rStyle w:val="Emphasis"/>
          <w:i w:val="0"/>
          <w:iCs w:val="0"/>
          <w:sz w:val="28"/>
          <w:szCs w:val="28"/>
        </w:rPr>
        <w:t xml:space="preserve"> </w:t>
      </w:r>
      <w:r w:rsidRPr="007809C2" w:rsidR="000C152F">
        <w:rPr>
          <w:rStyle w:val="Emphasis"/>
          <w:i w:val="0"/>
          <w:iCs w:val="0"/>
          <w:sz w:val="28"/>
          <w:szCs w:val="28"/>
        </w:rPr>
        <w:t>г</w:t>
      </w:r>
      <w:r w:rsidRPr="007809C2" w:rsidR="00634203">
        <w:rPr>
          <w:rStyle w:val="Emphasis"/>
          <w:i w:val="0"/>
          <w:iCs w:val="0"/>
          <w:sz w:val="28"/>
          <w:szCs w:val="28"/>
        </w:rPr>
        <w:t>ода</w:t>
      </w:r>
      <w:r w:rsidRPr="007809C2" w:rsidR="0044316F">
        <w:rPr>
          <w:rStyle w:val="Emphasis"/>
          <w:i w:val="0"/>
          <w:iCs w:val="0"/>
          <w:sz w:val="28"/>
          <w:szCs w:val="28"/>
        </w:rPr>
        <w:t xml:space="preserve">                  </w:t>
      </w:r>
      <w:r w:rsidRPr="007809C2" w:rsidR="00352E79">
        <w:rPr>
          <w:rStyle w:val="Emphasis"/>
          <w:i w:val="0"/>
          <w:iCs w:val="0"/>
          <w:sz w:val="28"/>
          <w:szCs w:val="28"/>
        </w:rPr>
        <w:t xml:space="preserve">                   </w:t>
      </w:r>
      <w:r w:rsidRPr="007809C2" w:rsidR="005F18C0">
        <w:rPr>
          <w:rStyle w:val="Emphasis"/>
          <w:i w:val="0"/>
          <w:iCs w:val="0"/>
          <w:sz w:val="28"/>
          <w:szCs w:val="28"/>
        </w:rPr>
        <w:t xml:space="preserve">    </w:t>
      </w:r>
      <w:r w:rsidRPr="007809C2" w:rsidR="00DC5734">
        <w:rPr>
          <w:rStyle w:val="Emphasis"/>
          <w:i w:val="0"/>
          <w:iCs w:val="0"/>
          <w:sz w:val="28"/>
          <w:szCs w:val="28"/>
        </w:rPr>
        <w:t xml:space="preserve">  </w:t>
      </w:r>
      <w:r w:rsidRPr="007809C2" w:rsidR="007C29C6">
        <w:rPr>
          <w:rStyle w:val="Emphasis"/>
          <w:i w:val="0"/>
          <w:iCs w:val="0"/>
          <w:sz w:val="28"/>
          <w:szCs w:val="28"/>
        </w:rPr>
        <w:t xml:space="preserve">    </w:t>
      </w:r>
      <w:r w:rsidRPr="007809C2" w:rsidR="00DC5734">
        <w:rPr>
          <w:rStyle w:val="Emphasis"/>
          <w:i w:val="0"/>
          <w:iCs w:val="0"/>
          <w:sz w:val="28"/>
          <w:szCs w:val="28"/>
        </w:rPr>
        <w:t xml:space="preserve">  </w:t>
      </w:r>
      <w:r w:rsidRPr="007809C2" w:rsidR="00397F88">
        <w:rPr>
          <w:rStyle w:val="Emphasis"/>
          <w:i w:val="0"/>
          <w:iCs w:val="0"/>
          <w:sz w:val="28"/>
          <w:szCs w:val="28"/>
        </w:rPr>
        <w:t xml:space="preserve">                           </w:t>
      </w:r>
      <w:r w:rsidRPr="007809C2" w:rsidR="00B13021">
        <w:rPr>
          <w:rStyle w:val="Emphasis"/>
          <w:i w:val="0"/>
          <w:iCs w:val="0"/>
          <w:sz w:val="28"/>
          <w:szCs w:val="28"/>
        </w:rPr>
        <w:t xml:space="preserve">               </w:t>
      </w:r>
      <w:r w:rsidRPr="007809C2" w:rsidR="0044316F">
        <w:rPr>
          <w:rStyle w:val="Emphasis"/>
          <w:i w:val="0"/>
          <w:iCs w:val="0"/>
          <w:sz w:val="28"/>
          <w:szCs w:val="28"/>
        </w:rPr>
        <w:t>г.</w:t>
      </w:r>
      <w:r w:rsidRPr="007809C2" w:rsidR="00352E79">
        <w:rPr>
          <w:rStyle w:val="Emphasis"/>
          <w:i w:val="0"/>
          <w:iCs w:val="0"/>
          <w:sz w:val="28"/>
          <w:szCs w:val="28"/>
        </w:rPr>
        <w:t xml:space="preserve"> </w:t>
      </w:r>
      <w:r w:rsidRPr="007809C2" w:rsidR="0044316F">
        <w:rPr>
          <w:rStyle w:val="Emphasis"/>
          <w:i w:val="0"/>
          <w:iCs w:val="0"/>
          <w:sz w:val="28"/>
          <w:szCs w:val="28"/>
        </w:rPr>
        <w:t>Светлоград</w:t>
      </w:r>
    </w:p>
    <w:p w:rsidR="00C32313" w:rsidRPr="007809C2" w:rsidP="00E64E0F" w14:paraId="6E61B58C" w14:textId="77777777">
      <w:pPr>
        <w:pStyle w:val="Heading1"/>
        <w:jc w:val="both"/>
        <w:rPr>
          <w:rStyle w:val="Emphasis"/>
          <w:i w:val="0"/>
          <w:iCs w:val="0"/>
          <w:sz w:val="28"/>
          <w:szCs w:val="28"/>
        </w:rPr>
      </w:pPr>
    </w:p>
    <w:p w:rsidR="00B216CC" w:rsidRPr="007809C2" w:rsidP="00E64E0F" w14:paraId="357EBCF6" w14:textId="2F7D8383">
      <w:pPr>
        <w:pStyle w:val="Heading1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       </w:t>
      </w:r>
      <w:r w:rsidRPr="007809C2" w:rsidR="00895089">
        <w:rPr>
          <w:rStyle w:val="Emphasis"/>
          <w:i w:val="0"/>
          <w:iCs w:val="0"/>
          <w:sz w:val="28"/>
          <w:szCs w:val="28"/>
        </w:rPr>
        <w:t>Исполняющий обязанности мирового судьи судебного участка №1 Петровского района Ставропольского края м</w:t>
      </w:r>
      <w:r w:rsidRPr="007809C2">
        <w:rPr>
          <w:rStyle w:val="Emphasis"/>
          <w:i w:val="0"/>
          <w:iCs w:val="0"/>
          <w:sz w:val="28"/>
          <w:szCs w:val="28"/>
        </w:rPr>
        <w:t>иров</w:t>
      </w:r>
      <w:r w:rsidRPr="007809C2" w:rsidR="00051E64">
        <w:rPr>
          <w:rStyle w:val="Emphasis"/>
          <w:i w:val="0"/>
          <w:iCs w:val="0"/>
          <w:sz w:val="28"/>
          <w:szCs w:val="28"/>
        </w:rPr>
        <w:t>ой судья судебного участка №</w:t>
      </w:r>
      <w:r w:rsidRPr="007809C2" w:rsidR="00895089">
        <w:rPr>
          <w:rStyle w:val="Emphasis"/>
          <w:i w:val="0"/>
          <w:iCs w:val="0"/>
          <w:sz w:val="28"/>
          <w:szCs w:val="28"/>
        </w:rPr>
        <w:t>2</w:t>
      </w:r>
      <w:r w:rsidRPr="007809C2">
        <w:rPr>
          <w:rStyle w:val="Emphasis"/>
          <w:i w:val="0"/>
          <w:iCs w:val="0"/>
          <w:sz w:val="28"/>
          <w:szCs w:val="28"/>
        </w:rPr>
        <w:t xml:space="preserve"> Петровского района Ставропольского края </w:t>
      </w:r>
      <w:r w:rsidRPr="007809C2" w:rsidR="00895089">
        <w:rPr>
          <w:rStyle w:val="Emphasis"/>
          <w:i w:val="0"/>
          <w:iCs w:val="0"/>
          <w:sz w:val="28"/>
          <w:szCs w:val="28"/>
        </w:rPr>
        <w:t>Ляпун</w:t>
      </w:r>
      <w:r w:rsidRPr="007809C2" w:rsidR="00895089">
        <w:rPr>
          <w:rStyle w:val="Emphasis"/>
          <w:i w:val="0"/>
          <w:iCs w:val="0"/>
          <w:sz w:val="28"/>
          <w:szCs w:val="28"/>
        </w:rPr>
        <w:t xml:space="preserve"> Е.В.</w:t>
      </w:r>
      <w:r w:rsidRPr="007809C2">
        <w:rPr>
          <w:rStyle w:val="Emphasis"/>
          <w:i w:val="0"/>
          <w:iCs w:val="0"/>
          <w:sz w:val="28"/>
          <w:szCs w:val="28"/>
        </w:rPr>
        <w:t xml:space="preserve">, </w:t>
      </w:r>
    </w:p>
    <w:p w:rsidR="00895089" w:rsidRPr="007809C2" w:rsidP="00895089" w14:paraId="74A90315" w14:textId="0CCD4C43">
      <w:pPr>
        <w:pStyle w:val="Heading1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7809C2" w:rsidR="002F0DA7">
        <w:rPr>
          <w:rStyle w:val="Emphasis"/>
          <w:i w:val="0"/>
          <w:iCs w:val="0"/>
          <w:sz w:val="28"/>
          <w:szCs w:val="28"/>
        </w:rPr>
        <w:t>Грудневым</w:t>
      </w:r>
      <w:r w:rsidRPr="007809C2" w:rsidR="002F0DA7">
        <w:rPr>
          <w:rStyle w:val="Emphasis"/>
          <w:i w:val="0"/>
          <w:iCs w:val="0"/>
          <w:sz w:val="28"/>
          <w:szCs w:val="28"/>
        </w:rPr>
        <w:t xml:space="preserve"> В.Н.,</w:t>
      </w:r>
    </w:p>
    <w:p w:rsidR="00075201" w:rsidRPr="007809C2" w:rsidP="00075201" w14:paraId="5467AE61" w14:textId="77777777">
      <w:pPr>
        <w:pStyle w:val="Heading1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075201" w:rsidRPr="007809C2" w:rsidP="00075201" w14:paraId="1385C9F5" w14:textId="359434F6">
      <w:pPr>
        <w:pStyle w:val="Heading1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Груднева</w:t>
      </w:r>
      <w:r w:rsidRPr="007809C2">
        <w:rPr>
          <w:rStyle w:val="Emphasis"/>
          <w:i w:val="0"/>
          <w:iCs w:val="0"/>
          <w:sz w:val="28"/>
          <w:szCs w:val="28"/>
        </w:rPr>
        <w:t xml:space="preserve"> </w:t>
      </w:r>
      <w:r w:rsidR="00046ABB">
        <w:rPr>
          <w:rStyle w:val="Emphasis"/>
          <w:i w:val="0"/>
          <w:iCs w:val="0"/>
          <w:sz w:val="28"/>
          <w:szCs w:val="28"/>
        </w:rPr>
        <w:t>В.Н.***</w:t>
      </w:r>
    </w:p>
    <w:p w:rsidR="00FC393F" w:rsidRPr="007809C2" w:rsidP="00075201" w14:paraId="3B9D943D" w14:textId="70CD6AC4">
      <w:pPr>
        <w:pStyle w:val="Heading1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в совершении правонарушения, предусмотренного ч.</w:t>
      </w:r>
      <w:r w:rsidRPr="007809C2" w:rsidR="00E76930">
        <w:rPr>
          <w:rStyle w:val="Emphasis"/>
          <w:i w:val="0"/>
          <w:iCs w:val="0"/>
          <w:sz w:val="28"/>
          <w:szCs w:val="28"/>
        </w:rPr>
        <w:t xml:space="preserve"> </w:t>
      </w:r>
      <w:r w:rsidRPr="007809C2">
        <w:rPr>
          <w:rStyle w:val="Emphasis"/>
          <w:i w:val="0"/>
          <w:iCs w:val="0"/>
          <w:sz w:val="28"/>
          <w:szCs w:val="28"/>
        </w:rPr>
        <w:t>4</w:t>
      </w:r>
      <w:r w:rsidRPr="007809C2" w:rsidR="00E76930">
        <w:rPr>
          <w:rStyle w:val="Emphasis"/>
          <w:i w:val="0"/>
          <w:iCs w:val="0"/>
          <w:sz w:val="28"/>
          <w:szCs w:val="28"/>
        </w:rPr>
        <w:t xml:space="preserve"> </w:t>
      </w:r>
      <w:r w:rsidRPr="007809C2">
        <w:rPr>
          <w:rStyle w:val="Emphasis"/>
          <w:i w:val="0"/>
          <w:iCs w:val="0"/>
          <w:sz w:val="28"/>
          <w:szCs w:val="28"/>
        </w:rPr>
        <w:t xml:space="preserve">ст.12.15 Кодекса Российской Федерации об административных правонарушениях, </w:t>
      </w:r>
    </w:p>
    <w:p w:rsidR="00FC393F" w:rsidRPr="007809C2" w:rsidP="00FC393F" w14:paraId="274CB065" w14:textId="77777777">
      <w:pPr>
        <w:jc w:val="both"/>
        <w:rPr>
          <w:rStyle w:val="Emphasis"/>
          <w:i w:val="0"/>
          <w:iCs w:val="0"/>
          <w:sz w:val="28"/>
          <w:szCs w:val="28"/>
        </w:rPr>
      </w:pPr>
    </w:p>
    <w:p w:rsidR="00FC393F" w:rsidRPr="007809C2" w:rsidP="00FC393F" w14:paraId="4417CA10" w14:textId="77777777">
      <w:pPr>
        <w:jc w:val="center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У С Т А Н О В И Л:</w:t>
      </w:r>
    </w:p>
    <w:p w:rsidR="00FC393F" w:rsidRPr="007809C2" w:rsidP="00FC393F" w14:paraId="5FAFAA91" w14:textId="77777777">
      <w:pPr>
        <w:jc w:val="both"/>
        <w:rPr>
          <w:rStyle w:val="Emphasis"/>
          <w:i w:val="0"/>
          <w:iCs w:val="0"/>
          <w:sz w:val="28"/>
          <w:szCs w:val="28"/>
        </w:rPr>
      </w:pPr>
    </w:p>
    <w:p w:rsidR="006B27A2" w:rsidRPr="007809C2" w:rsidP="00A06F63" w14:paraId="31F3257A" w14:textId="66FCB16A">
      <w:pPr>
        <w:pStyle w:val="Heading1"/>
        <w:shd w:val="clear" w:color="auto" w:fill="FFFFFF"/>
        <w:ind w:firstLine="709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10.06.2024</w:t>
      </w:r>
      <w:r w:rsidRPr="007809C2" w:rsidR="00006AA6">
        <w:rPr>
          <w:rStyle w:val="Emphasis"/>
          <w:i w:val="0"/>
          <w:iCs w:val="0"/>
          <w:sz w:val="28"/>
          <w:szCs w:val="28"/>
        </w:rPr>
        <w:t xml:space="preserve">, в </w:t>
      </w:r>
      <w:r w:rsidRPr="007809C2">
        <w:rPr>
          <w:rStyle w:val="Emphasis"/>
          <w:i w:val="0"/>
          <w:iCs w:val="0"/>
          <w:sz w:val="28"/>
          <w:szCs w:val="28"/>
        </w:rPr>
        <w:t xml:space="preserve">06 </w:t>
      </w:r>
      <w:r w:rsidRPr="007809C2" w:rsidR="00006AA6">
        <w:rPr>
          <w:rStyle w:val="Emphasis"/>
          <w:i w:val="0"/>
          <w:iCs w:val="0"/>
          <w:sz w:val="28"/>
          <w:szCs w:val="28"/>
        </w:rPr>
        <w:t xml:space="preserve">час. </w:t>
      </w:r>
      <w:r w:rsidRPr="007809C2">
        <w:rPr>
          <w:rStyle w:val="Emphasis"/>
          <w:i w:val="0"/>
          <w:iCs w:val="0"/>
          <w:sz w:val="28"/>
          <w:szCs w:val="28"/>
        </w:rPr>
        <w:t>24</w:t>
      </w:r>
      <w:r w:rsidRPr="007809C2">
        <w:rPr>
          <w:rStyle w:val="Emphasis"/>
          <w:i w:val="0"/>
          <w:iCs w:val="0"/>
          <w:sz w:val="28"/>
          <w:szCs w:val="28"/>
        </w:rPr>
        <w:t>7</w:t>
      </w:r>
      <w:r w:rsidRPr="007809C2" w:rsidR="00006AA6">
        <w:rPr>
          <w:rStyle w:val="Emphasis"/>
          <w:i w:val="0"/>
          <w:iCs w:val="0"/>
          <w:sz w:val="28"/>
          <w:szCs w:val="28"/>
        </w:rPr>
        <w:t xml:space="preserve"> мин., </w:t>
      </w:r>
      <w:r w:rsidRPr="007809C2" w:rsidR="00156EA8">
        <w:rPr>
          <w:rStyle w:val="Emphasis"/>
          <w:i w:val="0"/>
          <w:iCs w:val="0"/>
          <w:sz w:val="28"/>
          <w:szCs w:val="28"/>
        </w:rPr>
        <w:t>н</w:t>
      </w:r>
      <w:r w:rsidRPr="007809C2" w:rsidR="00075201">
        <w:rPr>
          <w:rStyle w:val="Emphasis"/>
          <w:i w:val="0"/>
          <w:iCs w:val="0"/>
          <w:sz w:val="28"/>
          <w:szCs w:val="28"/>
        </w:rPr>
        <w:t>а</w:t>
      </w:r>
      <w:r w:rsidRPr="007809C2" w:rsidR="00156EA8">
        <w:rPr>
          <w:rStyle w:val="Emphasis"/>
          <w:i w:val="0"/>
          <w:iCs w:val="0"/>
          <w:sz w:val="28"/>
          <w:szCs w:val="28"/>
        </w:rPr>
        <w:t xml:space="preserve"> </w:t>
      </w:r>
      <w:r w:rsidRPr="007809C2" w:rsidR="0051021B">
        <w:rPr>
          <w:rStyle w:val="Emphasis"/>
          <w:i w:val="0"/>
          <w:iCs w:val="0"/>
          <w:sz w:val="28"/>
          <w:szCs w:val="28"/>
        </w:rPr>
        <w:t>а/д</w:t>
      </w:r>
      <w:r w:rsidRPr="007809C2" w:rsidR="00977C7A">
        <w:rPr>
          <w:rStyle w:val="Emphasis"/>
          <w:i w:val="0"/>
          <w:iCs w:val="0"/>
          <w:sz w:val="28"/>
          <w:szCs w:val="28"/>
        </w:rPr>
        <w:t xml:space="preserve">. </w:t>
      </w:r>
      <w:r w:rsidRPr="007809C2">
        <w:rPr>
          <w:rStyle w:val="Emphasis"/>
          <w:i w:val="0"/>
          <w:iCs w:val="0"/>
          <w:sz w:val="28"/>
          <w:szCs w:val="28"/>
        </w:rPr>
        <w:t>Астрахань-Элиста-Ставрополь</w:t>
      </w:r>
      <w:r w:rsidRPr="007809C2" w:rsidR="00977C7A">
        <w:rPr>
          <w:rStyle w:val="Emphasis"/>
          <w:i w:val="0"/>
          <w:iCs w:val="0"/>
          <w:sz w:val="28"/>
          <w:szCs w:val="28"/>
        </w:rPr>
        <w:t>,</w:t>
      </w:r>
      <w:r w:rsidRPr="007809C2">
        <w:rPr>
          <w:rStyle w:val="Emphasis"/>
          <w:i w:val="0"/>
          <w:iCs w:val="0"/>
          <w:sz w:val="28"/>
          <w:szCs w:val="28"/>
        </w:rPr>
        <w:t xml:space="preserve"> 558 км.+176 м.</w:t>
      </w:r>
      <w:r w:rsidRPr="007809C2" w:rsidR="008144A6">
        <w:rPr>
          <w:rStyle w:val="Emphasis"/>
          <w:i w:val="0"/>
          <w:iCs w:val="0"/>
          <w:sz w:val="28"/>
          <w:szCs w:val="28"/>
        </w:rPr>
        <w:t xml:space="preserve"> </w:t>
      </w:r>
      <w:r w:rsidRPr="007809C2" w:rsidR="00FA4CFF">
        <w:rPr>
          <w:rStyle w:val="Emphasis"/>
          <w:i w:val="0"/>
          <w:iCs w:val="0"/>
          <w:sz w:val="28"/>
          <w:szCs w:val="28"/>
        </w:rPr>
        <w:t>в</w:t>
      </w:r>
      <w:r w:rsidRPr="007809C2" w:rsidR="004276F9">
        <w:rPr>
          <w:rStyle w:val="Emphasis"/>
          <w:i w:val="0"/>
          <w:iCs w:val="0"/>
          <w:sz w:val="28"/>
          <w:szCs w:val="28"/>
        </w:rPr>
        <w:t xml:space="preserve">одитель </w:t>
      </w:r>
      <w:r w:rsidRPr="007809C2">
        <w:rPr>
          <w:rStyle w:val="Emphasis"/>
          <w:i w:val="0"/>
          <w:iCs w:val="0"/>
          <w:sz w:val="28"/>
          <w:szCs w:val="28"/>
        </w:rPr>
        <w:t>Груднев</w:t>
      </w:r>
      <w:r w:rsidRPr="007809C2">
        <w:rPr>
          <w:rStyle w:val="Emphasis"/>
          <w:i w:val="0"/>
          <w:iCs w:val="0"/>
          <w:sz w:val="28"/>
          <w:szCs w:val="28"/>
        </w:rPr>
        <w:t xml:space="preserve"> В.Н.</w:t>
      </w:r>
      <w:r w:rsidRPr="007809C2" w:rsidR="00FC393F">
        <w:rPr>
          <w:rStyle w:val="Emphasis"/>
          <w:i w:val="0"/>
          <w:iCs w:val="0"/>
          <w:sz w:val="28"/>
          <w:szCs w:val="28"/>
        </w:rPr>
        <w:t>, управля</w:t>
      </w:r>
      <w:r w:rsidRPr="007809C2" w:rsidR="00812D6D">
        <w:rPr>
          <w:rStyle w:val="Emphasis"/>
          <w:i w:val="0"/>
          <w:iCs w:val="0"/>
          <w:sz w:val="28"/>
          <w:szCs w:val="28"/>
        </w:rPr>
        <w:t xml:space="preserve">я </w:t>
      </w:r>
      <w:r w:rsidRPr="007809C2" w:rsidR="00A06F63">
        <w:rPr>
          <w:rStyle w:val="Emphasis"/>
          <w:i w:val="0"/>
          <w:iCs w:val="0"/>
          <w:sz w:val="28"/>
          <w:szCs w:val="28"/>
        </w:rPr>
        <w:t>а</w:t>
      </w:r>
      <w:r w:rsidRPr="007809C2" w:rsidR="00812D6D">
        <w:rPr>
          <w:rStyle w:val="Emphasis"/>
          <w:i w:val="0"/>
          <w:iCs w:val="0"/>
          <w:sz w:val="28"/>
          <w:szCs w:val="28"/>
        </w:rPr>
        <w:t xml:space="preserve">втомобилем </w:t>
      </w:r>
      <w:r w:rsidR="00046ABB">
        <w:rPr>
          <w:rStyle w:val="Emphasis"/>
          <w:i w:val="0"/>
          <w:iCs w:val="0"/>
          <w:sz w:val="28"/>
          <w:szCs w:val="28"/>
        </w:rPr>
        <w:t>***</w:t>
      </w:r>
      <w:r w:rsidRPr="007809C2" w:rsidR="00006AA6">
        <w:rPr>
          <w:rStyle w:val="Emphasis"/>
          <w:i w:val="0"/>
          <w:iCs w:val="0"/>
          <w:sz w:val="28"/>
          <w:szCs w:val="28"/>
        </w:rPr>
        <w:t>,</w:t>
      </w:r>
      <w:r w:rsidRPr="007809C2" w:rsidR="007C5C19">
        <w:rPr>
          <w:rStyle w:val="Emphasis"/>
          <w:i w:val="0"/>
          <w:iCs w:val="0"/>
          <w:sz w:val="28"/>
          <w:szCs w:val="28"/>
        </w:rPr>
        <w:t xml:space="preserve"> г</w:t>
      </w:r>
      <w:r w:rsidRPr="007809C2" w:rsidR="00FC393F">
        <w:rPr>
          <w:rStyle w:val="Emphasis"/>
          <w:i w:val="0"/>
          <w:iCs w:val="0"/>
          <w:sz w:val="28"/>
          <w:szCs w:val="28"/>
        </w:rPr>
        <w:t xml:space="preserve">осударственный регистрационный знак </w:t>
      </w:r>
      <w:r w:rsidR="00046ABB">
        <w:rPr>
          <w:rStyle w:val="Emphasis"/>
          <w:i w:val="0"/>
          <w:iCs w:val="0"/>
          <w:sz w:val="28"/>
          <w:szCs w:val="28"/>
        </w:rPr>
        <w:t>***</w:t>
      </w:r>
      <w:r w:rsidRPr="007809C2" w:rsidR="00FC393F">
        <w:rPr>
          <w:rStyle w:val="Emphasis"/>
          <w:i w:val="0"/>
          <w:iCs w:val="0"/>
          <w:sz w:val="28"/>
          <w:szCs w:val="28"/>
        </w:rPr>
        <w:t>,</w:t>
      </w:r>
      <w:r w:rsidRPr="007809C2" w:rsidR="00A54153">
        <w:rPr>
          <w:rStyle w:val="Emphasis"/>
          <w:i w:val="0"/>
          <w:iCs w:val="0"/>
          <w:sz w:val="28"/>
          <w:szCs w:val="28"/>
        </w:rPr>
        <w:t xml:space="preserve"> </w:t>
      </w:r>
      <w:r w:rsidRPr="007809C2">
        <w:rPr>
          <w:rStyle w:val="Emphasis"/>
          <w:i w:val="0"/>
          <w:iCs w:val="0"/>
          <w:sz w:val="28"/>
          <w:szCs w:val="28"/>
        </w:rPr>
        <w:t xml:space="preserve">выехал на полосу предназначенную для встречного движения, в зоне действия горизонтальной дорожной разметки 1.1, разделяющей транспортные потоки противоположных направлений, в нарушении требований пп.1.3, 9.1.1 ПДД РФ, то есть </w:t>
      </w:r>
      <w:r w:rsidRPr="007809C2">
        <w:rPr>
          <w:rStyle w:val="Emphasis"/>
          <w:i w:val="0"/>
          <w:iCs w:val="0"/>
          <w:sz w:val="28"/>
          <w:szCs w:val="28"/>
        </w:rPr>
        <w:t>Груднев</w:t>
      </w:r>
      <w:r w:rsidRPr="007809C2">
        <w:rPr>
          <w:rStyle w:val="Emphasis"/>
          <w:i w:val="0"/>
          <w:iCs w:val="0"/>
          <w:sz w:val="28"/>
          <w:szCs w:val="28"/>
        </w:rPr>
        <w:t xml:space="preserve"> В.Н.</w:t>
      </w:r>
      <w:r w:rsidR="00046ABB">
        <w:rPr>
          <w:rStyle w:val="Emphasis"/>
          <w:i w:val="0"/>
          <w:iCs w:val="0"/>
          <w:sz w:val="28"/>
          <w:szCs w:val="28"/>
        </w:rPr>
        <w:t xml:space="preserve"> </w:t>
      </w:r>
      <w:r w:rsidRPr="007809C2">
        <w:rPr>
          <w:rStyle w:val="Emphasis"/>
          <w:i w:val="0"/>
          <w:iCs w:val="0"/>
          <w:sz w:val="28"/>
          <w:szCs w:val="28"/>
        </w:rPr>
        <w:t>совершил административное правонарушение, предусмотренное ч. 4 ст. 12.15 Кодекса РФ об административных правонарушениях.</w:t>
      </w:r>
    </w:p>
    <w:p w:rsidR="00895089" w:rsidRPr="007809C2" w:rsidP="00895089" w14:paraId="430D16A8" w14:textId="77777777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В соответствии с ч.1 ст. 29.5 Кодекса РФ об административных правонарушениях,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  </w:t>
      </w:r>
    </w:p>
    <w:p w:rsidR="00895089" w:rsidRPr="007809C2" w:rsidP="00895089" w14:paraId="682AF61B" w14:textId="567CC05D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При составлении протокола об административном правонарушении </w:t>
      </w:r>
      <w:r w:rsidRPr="007809C2" w:rsidR="002F0DA7">
        <w:rPr>
          <w:rStyle w:val="Emphasis"/>
          <w:i w:val="0"/>
          <w:iCs w:val="0"/>
          <w:sz w:val="28"/>
          <w:szCs w:val="28"/>
        </w:rPr>
        <w:t>Груднев</w:t>
      </w:r>
      <w:r w:rsidRPr="007809C2" w:rsidR="002F0DA7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 xml:space="preserve">заявил ходатайство о рассмотрении протокола по месту его регистрации </w:t>
      </w:r>
      <w:r w:rsidRPr="007809C2">
        <w:rPr>
          <w:rStyle w:val="Emphasis"/>
          <w:i w:val="0"/>
          <w:iCs w:val="0"/>
          <w:sz w:val="28"/>
          <w:szCs w:val="28"/>
        </w:rPr>
        <w:t>г.Светлоград</w:t>
      </w:r>
      <w:r w:rsidRPr="007809C2">
        <w:rPr>
          <w:rStyle w:val="Emphasis"/>
          <w:i w:val="0"/>
          <w:iCs w:val="0"/>
          <w:sz w:val="28"/>
          <w:szCs w:val="28"/>
        </w:rPr>
        <w:t xml:space="preserve">, </w:t>
      </w:r>
      <w:r w:rsidRPr="007809C2" w:rsidR="006B27A2">
        <w:rPr>
          <w:rStyle w:val="Emphasis"/>
          <w:i w:val="0"/>
          <w:iCs w:val="0"/>
          <w:sz w:val="28"/>
          <w:szCs w:val="28"/>
        </w:rPr>
        <w:t xml:space="preserve">ул. </w:t>
      </w:r>
      <w:r w:rsidRPr="007809C2" w:rsidR="002F0DA7">
        <w:rPr>
          <w:rStyle w:val="Emphasis"/>
          <w:i w:val="0"/>
          <w:iCs w:val="0"/>
          <w:sz w:val="28"/>
          <w:szCs w:val="28"/>
        </w:rPr>
        <w:t>Больничная, 25-27,</w:t>
      </w:r>
      <w:r w:rsidRPr="007809C2">
        <w:rPr>
          <w:rStyle w:val="Emphasis"/>
          <w:i w:val="0"/>
          <w:iCs w:val="0"/>
          <w:sz w:val="28"/>
          <w:szCs w:val="28"/>
        </w:rPr>
        <w:t xml:space="preserve"> Петровского района Ставропольского края.  </w:t>
      </w:r>
    </w:p>
    <w:p w:rsidR="00895089" w:rsidRPr="007809C2" w:rsidP="00895089" w14:paraId="53306A29" w14:textId="77777777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 В соответствии с ч. 2 ст. 23.1 Кодекса Российской Федерации об административных правонарушениях, рассмотрение дела об административном правонарушении по ч.4 ст.12.15 Кодекса РФ об административных правонарушениях, подсудно мировому судье  в случаях, если орган или должностное лицо, к которым поступило дело о </w:t>
      </w:r>
      <w:r w:rsidRPr="007809C2">
        <w:rPr>
          <w:rStyle w:val="Emphasis"/>
          <w:i w:val="0"/>
          <w:iCs w:val="0"/>
          <w:sz w:val="28"/>
          <w:szCs w:val="28"/>
        </w:rPr>
        <w:t>таком  административном</w:t>
      </w:r>
      <w:r w:rsidRPr="007809C2">
        <w:rPr>
          <w:rStyle w:val="Emphasis"/>
          <w:i w:val="0"/>
          <w:iCs w:val="0"/>
          <w:sz w:val="28"/>
          <w:szCs w:val="28"/>
        </w:rPr>
        <w:t xml:space="preserve"> правонарушении, передает его на рассмотрение судье.</w:t>
      </w:r>
    </w:p>
    <w:p w:rsidR="00895089" w:rsidRPr="007809C2" w:rsidP="00895089" w14:paraId="03658682" w14:textId="58F4E1DB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Определением, вынесенным </w:t>
      </w:r>
      <w:r w:rsidRPr="007809C2" w:rsidR="002F0DA7">
        <w:rPr>
          <w:rStyle w:val="Emphasis"/>
          <w:i w:val="0"/>
          <w:iCs w:val="0"/>
          <w:sz w:val="28"/>
          <w:szCs w:val="28"/>
        </w:rPr>
        <w:t>19.06.2024</w:t>
      </w:r>
      <w:r w:rsidRPr="007809C2" w:rsidR="006B27A2">
        <w:rPr>
          <w:rStyle w:val="Emphasis"/>
          <w:i w:val="0"/>
          <w:iCs w:val="0"/>
          <w:sz w:val="28"/>
          <w:szCs w:val="28"/>
        </w:rPr>
        <w:t xml:space="preserve"> врио начальника </w:t>
      </w:r>
      <w:r w:rsidRPr="007809C2">
        <w:rPr>
          <w:rStyle w:val="Emphasis"/>
          <w:i w:val="0"/>
          <w:iCs w:val="0"/>
          <w:sz w:val="28"/>
          <w:szCs w:val="28"/>
        </w:rPr>
        <w:t xml:space="preserve">ОГИБДД ОМВД России </w:t>
      </w:r>
      <w:r w:rsidRPr="007809C2" w:rsidR="006B27A2">
        <w:rPr>
          <w:rStyle w:val="Emphasis"/>
          <w:i w:val="0"/>
          <w:iCs w:val="0"/>
          <w:sz w:val="28"/>
          <w:szCs w:val="28"/>
        </w:rPr>
        <w:t>«</w:t>
      </w:r>
      <w:r w:rsidRPr="007809C2" w:rsidR="002F0DA7">
        <w:rPr>
          <w:rStyle w:val="Emphasis"/>
          <w:i w:val="0"/>
          <w:iCs w:val="0"/>
          <w:sz w:val="28"/>
          <w:szCs w:val="28"/>
        </w:rPr>
        <w:t>Граческий</w:t>
      </w:r>
      <w:r w:rsidRPr="007809C2" w:rsidR="006B27A2">
        <w:rPr>
          <w:rStyle w:val="Emphasis"/>
          <w:i w:val="0"/>
          <w:iCs w:val="0"/>
          <w:sz w:val="28"/>
          <w:szCs w:val="28"/>
        </w:rPr>
        <w:t xml:space="preserve">» </w:t>
      </w:r>
      <w:r w:rsidRPr="007809C2" w:rsidR="002F0DA7">
        <w:rPr>
          <w:rStyle w:val="Emphasis"/>
          <w:i w:val="0"/>
          <w:iCs w:val="0"/>
          <w:sz w:val="28"/>
          <w:szCs w:val="28"/>
        </w:rPr>
        <w:t>Жинкиным</w:t>
      </w:r>
      <w:r w:rsidRPr="007809C2" w:rsidR="002F0DA7">
        <w:rPr>
          <w:rStyle w:val="Emphasis"/>
          <w:i w:val="0"/>
          <w:iCs w:val="0"/>
          <w:sz w:val="28"/>
          <w:szCs w:val="28"/>
        </w:rPr>
        <w:t xml:space="preserve"> А.А.,</w:t>
      </w:r>
      <w:r w:rsidRPr="007809C2">
        <w:rPr>
          <w:rStyle w:val="Emphasis"/>
          <w:i w:val="0"/>
          <w:iCs w:val="0"/>
          <w:sz w:val="28"/>
          <w:szCs w:val="28"/>
        </w:rPr>
        <w:t xml:space="preserve"> дело об административном правонарушении в отношении </w:t>
      </w:r>
      <w:r w:rsidRPr="007809C2" w:rsidR="002F0DA7">
        <w:rPr>
          <w:rStyle w:val="Emphasis"/>
          <w:i w:val="0"/>
          <w:iCs w:val="0"/>
          <w:sz w:val="28"/>
          <w:szCs w:val="28"/>
        </w:rPr>
        <w:t>Груднева</w:t>
      </w:r>
      <w:r w:rsidRPr="007809C2" w:rsidR="002F0DA7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 xml:space="preserve">по ч.4 ст.12.15 КРФ об АП, передано </w:t>
      </w:r>
      <w:r w:rsidRPr="007809C2">
        <w:rPr>
          <w:rStyle w:val="Emphasis"/>
          <w:i w:val="0"/>
          <w:iCs w:val="0"/>
          <w:sz w:val="28"/>
          <w:szCs w:val="28"/>
        </w:rPr>
        <w:t xml:space="preserve">для рассмотрения и принятия мер административного воздействия по месту жительства в отдел ГИБДД ОМВД России «Петровский».  </w:t>
      </w:r>
    </w:p>
    <w:p w:rsidR="00895089" w:rsidRPr="007809C2" w:rsidP="00895089" w14:paraId="68E5D402" w14:textId="0BAA806B">
      <w:pPr>
        <w:pStyle w:val="BodyText2"/>
        <w:spacing w:after="0" w:line="240" w:lineRule="auto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   </w:t>
      </w:r>
      <w:r w:rsidRPr="007809C2">
        <w:rPr>
          <w:rStyle w:val="Emphasis"/>
          <w:i w:val="0"/>
          <w:iCs w:val="0"/>
          <w:sz w:val="28"/>
          <w:szCs w:val="28"/>
        </w:rPr>
        <w:tab/>
        <w:t xml:space="preserve">Определением, вынесенным </w:t>
      </w:r>
      <w:r w:rsidRPr="007809C2" w:rsidR="002F0DA7">
        <w:rPr>
          <w:rStyle w:val="Emphasis"/>
          <w:i w:val="0"/>
          <w:iCs w:val="0"/>
          <w:sz w:val="28"/>
          <w:szCs w:val="28"/>
        </w:rPr>
        <w:t>12.07.2024</w:t>
      </w:r>
      <w:r w:rsidRPr="007809C2">
        <w:rPr>
          <w:rStyle w:val="Emphasis"/>
          <w:i w:val="0"/>
          <w:iCs w:val="0"/>
          <w:sz w:val="28"/>
          <w:szCs w:val="28"/>
        </w:rPr>
        <w:t xml:space="preserve"> начальником ОГИБДД ОМВД  России «Петровский» Цапко В.Н., дело об административном правонарушении в отношении </w:t>
      </w:r>
      <w:r w:rsidRPr="007809C2" w:rsidR="002F0DA7">
        <w:rPr>
          <w:rStyle w:val="Emphasis"/>
          <w:i w:val="0"/>
          <w:iCs w:val="0"/>
          <w:sz w:val="28"/>
          <w:szCs w:val="28"/>
        </w:rPr>
        <w:t>Груднева</w:t>
      </w:r>
      <w:r w:rsidRPr="007809C2" w:rsidR="002F0DA7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 xml:space="preserve">по ч.4 ст.12.15 Кодекса РФ об административных правонарушениях, передано на рассмотрение мировому судье  судебного участка №1 Петровского  района Ставропольского края.  </w:t>
      </w:r>
    </w:p>
    <w:p w:rsidR="00895089" w:rsidRPr="007809C2" w:rsidP="00895089" w14:paraId="54034610" w14:textId="77777777">
      <w:pPr>
        <w:pStyle w:val="Heading1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        В соответствии со ст.47 Конституции Российской Федерации, никто не может быть лишен права на рассмотрение дела в том суде и тем судьей, к подсудности которых оно отнесено законом.</w:t>
      </w:r>
    </w:p>
    <w:p w:rsidR="00180688" w:rsidRPr="007809C2" w:rsidP="00180688" w14:paraId="7FABB9E2" w14:textId="5D9CD811">
      <w:pPr>
        <w:pStyle w:val="Heading1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         В связи с чем, в соответствии с ч. 5 ч. 4.5 Кодекса Российской Федерации об административных правонарушениях, срок давности привлечения </w:t>
      </w:r>
      <w:r w:rsidRPr="007809C2" w:rsidR="002F0DA7">
        <w:rPr>
          <w:rStyle w:val="Emphasis"/>
          <w:i w:val="0"/>
          <w:iCs w:val="0"/>
          <w:sz w:val="28"/>
          <w:szCs w:val="28"/>
        </w:rPr>
        <w:t>Груднева</w:t>
      </w:r>
      <w:r w:rsidRPr="007809C2" w:rsidR="002F0DA7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 xml:space="preserve">к административной ответственности приостановлен, с момента удовлетворения ходатайства о рассмотрении административного материала по месту жительства, т.е. с </w:t>
      </w:r>
      <w:r w:rsidRPr="007809C2" w:rsidR="002F0DA7">
        <w:rPr>
          <w:rStyle w:val="Emphasis"/>
          <w:i w:val="0"/>
          <w:iCs w:val="0"/>
          <w:sz w:val="28"/>
          <w:szCs w:val="28"/>
        </w:rPr>
        <w:t>19.06.2024</w:t>
      </w:r>
      <w:r w:rsidRPr="007809C2">
        <w:rPr>
          <w:rStyle w:val="Emphasis"/>
          <w:i w:val="0"/>
          <w:iCs w:val="0"/>
          <w:sz w:val="28"/>
          <w:szCs w:val="28"/>
        </w:rPr>
        <w:t xml:space="preserve"> и до момента поступления административного дела мировому судье судебного участка №1 Петровского района Ставропольского края </w:t>
      </w:r>
      <w:r w:rsidRPr="007809C2" w:rsidR="002F0DA7">
        <w:rPr>
          <w:rStyle w:val="Emphasis"/>
          <w:i w:val="0"/>
          <w:iCs w:val="0"/>
          <w:sz w:val="28"/>
          <w:szCs w:val="28"/>
        </w:rPr>
        <w:t>17.07.2024</w:t>
      </w:r>
      <w:r w:rsidRPr="007809C2">
        <w:rPr>
          <w:rStyle w:val="Emphasis"/>
          <w:i w:val="0"/>
          <w:iCs w:val="0"/>
          <w:sz w:val="28"/>
          <w:szCs w:val="28"/>
        </w:rPr>
        <w:t xml:space="preserve">. Таким образом, срок давности привлечения </w:t>
      </w:r>
      <w:r w:rsidRPr="007809C2" w:rsidR="002F0DA7">
        <w:rPr>
          <w:rStyle w:val="Emphasis"/>
          <w:i w:val="0"/>
          <w:iCs w:val="0"/>
          <w:sz w:val="28"/>
          <w:szCs w:val="28"/>
        </w:rPr>
        <w:t>Груднева</w:t>
      </w:r>
      <w:r w:rsidRPr="007809C2" w:rsidR="002F0DA7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>к административной ответственности по ч.4 ст.12.15 Кодекса РФ об административных правонарушениях, на момент поступления дела мировому судье судебного участка №1 Петровского района Ставропольского края, не истек.</w:t>
      </w:r>
    </w:p>
    <w:p w:rsidR="00895089" w:rsidRPr="007809C2" w:rsidP="00180688" w14:paraId="50DED398" w14:textId="17370B9E">
      <w:pPr>
        <w:pStyle w:val="Heading1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В судебном заседании </w:t>
      </w:r>
      <w:r w:rsidRPr="007809C2" w:rsidR="002F0DA7">
        <w:rPr>
          <w:rStyle w:val="Emphasis"/>
          <w:i w:val="0"/>
          <w:iCs w:val="0"/>
          <w:sz w:val="28"/>
          <w:szCs w:val="28"/>
        </w:rPr>
        <w:t>Груднев</w:t>
      </w:r>
      <w:r w:rsidRPr="007809C2" w:rsidR="002F0DA7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 xml:space="preserve">вину в совершении правонарушения, предусмотренного ч. 4 ст.12.15 Кодекса Российской Федерации об административных правонарушениях, признал полностью, в содеянном раскаялся, просил не лишать его водительского удостоверения. </w:t>
      </w:r>
      <w:r w:rsidRPr="007809C2" w:rsidR="00180688">
        <w:rPr>
          <w:rStyle w:val="Emphasis"/>
          <w:i w:val="0"/>
          <w:iCs w:val="0"/>
          <w:sz w:val="28"/>
          <w:szCs w:val="28"/>
        </w:rPr>
        <w:t xml:space="preserve">Данное правонарушение он совершил впервые. </w:t>
      </w:r>
      <w:r w:rsidRPr="007809C2" w:rsidR="002F0DA7">
        <w:rPr>
          <w:rStyle w:val="Emphasis"/>
          <w:i w:val="0"/>
          <w:iCs w:val="0"/>
          <w:sz w:val="28"/>
          <w:szCs w:val="28"/>
        </w:rPr>
        <w:t xml:space="preserve">Ранее к административной ответственности не привлекался. </w:t>
      </w:r>
      <w:r w:rsidRPr="007809C2">
        <w:rPr>
          <w:rStyle w:val="Emphasis"/>
          <w:i w:val="0"/>
          <w:iCs w:val="0"/>
          <w:sz w:val="28"/>
          <w:szCs w:val="28"/>
        </w:rPr>
        <w:t xml:space="preserve"> В дальнейшем будет внимателен и нарушений Правил дорожного движения обязуется не допускать.</w:t>
      </w:r>
    </w:p>
    <w:p w:rsidR="00A23A03" w:rsidRPr="007809C2" w:rsidP="00A23A03" w14:paraId="53AE6FEC" w14:textId="602D68B3">
      <w:pPr>
        <w:pStyle w:val="BodyText2"/>
        <w:spacing w:after="0" w:line="240" w:lineRule="auto"/>
        <w:ind w:firstLine="709"/>
        <w:jc w:val="both"/>
        <w:rPr>
          <w:rStyle w:val="Emphasis"/>
          <w:rFonts w:eastAsia="Calibri"/>
          <w:i w:val="0"/>
          <w:iCs w:val="0"/>
          <w:sz w:val="28"/>
          <w:szCs w:val="28"/>
        </w:rPr>
      </w:pPr>
      <w:r w:rsidRPr="007809C2">
        <w:rPr>
          <w:rStyle w:val="Emphasis"/>
          <w:rFonts w:eastAsia="Calibri"/>
          <w:i w:val="0"/>
          <w:iCs w:val="0"/>
          <w:sz w:val="28"/>
          <w:szCs w:val="28"/>
        </w:rPr>
        <w:t>Судья, выслушав лица, привлекаемого к административной ответственности, изучив материалы дела, приходит к следующему.</w:t>
      </w:r>
    </w:p>
    <w:p w:rsidR="00FC393F" w:rsidRPr="007809C2" w:rsidP="000C0297" w14:paraId="556AE6F4" w14:textId="77777777">
      <w:pPr>
        <w:pStyle w:val="BodyText2"/>
        <w:spacing w:after="0" w:line="240" w:lineRule="auto"/>
        <w:ind w:firstLine="709"/>
        <w:jc w:val="both"/>
        <w:rPr>
          <w:rStyle w:val="Emphasis"/>
          <w:i w:val="0"/>
          <w:iCs w:val="0"/>
          <w:sz w:val="28"/>
          <w:szCs w:val="28"/>
        </w:rPr>
      </w:pPr>
      <w:hyperlink r:id="rId5" w:history="1">
        <w:r w:rsidRPr="007809C2">
          <w:rPr>
            <w:rStyle w:val="Emphasis"/>
            <w:i w:val="0"/>
            <w:iCs w:val="0"/>
            <w:sz w:val="28"/>
            <w:szCs w:val="28"/>
          </w:rPr>
          <w:t>Частью 4 статьи 12.15</w:t>
        </w:r>
      </w:hyperlink>
      <w:r w:rsidRPr="007809C2">
        <w:rPr>
          <w:rStyle w:val="Emphasis"/>
          <w:i w:val="0"/>
          <w:iCs w:val="0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7809C2">
          <w:rPr>
            <w:rStyle w:val="Emphasis"/>
            <w:i w:val="0"/>
            <w:iCs w:val="0"/>
            <w:sz w:val="28"/>
            <w:szCs w:val="28"/>
          </w:rPr>
          <w:t>Правил</w:t>
        </w:r>
      </w:hyperlink>
      <w:r w:rsidRPr="007809C2">
        <w:rPr>
          <w:rStyle w:val="Emphasis"/>
          <w:i w:val="0"/>
          <w:iCs w:val="0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7" w:history="1">
        <w:r w:rsidRPr="007809C2">
          <w:rPr>
            <w:rStyle w:val="Emphasis"/>
            <w:i w:val="0"/>
            <w:iCs w:val="0"/>
            <w:sz w:val="28"/>
            <w:szCs w:val="28"/>
          </w:rPr>
          <w:t>частью 3</w:t>
        </w:r>
      </w:hyperlink>
      <w:r w:rsidRPr="007809C2">
        <w:rPr>
          <w:rStyle w:val="Emphasis"/>
          <w:i w:val="0"/>
          <w:iCs w:val="0"/>
          <w:sz w:val="28"/>
          <w:szCs w:val="28"/>
        </w:rPr>
        <w:t xml:space="preserve"> настоящей статьи.</w:t>
      </w:r>
    </w:p>
    <w:p w:rsidR="00FC393F" w:rsidRPr="007809C2" w:rsidP="00FC393F" w14:paraId="012B0273" w14:textId="3D203441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В соответствии с </w:t>
      </w:r>
      <w:hyperlink r:id="rId8" w:history="1">
        <w:r w:rsidRPr="007809C2">
          <w:rPr>
            <w:rStyle w:val="Emphasis"/>
            <w:i w:val="0"/>
            <w:iCs w:val="0"/>
            <w:sz w:val="28"/>
            <w:szCs w:val="28"/>
          </w:rPr>
          <w:t>пунктом 1.3</w:t>
        </w:r>
      </w:hyperlink>
      <w:r w:rsidRPr="007809C2">
        <w:rPr>
          <w:rStyle w:val="Emphasis"/>
          <w:i w:val="0"/>
          <w:iCs w:val="0"/>
          <w:sz w:val="28"/>
          <w:szCs w:val="28"/>
        </w:rPr>
        <w:t xml:space="preserve">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42BCD" w:rsidRPr="007809C2" w:rsidP="00042BCD" w14:paraId="5E6F770B" w14:textId="77777777">
      <w:pPr>
        <w:pStyle w:val="BodyText2"/>
        <w:spacing w:after="0" w:line="240" w:lineRule="auto"/>
        <w:ind w:firstLine="709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В соответствии с п. 9.1 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 w:rsidR="007A14DE" w:rsidRPr="007809C2" w:rsidP="00383FCA" w14:paraId="6CE9E244" w14:textId="4BFBAC31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Согласно приложению № 2 к Правилам дорожного движения Российской Федерации, горизонтальная разметка «1.1» - разделяет транспортные потоки противоположных направлений и обозначает границы полос движения в опасных </w:t>
      </w:r>
      <w:r w:rsidRPr="007809C2">
        <w:rPr>
          <w:rStyle w:val="Emphasis"/>
          <w:i w:val="0"/>
          <w:iCs w:val="0"/>
          <w:sz w:val="28"/>
          <w:szCs w:val="28"/>
        </w:rPr>
        <w:t>местах на дорогах; обозначает границы проезжей части, на которые въезд запрещен. Правила дорожного движения РФ устанавливают запрет на ее пересечение.</w:t>
      </w:r>
    </w:p>
    <w:p w:rsidR="00FC393F" w:rsidRPr="007809C2" w:rsidP="0051021B" w14:paraId="246E5EB5" w14:textId="72C97E8B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Вина </w:t>
      </w:r>
      <w:r w:rsidRPr="007809C2" w:rsidR="002F0DA7">
        <w:rPr>
          <w:rStyle w:val="Emphasis"/>
          <w:i w:val="0"/>
          <w:iCs w:val="0"/>
          <w:sz w:val="28"/>
          <w:szCs w:val="28"/>
        </w:rPr>
        <w:t>Груднева</w:t>
      </w:r>
      <w:r w:rsidRPr="007809C2" w:rsidR="002F0DA7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>в совершении правонарушения, предусмотренного ч.4 ст.12.15 Кодекса Российской Федерации об административных правонарушениях, подтверждается материалами дела, исследованными в судебном заседании:</w:t>
      </w:r>
      <w:r w:rsidRPr="007809C2" w:rsidR="00607AAE">
        <w:rPr>
          <w:rStyle w:val="Emphasis"/>
          <w:i w:val="0"/>
          <w:iCs w:val="0"/>
          <w:sz w:val="28"/>
          <w:szCs w:val="28"/>
        </w:rPr>
        <w:t xml:space="preserve"> схемой места совершения административного правонарушения от </w:t>
      </w:r>
      <w:r w:rsidRPr="007809C2" w:rsidR="007809C2">
        <w:rPr>
          <w:rStyle w:val="Emphasis"/>
          <w:i w:val="0"/>
          <w:iCs w:val="0"/>
          <w:sz w:val="28"/>
          <w:szCs w:val="28"/>
        </w:rPr>
        <w:t>10</w:t>
      </w:r>
      <w:r w:rsidRPr="007809C2" w:rsidR="00180688">
        <w:rPr>
          <w:rStyle w:val="Emphasis"/>
          <w:i w:val="0"/>
          <w:iCs w:val="0"/>
          <w:sz w:val="28"/>
          <w:szCs w:val="28"/>
        </w:rPr>
        <w:t>.06.2024</w:t>
      </w:r>
      <w:r w:rsidRPr="007809C2" w:rsidR="00607AAE">
        <w:rPr>
          <w:rStyle w:val="Emphasis"/>
          <w:i w:val="0"/>
          <w:iCs w:val="0"/>
          <w:sz w:val="28"/>
          <w:szCs w:val="28"/>
        </w:rPr>
        <w:t xml:space="preserve">, составленной инспектором ДПС ОГИБДД ОМВД России </w:t>
      </w:r>
      <w:r w:rsidRPr="007809C2" w:rsidR="00180688">
        <w:rPr>
          <w:rStyle w:val="Emphasis"/>
          <w:i w:val="0"/>
          <w:iCs w:val="0"/>
          <w:sz w:val="28"/>
          <w:szCs w:val="28"/>
        </w:rPr>
        <w:t>«</w:t>
      </w:r>
      <w:r w:rsidRPr="007809C2" w:rsidR="007809C2">
        <w:rPr>
          <w:rStyle w:val="Emphasis"/>
          <w:i w:val="0"/>
          <w:iCs w:val="0"/>
          <w:sz w:val="28"/>
          <w:szCs w:val="28"/>
        </w:rPr>
        <w:t>Грачевский</w:t>
      </w:r>
      <w:r w:rsidRPr="007809C2" w:rsidR="00180688">
        <w:rPr>
          <w:rStyle w:val="Emphasis"/>
          <w:i w:val="0"/>
          <w:iCs w:val="0"/>
          <w:sz w:val="28"/>
          <w:szCs w:val="28"/>
        </w:rPr>
        <w:t>»</w:t>
      </w:r>
      <w:r w:rsidRPr="007809C2" w:rsidR="00607AAE">
        <w:rPr>
          <w:rStyle w:val="Emphasis"/>
          <w:i w:val="0"/>
          <w:iCs w:val="0"/>
          <w:sz w:val="28"/>
          <w:szCs w:val="28"/>
        </w:rPr>
        <w:t xml:space="preserve">, подтверждающей факт совершения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Груднева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 w:rsidR="00607AAE">
        <w:rPr>
          <w:rStyle w:val="Emphasis"/>
          <w:i w:val="0"/>
          <w:iCs w:val="0"/>
          <w:sz w:val="28"/>
          <w:szCs w:val="28"/>
        </w:rPr>
        <w:t>административного  правонарушения,  предусмотренного ч. 4 ст. 12.15 Кодекса Российской Федерации об административных правонарушениях, с условными обозначениями</w:t>
      </w:r>
      <w:r w:rsidRPr="007809C2" w:rsidR="007809C2">
        <w:rPr>
          <w:rStyle w:val="Emphasis"/>
          <w:i w:val="0"/>
          <w:iCs w:val="0"/>
          <w:sz w:val="28"/>
          <w:szCs w:val="28"/>
        </w:rPr>
        <w:t>;</w:t>
      </w:r>
      <w:r w:rsidRPr="007809C2" w:rsidR="00607AAE">
        <w:rPr>
          <w:rStyle w:val="Emphasis"/>
          <w:i w:val="0"/>
          <w:iCs w:val="0"/>
          <w:sz w:val="28"/>
          <w:szCs w:val="28"/>
        </w:rPr>
        <w:t xml:space="preserve"> </w:t>
      </w:r>
      <w:r w:rsidRPr="007809C2" w:rsidR="00EA51DE">
        <w:rPr>
          <w:sz w:val="28"/>
          <w:szCs w:val="28"/>
        </w:rPr>
        <w:t xml:space="preserve">видеофиксацией административного правонарушения, от </w:t>
      </w:r>
      <w:r w:rsidRPr="007809C2" w:rsidR="007809C2">
        <w:rPr>
          <w:sz w:val="28"/>
          <w:szCs w:val="28"/>
        </w:rPr>
        <w:t>10.06.2024</w:t>
      </w:r>
      <w:r w:rsidRPr="007809C2" w:rsidR="00EA51DE">
        <w:rPr>
          <w:sz w:val="28"/>
          <w:szCs w:val="28"/>
        </w:rPr>
        <w:t>, исследуемой в судебном заседании</w:t>
      </w:r>
      <w:r w:rsidRPr="007809C2" w:rsidR="00607AAE">
        <w:rPr>
          <w:rStyle w:val="Emphasis"/>
          <w:i w:val="0"/>
          <w:iCs w:val="0"/>
          <w:sz w:val="28"/>
          <w:szCs w:val="28"/>
        </w:rPr>
        <w:t xml:space="preserve">; </w:t>
      </w:r>
      <w:r w:rsidRPr="007809C2">
        <w:rPr>
          <w:rStyle w:val="Emphasis"/>
          <w:i w:val="0"/>
          <w:iCs w:val="0"/>
          <w:sz w:val="28"/>
          <w:szCs w:val="28"/>
        </w:rPr>
        <w:t xml:space="preserve">протоколом об административном правонарушении </w:t>
      </w:r>
      <w:r w:rsidRPr="007809C2" w:rsidR="00EA51DE">
        <w:rPr>
          <w:rStyle w:val="Emphasis"/>
          <w:i w:val="0"/>
          <w:iCs w:val="0"/>
          <w:sz w:val="28"/>
          <w:szCs w:val="28"/>
        </w:rPr>
        <w:t>26ВК №</w:t>
      </w:r>
      <w:r w:rsidR="00046ABB">
        <w:rPr>
          <w:rStyle w:val="Emphasis"/>
          <w:i w:val="0"/>
          <w:iCs w:val="0"/>
          <w:sz w:val="28"/>
          <w:szCs w:val="28"/>
        </w:rPr>
        <w:t>****</w:t>
      </w:r>
      <w:r w:rsidRPr="007809C2" w:rsidR="00EA51DE">
        <w:rPr>
          <w:rStyle w:val="Emphasis"/>
          <w:i w:val="0"/>
          <w:iCs w:val="0"/>
          <w:sz w:val="28"/>
          <w:szCs w:val="28"/>
        </w:rPr>
        <w:t xml:space="preserve"> от </w:t>
      </w:r>
      <w:r w:rsidRPr="007809C2" w:rsidR="007809C2">
        <w:rPr>
          <w:rStyle w:val="Emphasis"/>
          <w:i w:val="0"/>
          <w:iCs w:val="0"/>
          <w:sz w:val="28"/>
          <w:szCs w:val="28"/>
        </w:rPr>
        <w:t>10</w:t>
      </w:r>
      <w:r w:rsidRPr="007809C2" w:rsidR="00EA51DE">
        <w:rPr>
          <w:rStyle w:val="Emphasis"/>
          <w:i w:val="0"/>
          <w:iCs w:val="0"/>
          <w:sz w:val="28"/>
          <w:szCs w:val="28"/>
        </w:rPr>
        <w:t>.06.2024</w:t>
      </w:r>
      <w:r w:rsidRPr="007809C2" w:rsidR="00ED0CE8">
        <w:rPr>
          <w:rStyle w:val="Emphasis"/>
          <w:i w:val="0"/>
          <w:iCs w:val="0"/>
          <w:sz w:val="28"/>
          <w:szCs w:val="28"/>
        </w:rPr>
        <w:t>,</w:t>
      </w:r>
      <w:r w:rsidRPr="007809C2" w:rsidR="00CD42DA">
        <w:rPr>
          <w:rStyle w:val="Emphasis"/>
          <w:i w:val="0"/>
          <w:iCs w:val="0"/>
          <w:sz w:val="28"/>
          <w:szCs w:val="28"/>
        </w:rPr>
        <w:t xml:space="preserve"> </w:t>
      </w:r>
      <w:r w:rsidRPr="007809C2">
        <w:rPr>
          <w:rStyle w:val="Emphasis"/>
          <w:i w:val="0"/>
          <w:iCs w:val="0"/>
          <w:sz w:val="28"/>
          <w:szCs w:val="28"/>
        </w:rPr>
        <w:t xml:space="preserve">соответствующим требованиям ст.28.2 Кодекса РФ об административных правонарушениях, с приведением в нём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Грудневу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 xml:space="preserve">Факт разъяснения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Грудневу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 xml:space="preserve">ст. 25.1 Кодекса Российской Федерации об административных правонарушениях, ст. 51 Конституции Российской Федерации удостоверен </w:t>
      </w:r>
      <w:r w:rsidRPr="007809C2" w:rsidR="005502A9">
        <w:rPr>
          <w:rStyle w:val="Emphasis"/>
          <w:i w:val="0"/>
          <w:iCs w:val="0"/>
          <w:sz w:val="28"/>
          <w:szCs w:val="28"/>
        </w:rPr>
        <w:t>его</w:t>
      </w:r>
      <w:r w:rsidRPr="007809C2">
        <w:rPr>
          <w:rStyle w:val="Emphasis"/>
          <w:i w:val="0"/>
          <w:iCs w:val="0"/>
          <w:sz w:val="28"/>
          <w:szCs w:val="28"/>
        </w:rPr>
        <w:t xml:space="preserve"> подписью. Данный протокол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>подписал, копию протокола получил.</w:t>
      </w:r>
    </w:p>
    <w:p w:rsidR="00BC18D1" w:rsidRPr="007809C2" w:rsidP="00BC18D1" w14:paraId="656B5167" w14:textId="77777777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В соответствии с 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9" w:history="1">
        <w:r w:rsidRPr="007809C2">
          <w:rPr>
            <w:rStyle w:val="Emphasis"/>
            <w:i w:val="0"/>
            <w:iCs w:val="0"/>
            <w:sz w:val="28"/>
            <w:szCs w:val="28"/>
          </w:rPr>
          <w:t>(пункт 9.1(1)</w:t>
        </w:r>
      </w:hyperlink>
      <w:r w:rsidRPr="007809C2">
        <w:rPr>
          <w:rStyle w:val="Emphasis"/>
          <w:i w:val="0"/>
          <w:iCs w:val="0"/>
          <w:sz w:val="28"/>
          <w:szCs w:val="28"/>
        </w:rPr>
        <w:t xml:space="preserve"> ПДД РФ).</w:t>
      </w:r>
    </w:p>
    <w:p w:rsidR="0033015C" w:rsidRPr="007809C2" w:rsidP="00B97EE7" w14:paraId="1A84CF8F" w14:textId="77777777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частью 4 статьи 12.15 Кодекса РФ об административных правонарушения. </w:t>
      </w:r>
    </w:p>
    <w:p w:rsidR="00B97EE7" w:rsidRPr="007809C2" w:rsidP="00B97EE7" w14:paraId="3058F279" w14:textId="4BAA5BCE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И</w:t>
      </w:r>
      <w:r w:rsidRPr="007809C2">
        <w:rPr>
          <w:rStyle w:val="Emphasis"/>
          <w:i w:val="0"/>
          <w:iCs w:val="0"/>
          <w:sz w:val="28"/>
          <w:szCs w:val="28"/>
        </w:rPr>
        <w:t xml:space="preserve">з схемы места совершения административного правонарушения от </w:t>
      </w:r>
      <w:r w:rsidRPr="007809C2" w:rsidR="007809C2">
        <w:rPr>
          <w:rStyle w:val="Emphasis"/>
          <w:i w:val="0"/>
          <w:iCs w:val="0"/>
          <w:sz w:val="28"/>
          <w:szCs w:val="28"/>
        </w:rPr>
        <w:t>10.06.2024</w:t>
      </w:r>
      <w:r w:rsidRPr="007809C2">
        <w:rPr>
          <w:rStyle w:val="Emphasis"/>
          <w:i w:val="0"/>
          <w:iCs w:val="0"/>
          <w:sz w:val="28"/>
          <w:szCs w:val="28"/>
        </w:rPr>
        <w:t xml:space="preserve">, </w:t>
      </w:r>
      <w:r w:rsidRPr="007809C2">
        <w:rPr>
          <w:rStyle w:val="Emphasis"/>
          <w:i w:val="0"/>
          <w:iCs w:val="0"/>
          <w:sz w:val="28"/>
          <w:szCs w:val="28"/>
        </w:rPr>
        <w:t xml:space="preserve">следует, что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>в нарушение дорожной линии разметки 1.1 ПДД РФ, выехал на полосу дороги, предназначенную для встречного движения.</w:t>
      </w:r>
    </w:p>
    <w:p w:rsidR="0033015C" w:rsidRPr="007809C2" w:rsidP="0033015C" w14:paraId="1C3A0872" w14:textId="2EEA4B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9C2">
        <w:rPr>
          <w:sz w:val="28"/>
          <w:szCs w:val="28"/>
        </w:rPr>
        <w:t xml:space="preserve">Как следует из видеофиксации совершения административного правонарушения от </w:t>
      </w:r>
      <w:r w:rsidRPr="007809C2" w:rsidR="007809C2">
        <w:rPr>
          <w:sz w:val="28"/>
          <w:szCs w:val="28"/>
        </w:rPr>
        <w:t>10</w:t>
      </w:r>
      <w:r w:rsidRPr="007809C2">
        <w:rPr>
          <w:sz w:val="28"/>
          <w:szCs w:val="28"/>
        </w:rPr>
        <w:t xml:space="preserve">.06.2024,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sz w:val="28"/>
          <w:szCs w:val="28"/>
        </w:rPr>
        <w:t xml:space="preserve">в нарушение </w:t>
      </w:r>
      <w:r w:rsidRPr="007809C2">
        <w:rPr>
          <w:sz w:val="28"/>
          <w:szCs w:val="28"/>
        </w:rPr>
        <w:t>п.п</w:t>
      </w:r>
      <w:r w:rsidRPr="007809C2">
        <w:rPr>
          <w:sz w:val="28"/>
          <w:szCs w:val="28"/>
        </w:rPr>
        <w:t xml:space="preserve">. 1,3, 9.1.1 ПДД РФ, </w:t>
      </w:r>
      <w:r w:rsidRPr="007809C2">
        <w:rPr>
          <w:rStyle w:val="Emphasis"/>
          <w:i w:val="0"/>
          <w:iCs w:val="0"/>
          <w:sz w:val="28"/>
          <w:szCs w:val="28"/>
        </w:rPr>
        <w:t xml:space="preserve">выехал </w:t>
      </w:r>
      <w:r w:rsidRPr="007809C2">
        <w:rPr>
          <w:rStyle w:val="Emphasis"/>
          <w:i w:val="0"/>
          <w:iCs w:val="0"/>
          <w:sz w:val="28"/>
          <w:szCs w:val="28"/>
        </w:rPr>
        <w:t>на полосу</w:t>
      </w:r>
      <w:r w:rsidRPr="007809C2">
        <w:rPr>
          <w:rStyle w:val="Emphasis"/>
          <w:i w:val="0"/>
          <w:iCs w:val="0"/>
          <w:sz w:val="28"/>
          <w:szCs w:val="28"/>
        </w:rPr>
        <w:t xml:space="preserve"> предназначенную для встречного движения, в зоне действия горизонтальной дорожной разметки 1.1, разделяющей транспортные потоки противоположных направлений</w:t>
      </w:r>
      <w:r w:rsidRPr="007809C2">
        <w:rPr>
          <w:sz w:val="28"/>
          <w:szCs w:val="28"/>
        </w:rPr>
        <w:t>.</w:t>
      </w:r>
    </w:p>
    <w:p w:rsidR="00B97EE7" w:rsidRPr="007809C2" w:rsidP="00B97EE7" w14:paraId="58E8EC53" w14:textId="77777777">
      <w:pPr>
        <w:autoSpaceDE w:val="0"/>
        <w:autoSpaceDN w:val="0"/>
        <w:adjustRightInd w:val="0"/>
        <w:ind w:firstLine="709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В соответствии с п. 18 Пленума Верховного суда РФ от 24 марта 2005 года N 5 "О некоторых вопросах возникающих у судов при применении Кодекса РФ об </w:t>
      </w:r>
      <w:r w:rsidRPr="007809C2">
        <w:rPr>
          <w:rStyle w:val="Emphasis"/>
          <w:i w:val="0"/>
          <w:iCs w:val="0"/>
          <w:sz w:val="28"/>
          <w:szCs w:val="28"/>
        </w:rPr>
        <w:t>административных правонарушениях" - при рассмотрении дела об административном правонарушении собранные по делу доказательства должны оцениваться в соответствии со ст. 26.11 Кодекса Российской Федерации об административных правонарушениях, а также с позиции соблюдения требований закона при их получении (ч. 3 ст. 26.2 Кодекса Российской Федерации об административных правонарушениях).</w:t>
      </w:r>
    </w:p>
    <w:p w:rsidR="00B97EE7" w:rsidRPr="007809C2" w:rsidP="00B97EE7" w14:paraId="7ABF010B" w14:textId="67FFCF63">
      <w:pPr>
        <w:autoSpaceDE w:val="0"/>
        <w:autoSpaceDN w:val="0"/>
        <w:adjustRightInd w:val="0"/>
        <w:ind w:firstLine="709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Согласно ч. 1 ст. 26.2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A3A73" w:rsidRPr="007809C2" w:rsidP="005A3A73" w14:paraId="0593027E" w14:textId="254FED5E">
      <w:pPr>
        <w:ind w:firstLine="708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Представленные доказательства, исследованные судом, суд признает допустимыми и отвечающими ст. 26.2 </w:t>
      </w:r>
      <w:r w:rsidRPr="007809C2">
        <w:rPr>
          <w:rStyle w:val="Emphasis"/>
          <w:i w:val="0"/>
          <w:iCs w:val="0"/>
          <w:sz w:val="28"/>
          <w:szCs w:val="28"/>
        </w:rPr>
        <w:t>КРФоАП</w:t>
      </w:r>
      <w:r w:rsidRPr="007809C2">
        <w:rPr>
          <w:rStyle w:val="Emphasis"/>
          <w:i w:val="0"/>
          <w:iCs w:val="0"/>
          <w:sz w:val="28"/>
          <w:szCs w:val="28"/>
        </w:rPr>
        <w:t xml:space="preserve">, подтверждающими виновность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Груднева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>в совершенном правонарушении и кладет их в основу обвинения.</w:t>
      </w:r>
    </w:p>
    <w:p w:rsidR="00B97EE7" w:rsidRPr="007809C2" w:rsidP="00B97EE7" w14:paraId="0C97FB7C" w14:textId="77777777">
      <w:pPr>
        <w:autoSpaceDE w:val="0"/>
        <w:autoSpaceDN w:val="0"/>
        <w:adjustRightInd w:val="0"/>
        <w:ind w:firstLine="709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5A3A73" w:rsidRPr="007809C2" w:rsidP="005A3A73" w14:paraId="0E770633" w14:textId="77777777">
      <w:pPr>
        <w:autoSpaceDE w:val="0"/>
        <w:autoSpaceDN w:val="0"/>
        <w:adjustRightInd w:val="0"/>
        <w:ind w:firstLine="709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Срок привлечения к административной ответственности на момент вынесения постановление не истек.</w:t>
      </w:r>
    </w:p>
    <w:p w:rsidR="00BC18D1" w:rsidRPr="007809C2" w:rsidP="00BC18D1" w14:paraId="3D5328BC" w14:textId="503ED963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Оценив собранные доказательства в их совокупности, судья считает, что в действиях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Груднева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>имеется состав правонарушения, предусмотренного ч.4 ст.12.15 Кодекса РФ об административных правонарушениях, - 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статьи.</w:t>
      </w:r>
    </w:p>
    <w:p w:rsidR="0033015C" w:rsidRPr="007809C2" w:rsidP="008501CE" w14:paraId="076725BC" w14:textId="179D7D80">
      <w:pPr>
        <w:pStyle w:val="BodyTextIndent3"/>
        <w:spacing w:after="0"/>
        <w:ind w:left="0" w:firstLine="567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sz w:val="28"/>
          <w:szCs w:val="28"/>
        </w:rPr>
        <w:t xml:space="preserve">При назначении административного наказания мировой судья учитывает характер административного правонарушения, принимая во внимание, что объектом соответствующего правонарушения является безопасность дорожного движения, в том числе безопасность жизни и здоровья его участников, личность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Груднева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</w:t>
      </w:r>
      <w:r w:rsidRPr="007809C2" w:rsidR="007809C2">
        <w:rPr>
          <w:sz w:val="28"/>
          <w:szCs w:val="28"/>
        </w:rPr>
        <w:t xml:space="preserve">, его имущественное положение. </w:t>
      </w:r>
      <w:r w:rsidRPr="007809C2">
        <w:rPr>
          <w:color w:val="000000"/>
          <w:sz w:val="28"/>
          <w:szCs w:val="28"/>
          <w:lang w:bidi="ru-RU"/>
        </w:rPr>
        <w:t xml:space="preserve">Лишение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Груднева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color w:val="000000"/>
          <w:sz w:val="28"/>
          <w:szCs w:val="28"/>
          <w:lang w:bidi="ru-RU"/>
        </w:rPr>
        <w:t xml:space="preserve">права управления транспортным средством негативно отразится на материальном положении его семьи, </w:t>
      </w:r>
      <w:r w:rsidRPr="007809C2">
        <w:rPr>
          <w:sz w:val="28"/>
          <w:szCs w:val="28"/>
        </w:rPr>
        <w:t>наличие смягчающих и отягчающих административную ответственность обстоятельств.</w:t>
      </w:r>
    </w:p>
    <w:p w:rsidR="00BC18D1" w:rsidRPr="007809C2" w:rsidP="00BC18D1" w14:paraId="7179345A" w14:textId="1132D53A">
      <w:pPr>
        <w:pStyle w:val="BodyTextIndent3"/>
        <w:spacing w:after="0"/>
        <w:ind w:left="0" w:firstLine="567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Согласно ч. 1 ст. 3.8 КоАП РФ лишение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Кодекса.</w:t>
      </w:r>
    </w:p>
    <w:p w:rsidR="00BC18D1" w:rsidRPr="007809C2" w:rsidP="00BC18D1" w14:paraId="51DA5129" w14:textId="12503F70">
      <w:pPr>
        <w:pStyle w:val="BodyTextIndent3"/>
        <w:spacing w:after="0"/>
        <w:ind w:left="0" w:firstLine="567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Груднев</w:t>
      </w:r>
      <w:r w:rsidRPr="007809C2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 xml:space="preserve">ранее к административной ответственности </w:t>
      </w:r>
      <w:r w:rsidRPr="007809C2">
        <w:rPr>
          <w:rStyle w:val="Emphasis"/>
          <w:i w:val="0"/>
          <w:iCs w:val="0"/>
          <w:sz w:val="28"/>
          <w:szCs w:val="28"/>
        </w:rPr>
        <w:t xml:space="preserve">не </w:t>
      </w:r>
      <w:r w:rsidRPr="007809C2">
        <w:rPr>
          <w:rStyle w:val="Emphasis"/>
          <w:i w:val="0"/>
          <w:iCs w:val="0"/>
          <w:sz w:val="28"/>
          <w:szCs w:val="28"/>
        </w:rPr>
        <w:t>привлекался</w:t>
      </w:r>
      <w:r w:rsidRPr="007809C2">
        <w:rPr>
          <w:rStyle w:val="Emphasis"/>
          <w:i w:val="0"/>
          <w:iCs w:val="0"/>
          <w:sz w:val="28"/>
          <w:szCs w:val="28"/>
        </w:rPr>
        <w:t xml:space="preserve">. </w:t>
      </w:r>
    </w:p>
    <w:p w:rsidR="00BC18D1" w:rsidRPr="007809C2" w:rsidP="00BC18D1" w14:paraId="27AE724B" w14:textId="5F0BE15B">
      <w:pPr>
        <w:pStyle w:val="BodyTextIndent3"/>
        <w:spacing w:after="0"/>
        <w:ind w:left="0" w:firstLine="567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Обстоятельствами, смягчающими ответственность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Груднева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</w:t>
      </w:r>
      <w:r w:rsidRPr="007809C2">
        <w:rPr>
          <w:rStyle w:val="Emphasis"/>
          <w:i w:val="0"/>
          <w:iCs w:val="0"/>
          <w:sz w:val="28"/>
          <w:szCs w:val="28"/>
        </w:rPr>
        <w:t xml:space="preserve">, в соответствии со ст.4.2 КРФ об АП является </w:t>
      </w:r>
      <w:r w:rsidRPr="007809C2" w:rsidR="002D5E35">
        <w:rPr>
          <w:rStyle w:val="Emphasis"/>
          <w:i w:val="0"/>
          <w:iCs w:val="0"/>
          <w:sz w:val="28"/>
          <w:szCs w:val="28"/>
        </w:rPr>
        <w:t xml:space="preserve">признание вину, </w:t>
      </w:r>
      <w:r w:rsidRPr="007809C2">
        <w:rPr>
          <w:rStyle w:val="Emphasis"/>
          <w:i w:val="0"/>
          <w:iCs w:val="0"/>
          <w:sz w:val="28"/>
          <w:szCs w:val="28"/>
        </w:rPr>
        <w:t xml:space="preserve">его раскаяние. Обстоятельством, отягчающим его ответственность, в соответствии со ст. 4.3 Кодекса РФ об административных правонарушениях, </w:t>
      </w:r>
      <w:r w:rsidRPr="007809C2" w:rsidR="007809C2">
        <w:rPr>
          <w:rStyle w:val="Emphasis"/>
          <w:i w:val="0"/>
          <w:iCs w:val="0"/>
          <w:sz w:val="28"/>
          <w:szCs w:val="28"/>
        </w:rPr>
        <w:t>не установлено.</w:t>
      </w:r>
    </w:p>
    <w:p w:rsidR="00BC18D1" w:rsidRPr="007809C2" w:rsidP="00BC18D1" w14:paraId="6A636F66" w14:textId="326FDAEB">
      <w:pPr>
        <w:pStyle w:val="BodyTextIndent3"/>
        <w:spacing w:after="0"/>
        <w:ind w:left="0" w:firstLine="567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В связи с чем, судья считает возможным назначить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Грудневу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 </w:t>
      </w:r>
      <w:r w:rsidRPr="007809C2">
        <w:rPr>
          <w:rStyle w:val="Emphasis"/>
          <w:i w:val="0"/>
          <w:iCs w:val="0"/>
          <w:sz w:val="28"/>
          <w:szCs w:val="28"/>
        </w:rPr>
        <w:t>наказание в виде административного штрафа в размере 5000 рублей.</w:t>
      </w:r>
    </w:p>
    <w:p w:rsidR="00BC18D1" w:rsidRPr="007809C2" w:rsidP="00BC18D1" w14:paraId="03B59930" w14:textId="77777777">
      <w:pPr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Руководствуясь ст. ст. 3.5, 4.1, 4.2, 23.1, 29.7, 29.9, 29.10 Кодекса Российской Федерации об административных правонарушениях, мировой судья</w:t>
      </w:r>
    </w:p>
    <w:p w:rsidR="00BC18D1" w:rsidRPr="007809C2" w:rsidP="00626EEE" w14:paraId="38984CE6" w14:textId="77777777">
      <w:pPr>
        <w:ind w:firstLine="283"/>
        <w:jc w:val="center"/>
        <w:rPr>
          <w:rStyle w:val="Emphasis"/>
          <w:i w:val="0"/>
          <w:iCs w:val="0"/>
          <w:sz w:val="28"/>
          <w:szCs w:val="28"/>
        </w:rPr>
      </w:pPr>
    </w:p>
    <w:p w:rsidR="00626EEE" w:rsidRPr="007809C2" w:rsidP="00626EEE" w14:paraId="0762C790" w14:textId="32CE8A31">
      <w:pPr>
        <w:ind w:firstLine="283"/>
        <w:jc w:val="center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П О С Т А Н О В И Л:</w:t>
      </w:r>
    </w:p>
    <w:p w:rsidR="00626EEE" w:rsidRPr="007809C2" w:rsidP="00626EEE" w14:paraId="738E9688" w14:textId="77777777">
      <w:pPr>
        <w:ind w:firstLine="283"/>
        <w:jc w:val="center"/>
        <w:rPr>
          <w:rStyle w:val="Emphasis"/>
          <w:i w:val="0"/>
          <w:iCs w:val="0"/>
          <w:sz w:val="28"/>
          <w:szCs w:val="28"/>
        </w:rPr>
      </w:pPr>
    </w:p>
    <w:p w:rsidR="007A14DE" w:rsidRPr="007809C2" w:rsidP="002D3CBE" w14:paraId="0DB9849B" w14:textId="2773E643">
      <w:pPr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Груднева</w:t>
      </w:r>
      <w:r w:rsidRPr="007809C2">
        <w:rPr>
          <w:rStyle w:val="Emphasis"/>
          <w:i w:val="0"/>
          <w:iCs w:val="0"/>
          <w:sz w:val="28"/>
          <w:szCs w:val="28"/>
        </w:rPr>
        <w:t xml:space="preserve"> </w:t>
      </w:r>
      <w:r w:rsidR="00046ABB">
        <w:rPr>
          <w:rStyle w:val="Emphasis"/>
          <w:i w:val="0"/>
          <w:iCs w:val="0"/>
          <w:sz w:val="28"/>
          <w:szCs w:val="28"/>
        </w:rPr>
        <w:t>В.Н.</w:t>
      </w:r>
      <w:r w:rsidRPr="007809C2" w:rsidR="00DF7FF6">
        <w:rPr>
          <w:rStyle w:val="Emphasis"/>
          <w:i w:val="0"/>
          <w:iCs w:val="0"/>
          <w:sz w:val="28"/>
          <w:szCs w:val="28"/>
        </w:rPr>
        <w:t xml:space="preserve"> </w:t>
      </w:r>
      <w:r w:rsidRPr="007809C2" w:rsidR="00626EEE">
        <w:rPr>
          <w:rStyle w:val="Emphasis"/>
          <w:i w:val="0"/>
          <w:iCs w:val="0"/>
          <w:sz w:val="28"/>
          <w:szCs w:val="28"/>
        </w:rPr>
        <w:t>признать виновн</w:t>
      </w:r>
      <w:r w:rsidRPr="007809C2" w:rsidR="00E36941">
        <w:rPr>
          <w:rStyle w:val="Emphasis"/>
          <w:i w:val="0"/>
          <w:iCs w:val="0"/>
          <w:sz w:val="28"/>
          <w:szCs w:val="28"/>
        </w:rPr>
        <w:t>ым</w:t>
      </w:r>
      <w:r w:rsidRPr="007809C2" w:rsidR="00626EEE">
        <w:rPr>
          <w:rStyle w:val="Emphasis"/>
          <w:i w:val="0"/>
          <w:iCs w:val="0"/>
          <w:sz w:val="28"/>
          <w:szCs w:val="28"/>
        </w:rPr>
        <w:t xml:space="preserve">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</w:t>
      </w:r>
      <w:r w:rsidRPr="007809C2" w:rsidR="00E36941">
        <w:rPr>
          <w:rStyle w:val="Emphasis"/>
          <w:i w:val="0"/>
          <w:iCs w:val="0"/>
          <w:sz w:val="28"/>
          <w:szCs w:val="28"/>
        </w:rPr>
        <w:t>ему</w:t>
      </w:r>
      <w:r w:rsidRPr="007809C2" w:rsidR="00626EEE">
        <w:rPr>
          <w:rStyle w:val="Emphasis"/>
          <w:i w:val="0"/>
          <w:iCs w:val="0"/>
          <w:sz w:val="28"/>
          <w:szCs w:val="28"/>
        </w:rPr>
        <w:t xml:space="preserve"> наказание в виде административного штрафа в размере 5 000 (пять тысяч) рублей.</w:t>
      </w:r>
    </w:p>
    <w:p w:rsidR="007A14DE" w:rsidRPr="007809C2" w:rsidP="007A14DE" w14:paraId="73B20DFE" w14:textId="4E65DC2E">
      <w:pPr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Штраф подлежит перечислению на следующие банковские </w:t>
      </w:r>
      <w:r w:rsidRPr="007809C2">
        <w:rPr>
          <w:rStyle w:val="Emphasis"/>
          <w:i w:val="0"/>
          <w:iCs w:val="0"/>
          <w:sz w:val="28"/>
          <w:szCs w:val="28"/>
        </w:rPr>
        <w:t xml:space="preserve">реквизиты:  </w:t>
      </w:r>
      <w:r w:rsidR="00046ABB">
        <w:rPr>
          <w:rStyle w:val="Emphasis"/>
          <w:i w:val="0"/>
          <w:iCs w:val="0"/>
          <w:sz w:val="28"/>
          <w:szCs w:val="28"/>
        </w:rPr>
        <w:t>*</w:t>
      </w:r>
      <w:r w:rsidR="00046ABB">
        <w:rPr>
          <w:rStyle w:val="Emphasis"/>
          <w:i w:val="0"/>
          <w:iCs w:val="0"/>
          <w:sz w:val="28"/>
          <w:szCs w:val="28"/>
        </w:rPr>
        <w:t>****</w:t>
      </w:r>
    </w:p>
    <w:p w:rsidR="00EC3C48" w:rsidRPr="007809C2" w:rsidP="007A14DE" w14:paraId="4E737C10" w14:textId="3D729DCC">
      <w:pPr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Разъяснить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Грудневу</w:t>
      </w:r>
      <w:r w:rsidR="007809C2">
        <w:rPr>
          <w:rStyle w:val="Emphasis"/>
          <w:i w:val="0"/>
          <w:iCs w:val="0"/>
          <w:sz w:val="28"/>
          <w:szCs w:val="28"/>
        </w:rPr>
        <w:t xml:space="preserve"> В.Н</w:t>
      </w:r>
      <w:r w:rsidRPr="007809C2" w:rsidR="006B27A2">
        <w:rPr>
          <w:rStyle w:val="Emphasis"/>
          <w:i w:val="0"/>
          <w:iCs w:val="0"/>
          <w:sz w:val="28"/>
          <w:szCs w:val="28"/>
        </w:rPr>
        <w:t>.</w:t>
      </w:r>
      <w:r w:rsidRPr="007809C2">
        <w:rPr>
          <w:rStyle w:val="Emphasis"/>
          <w:i w:val="0"/>
          <w:iCs w:val="0"/>
          <w:sz w:val="28"/>
          <w:szCs w:val="28"/>
        </w:rPr>
        <w:t xml:space="preserve">, что в соответствии со ст. 32.2. Кодекса РФ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силу. В противном случае копия настоящего постановления направляется для принудительного его исполнения.  </w:t>
      </w:r>
    </w:p>
    <w:p w:rsidR="00B93A0F" w:rsidRPr="007809C2" w:rsidP="00EC3C48" w14:paraId="34B59C16" w14:textId="77777777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Кроме  того,  согласно  ст. 20.25 ч. 1 Кодекса РФ об административных правонарушениях неуплата  назначенного  штрафа  в  срок,  предусмотренный  Кодеком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A0F" w:rsidRPr="007809C2" w:rsidP="00EC3C48" w14:paraId="3C82A539" w14:textId="4F106875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Разъяснить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Грудневу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В.Н., </w:t>
      </w:r>
      <w:r w:rsidRPr="007809C2">
        <w:rPr>
          <w:rStyle w:val="Emphasis"/>
          <w:i w:val="0"/>
          <w:iCs w:val="0"/>
          <w:sz w:val="28"/>
          <w:szCs w:val="28"/>
        </w:rPr>
        <w:t>что в соответствии с ч.1.3 ст. 32.2. Кодекса РФ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B93A0F" w:rsidRPr="007809C2" w:rsidP="007249D1" w14:paraId="70083800" w14:textId="28E0BFD9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Копию постановления направить</w:t>
      </w:r>
      <w:r w:rsidRPr="007809C2" w:rsidR="005A3A73">
        <w:rPr>
          <w:rStyle w:val="Emphasis"/>
          <w:i w:val="0"/>
          <w:iCs w:val="0"/>
          <w:sz w:val="28"/>
          <w:szCs w:val="28"/>
        </w:rPr>
        <w:t xml:space="preserve"> </w:t>
      </w:r>
      <w:r w:rsidRPr="007809C2" w:rsidR="008501CE">
        <w:rPr>
          <w:rStyle w:val="Emphasis"/>
          <w:i w:val="0"/>
          <w:iCs w:val="0"/>
          <w:sz w:val="28"/>
          <w:szCs w:val="28"/>
        </w:rPr>
        <w:t xml:space="preserve">врио </w:t>
      </w:r>
      <w:r w:rsidRPr="007809C2" w:rsidR="005A3A73">
        <w:rPr>
          <w:rStyle w:val="Emphasis"/>
          <w:i w:val="0"/>
          <w:iCs w:val="0"/>
          <w:sz w:val="28"/>
          <w:szCs w:val="28"/>
        </w:rPr>
        <w:t>начальник</w:t>
      </w:r>
      <w:r w:rsidRPr="007809C2" w:rsidR="008501CE">
        <w:rPr>
          <w:rStyle w:val="Emphasis"/>
          <w:i w:val="0"/>
          <w:iCs w:val="0"/>
          <w:sz w:val="28"/>
          <w:szCs w:val="28"/>
        </w:rPr>
        <w:t>а</w:t>
      </w:r>
      <w:r w:rsidRPr="007809C2">
        <w:rPr>
          <w:rStyle w:val="Emphasis"/>
          <w:i w:val="0"/>
          <w:iCs w:val="0"/>
          <w:sz w:val="28"/>
          <w:szCs w:val="28"/>
        </w:rPr>
        <w:t xml:space="preserve"> </w:t>
      </w:r>
      <w:r w:rsidRPr="007809C2" w:rsidR="005A3A73">
        <w:rPr>
          <w:rStyle w:val="Emphasis"/>
          <w:i w:val="0"/>
          <w:iCs w:val="0"/>
          <w:sz w:val="28"/>
          <w:szCs w:val="28"/>
        </w:rPr>
        <w:t>ОГИБДД ОМВД России</w:t>
      </w:r>
      <w:r w:rsidRPr="007809C2" w:rsidR="008501CE">
        <w:rPr>
          <w:rStyle w:val="Emphasis"/>
          <w:i w:val="0"/>
          <w:iCs w:val="0"/>
          <w:sz w:val="28"/>
          <w:szCs w:val="28"/>
        </w:rPr>
        <w:t xml:space="preserve"> «</w:t>
      </w:r>
      <w:r w:rsidRPr="007809C2" w:rsidR="007809C2">
        <w:rPr>
          <w:rStyle w:val="Emphasis"/>
          <w:i w:val="0"/>
          <w:iCs w:val="0"/>
          <w:sz w:val="28"/>
          <w:szCs w:val="28"/>
        </w:rPr>
        <w:t>Грачевский</w:t>
      </w:r>
      <w:r w:rsidRPr="007809C2" w:rsidR="008501CE">
        <w:rPr>
          <w:rStyle w:val="Emphasis"/>
          <w:i w:val="0"/>
          <w:iCs w:val="0"/>
          <w:sz w:val="28"/>
          <w:szCs w:val="28"/>
        </w:rPr>
        <w:t>»</w:t>
      </w:r>
      <w:r w:rsidRPr="007809C2" w:rsidR="005A3A73">
        <w:rPr>
          <w:rStyle w:val="Emphasis"/>
          <w:i w:val="0"/>
          <w:iCs w:val="0"/>
          <w:sz w:val="28"/>
          <w:szCs w:val="28"/>
        </w:rPr>
        <w:t xml:space="preserve">, </w:t>
      </w:r>
      <w:r w:rsidRPr="007809C2" w:rsidR="00B13021">
        <w:rPr>
          <w:rStyle w:val="Emphasis"/>
          <w:i w:val="0"/>
          <w:iCs w:val="0"/>
          <w:sz w:val="28"/>
          <w:szCs w:val="28"/>
        </w:rPr>
        <w:t xml:space="preserve">начальнику ОГИБДД ОМВД России «Петровский» </w:t>
      </w:r>
      <w:r w:rsidRPr="007809C2" w:rsidR="00C42EC8">
        <w:rPr>
          <w:rStyle w:val="Emphasis"/>
          <w:i w:val="0"/>
          <w:iCs w:val="0"/>
          <w:sz w:val="28"/>
          <w:szCs w:val="28"/>
        </w:rPr>
        <w:t>и</w:t>
      </w:r>
      <w:r w:rsidRPr="007809C2" w:rsidR="00F55A6F">
        <w:rPr>
          <w:rStyle w:val="Emphasis"/>
          <w:i w:val="0"/>
          <w:iCs w:val="0"/>
          <w:sz w:val="28"/>
          <w:szCs w:val="28"/>
        </w:rPr>
        <w:t xml:space="preserve"> </w:t>
      </w:r>
      <w:r w:rsidRPr="007809C2" w:rsidR="007809C2">
        <w:rPr>
          <w:rStyle w:val="Emphasis"/>
          <w:i w:val="0"/>
          <w:iCs w:val="0"/>
          <w:sz w:val="28"/>
          <w:szCs w:val="28"/>
        </w:rPr>
        <w:t>Грудневу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 В.Н.</w:t>
      </w:r>
      <w:r w:rsidRPr="007809C2" w:rsidR="007809C2">
        <w:rPr>
          <w:rStyle w:val="Emphasis"/>
          <w:i w:val="0"/>
          <w:iCs w:val="0"/>
          <w:sz w:val="28"/>
          <w:szCs w:val="28"/>
        </w:rPr>
        <w:t xml:space="preserve">,  </w:t>
      </w:r>
      <w:r w:rsidRPr="007809C2">
        <w:rPr>
          <w:rStyle w:val="Emphasis"/>
          <w:i w:val="0"/>
          <w:iCs w:val="0"/>
          <w:sz w:val="28"/>
          <w:szCs w:val="28"/>
        </w:rPr>
        <w:t>для</w:t>
      </w:r>
      <w:r w:rsidRPr="007809C2">
        <w:rPr>
          <w:rStyle w:val="Emphasis"/>
          <w:i w:val="0"/>
          <w:iCs w:val="0"/>
          <w:sz w:val="28"/>
          <w:szCs w:val="28"/>
        </w:rPr>
        <w:t xml:space="preserve"> сведения.</w:t>
      </w:r>
    </w:p>
    <w:p w:rsidR="007249D1" w:rsidRPr="007809C2" w:rsidP="007249D1" w14:paraId="3527BACA" w14:textId="2D74AC71">
      <w:pPr>
        <w:autoSpaceDE w:val="0"/>
        <w:autoSpaceDN w:val="0"/>
        <w:adjustRightInd w:val="0"/>
        <w:ind w:firstLine="72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>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постановления.</w:t>
      </w:r>
    </w:p>
    <w:p w:rsidR="00C171D1" w:rsidRPr="007809C2" w:rsidP="00C171D1" w14:paraId="6B9D3D5A" w14:textId="77777777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</w:p>
    <w:p w:rsidR="00EC3C48" w:rsidP="00C171D1" w14:paraId="0E88CA6A" w14:textId="46A557DA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 w:rsidRPr="007809C2">
        <w:rPr>
          <w:rStyle w:val="Emphasis"/>
          <w:i w:val="0"/>
          <w:iCs w:val="0"/>
          <w:sz w:val="28"/>
          <w:szCs w:val="28"/>
        </w:rPr>
        <w:t xml:space="preserve">     </w:t>
      </w:r>
      <w:r w:rsidRPr="007809C2">
        <w:rPr>
          <w:rStyle w:val="Emphasis"/>
          <w:i w:val="0"/>
          <w:iCs w:val="0"/>
          <w:sz w:val="28"/>
          <w:szCs w:val="28"/>
        </w:rPr>
        <w:t xml:space="preserve">Мировой судья                                                               </w:t>
      </w:r>
      <w:r w:rsidRPr="007809C2" w:rsidR="00F92E9F">
        <w:rPr>
          <w:rStyle w:val="Emphasis"/>
          <w:i w:val="0"/>
          <w:iCs w:val="0"/>
          <w:sz w:val="28"/>
          <w:szCs w:val="28"/>
        </w:rPr>
        <w:t xml:space="preserve">           </w:t>
      </w:r>
      <w:r w:rsidRPr="007809C2" w:rsidR="001C7FD9">
        <w:rPr>
          <w:rStyle w:val="Emphasis"/>
          <w:i w:val="0"/>
          <w:iCs w:val="0"/>
          <w:sz w:val="28"/>
          <w:szCs w:val="28"/>
        </w:rPr>
        <w:t xml:space="preserve">       </w:t>
      </w:r>
      <w:r w:rsidRPr="007809C2" w:rsidR="005A3A73">
        <w:rPr>
          <w:rStyle w:val="Emphasis"/>
          <w:i w:val="0"/>
          <w:iCs w:val="0"/>
          <w:sz w:val="28"/>
          <w:szCs w:val="28"/>
        </w:rPr>
        <w:t>Е.В.Ляпун</w:t>
      </w:r>
    </w:p>
    <w:p w:rsidR="00046ABB" w:rsidRPr="007809C2" w:rsidP="00C171D1" w14:paraId="502823EE" w14:textId="487315BD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>Согласовано для публикации</w:t>
      </w:r>
    </w:p>
    <w:sectPr w:rsidSect="001C42D8">
      <w:footerReference w:type="even" r:id="rId10"/>
      <w:pgSz w:w="11906" w:h="16838" w:code="9"/>
      <w:pgMar w:top="567" w:right="707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C3E" w:rsidP="00C43D57" w14:paraId="5F259BB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2C3E" w:rsidP="00F5591F" w14:paraId="40D4416E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5"/>
    <w:rsid w:val="00000517"/>
    <w:rsid w:val="00001D09"/>
    <w:rsid w:val="00002315"/>
    <w:rsid w:val="00005634"/>
    <w:rsid w:val="00005695"/>
    <w:rsid w:val="00006AA6"/>
    <w:rsid w:val="00006D46"/>
    <w:rsid w:val="0000776D"/>
    <w:rsid w:val="00010116"/>
    <w:rsid w:val="00012F5B"/>
    <w:rsid w:val="0001312A"/>
    <w:rsid w:val="00015327"/>
    <w:rsid w:val="000170F1"/>
    <w:rsid w:val="00021D3A"/>
    <w:rsid w:val="00022FA7"/>
    <w:rsid w:val="00023DB1"/>
    <w:rsid w:val="00024BE3"/>
    <w:rsid w:val="00026CF8"/>
    <w:rsid w:val="00030795"/>
    <w:rsid w:val="00034ACB"/>
    <w:rsid w:val="00042237"/>
    <w:rsid w:val="00042BCD"/>
    <w:rsid w:val="00046ABB"/>
    <w:rsid w:val="000511AC"/>
    <w:rsid w:val="00051B7C"/>
    <w:rsid w:val="00051E64"/>
    <w:rsid w:val="0005324B"/>
    <w:rsid w:val="00064086"/>
    <w:rsid w:val="00064157"/>
    <w:rsid w:val="0007336B"/>
    <w:rsid w:val="00074D59"/>
    <w:rsid w:val="00075201"/>
    <w:rsid w:val="00085CF1"/>
    <w:rsid w:val="000872B1"/>
    <w:rsid w:val="00096AC4"/>
    <w:rsid w:val="000A2650"/>
    <w:rsid w:val="000A2E26"/>
    <w:rsid w:val="000A2E8E"/>
    <w:rsid w:val="000A6658"/>
    <w:rsid w:val="000B001D"/>
    <w:rsid w:val="000B027C"/>
    <w:rsid w:val="000B1087"/>
    <w:rsid w:val="000B1D6A"/>
    <w:rsid w:val="000B2384"/>
    <w:rsid w:val="000B3994"/>
    <w:rsid w:val="000B53AE"/>
    <w:rsid w:val="000C0297"/>
    <w:rsid w:val="000C152F"/>
    <w:rsid w:val="000C2338"/>
    <w:rsid w:val="000C6442"/>
    <w:rsid w:val="000D0198"/>
    <w:rsid w:val="000D3265"/>
    <w:rsid w:val="000D3430"/>
    <w:rsid w:val="000D4B2C"/>
    <w:rsid w:val="000D59BB"/>
    <w:rsid w:val="000D7557"/>
    <w:rsid w:val="000E17DD"/>
    <w:rsid w:val="000E2BBE"/>
    <w:rsid w:val="000E481C"/>
    <w:rsid w:val="000E6074"/>
    <w:rsid w:val="000F216F"/>
    <w:rsid w:val="000F6C4F"/>
    <w:rsid w:val="00102BC8"/>
    <w:rsid w:val="00102DEE"/>
    <w:rsid w:val="00111042"/>
    <w:rsid w:val="00112F16"/>
    <w:rsid w:val="00116135"/>
    <w:rsid w:val="00126B00"/>
    <w:rsid w:val="00131F40"/>
    <w:rsid w:val="00134C5A"/>
    <w:rsid w:val="001362A6"/>
    <w:rsid w:val="001375AD"/>
    <w:rsid w:val="00143B52"/>
    <w:rsid w:val="00145C69"/>
    <w:rsid w:val="0014780B"/>
    <w:rsid w:val="00150A2A"/>
    <w:rsid w:val="00153C03"/>
    <w:rsid w:val="001549E5"/>
    <w:rsid w:val="0015691C"/>
    <w:rsid w:val="00156EA8"/>
    <w:rsid w:val="00163B94"/>
    <w:rsid w:val="00165D5A"/>
    <w:rsid w:val="001677C5"/>
    <w:rsid w:val="001678BA"/>
    <w:rsid w:val="001751C4"/>
    <w:rsid w:val="00176352"/>
    <w:rsid w:val="00180688"/>
    <w:rsid w:val="001808C2"/>
    <w:rsid w:val="0018266B"/>
    <w:rsid w:val="00182F77"/>
    <w:rsid w:val="0018567B"/>
    <w:rsid w:val="001857BF"/>
    <w:rsid w:val="001858F6"/>
    <w:rsid w:val="00186E13"/>
    <w:rsid w:val="0019123C"/>
    <w:rsid w:val="0019130B"/>
    <w:rsid w:val="00192DA8"/>
    <w:rsid w:val="00192F62"/>
    <w:rsid w:val="00193285"/>
    <w:rsid w:val="001935BA"/>
    <w:rsid w:val="001A55EE"/>
    <w:rsid w:val="001A5A47"/>
    <w:rsid w:val="001A7556"/>
    <w:rsid w:val="001B73EE"/>
    <w:rsid w:val="001B78CC"/>
    <w:rsid w:val="001C1375"/>
    <w:rsid w:val="001C2C9E"/>
    <w:rsid w:val="001C3CC1"/>
    <w:rsid w:val="001C42D8"/>
    <w:rsid w:val="001C5A05"/>
    <w:rsid w:val="001C5D9C"/>
    <w:rsid w:val="001C738E"/>
    <w:rsid w:val="001C7FD9"/>
    <w:rsid w:val="001D0433"/>
    <w:rsid w:val="001E02FA"/>
    <w:rsid w:val="001E797C"/>
    <w:rsid w:val="001F137E"/>
    <w:rsid w:val="001F192C"/>
    <w:rsid w:val="001F546C"/>
    <w:rsid w:val="001F63C4"/>
    <w:rsid w:val="00201139"/>
    <w:rsid w:val="00201D9C"/>
    <w:rsid w:val="00202339"/>
    <w:rsid w:val="00203101"/>
    <w:rsid w:val="002059FA"/>
    <w:rsid w:val="00206D0A"/>
    <w:rsid w:val="002074B7"/>
    <w:rsid w:val="00207AC2"/>
    <w:rsid w:val="00210756"/>
    <w:rsid w:val="00216A97"/>
    <w:rsid w:val="002241B3"/>
    <w:rsid w:val="00225555"/>
    <w:rsid w:val="00230C78"/>
    <w:rsid w:val="002335D5"/>
    <w:rsid w:val="002447F5"/>
    <w:rsid w:val="00247FF8"/>
    <w:rsid w:val="00250125"/>
    <w:rsid w:val="00251417"/>
    <w:rsid w:val="00253F2C"/>
    <w:rsid w:val="00253FDD"/>
    <w:rsid w:val="00257E1D"/>
    <w:rsid w:val="002606B9"/>
    <w:rsid w:val="002607A0"/>
    <w:rsid w:val="00266780"/>
    <w:rsid w:val="00270ED3"/>
    <w:rsid w:val="00271DE9"/>
    <w:rsid w:val="00272F57"/>
    <w:rsid w:val="00273FD6"/>
    <w:rsid w:val="00276FF1"/>
    <w:rsid w:val="00280F56"/>
    <w:rsid w:val="00284A72"/>
    <w:rsid w:val="00287348"/>
    <w:rsid w:val="00296E0E"/>
    <w:rsid w:val="002A012E"/>
    <w:rsid w:val="002B59A6"/>
    <w:rsid w:val="002B5AB4"/>
    <w:rsid w:val="002B6EBA"/>
    <w:rsid w:val="002B73EF"/>
    <w:rsid w:val="002C17D8"/>
    <w:rsid w:val="002C3C91"/>
    <w:rsid w:val="002D1DD2"/>
    <w:rsid w:val="002D20C1"/>
    <w:rsid w:val="002D3643"/>
    <w:rsid w:val="002D3AAC"/>
    <w:rsid w:val="002D3CBE"/>
    <w:rsid w:val="002D5658"/>
    <w:rsid w:val="002D5E35"/>
    <w:rsid w:val="002E0431"/>
    <w:rsid w:val="002E59EC"/>
    <w:rsid w:val="002E64A7"/>
    <w:rsid w:val="002F00F0"/>
    <w:rsid w:val="002F0DA7"/>
    <w:rsid w:val="002F5B62"/>
    <w:rsid w:val="002F5EAE"/>
    <w:rsid w:val="00302D0F"/>
    <w:rsid w:val="0030613B"/>
    <w:rsid w:val="00306277"/>
    <w:rsid w:val="00306D4E"/>
    <w:rsid w:val="003075BF"/>
    <w:rsid w:val="00307996"/>
    <w:rsid w:val="00315932"/>
    <w:rsid w:val="0032163F"/>
    <w:rsid w:val="00321DFB"/>
    <w:rsid w:val="0033015C"/>
    <w:rsid w:val="003305D4"/>
    <w:rsid w:val="00335921"/>
    <w:rsid w:val="00336653"/>
    <w:rsid w:val="0034030C"/>
    <w:rsid w:val="0034095D"/>
    <w:rsid w:val="003419C7"/>
    <w:rsid w:val="003469EB"/>
    <w:rsid w:val="00347B04"/>
    <w:rsid w:val="00352C9E"/>
    <w:rsid w:val="00352E79"/>
    <w:rsid w:val="003601FF"/>
    <w:rsid w:val="003602F0"/>
    <w:rsid w:val="00360C5F"/>
    <w:rsid w:val="003712E0"/>
    <w:rsid w:val="00376165"/>
    <w:rsid w:val="00382ED3"/>
    <w:rsid w:val="00383C33"/>
    <w:rsid w:val="00383FCA"/>
    <w:rsid w:val="00384FC1"/>
    <w:rsid w:val="00385979"/>
    <w:rsid w:val="00390652"/>
    <w:rsid w:val="0039109E"/>
    <w:rsid w:val="00391F2E"/>
    <w:rsid w:val="00392E63"/>
    <w:rsid w:val="00393537"/>
    <w:rsid w:val="00397F88"/>
    <w:rsid w:val="003A1723"/>
    <w:rsid w:val="003B2765"/>
    <w:rsid w:val="003C2E8A"/>
    <w:rsid w:val="003C3172"/>
    <w:rsid w:val="003C3933"/>
    <w:rsid w:val="003C58C2"/>
    <w:rsid w:val="003C5AAB"/>
    <w:rsid w:val="003C6C91"/>
    <w:rsid w:val="003C765B"/>
    <w:rsid w:val="003D2EF0"/>
    <w:rsid w:val="003D4801"/>
    <w:rsid w:val="003D4B6A"/>
    <w:rsid w:val="003D6517"/>
    <w:rsid w:val="003D6553"/>
    <w:rsid w:val="003D69CE"/>
    <w:rsid w:val="003E317C"/>
    <w:rsid w:val="003E4CA5"/>
    <w:rsid w:val="003E5407"/>
    <w:rsid w:val="003F0CA4"/>
    <w:rsid w:val="003F15C6"/>
    <w:rsid w:val="003F1BA6"/>
    <w:rsid w:val="003F718A"/>
    <w:rsid w:val="00401E76"/>
    <w:rsid w:val="0040336B"/>
    <w:rsid w:val="00404158"/>
    <w:rsid w:val="00406637"/>
    <w:rsid w:val="00407510"/>
    <w:rsid w:val="00407D48"/>
    <w:rsid w:val="0041193E"/>
    <w:rsid w:val="00412B90"/>
    <w:rsid w:val="00413E52"/>
    <w:rsid w:val="00416783"/>
    <w:rsid w:val="0042378C"/>
    <w:rsid w:val="00425C26"/>
    <w:rsid w:val="004269EE"/>
    <w:rsid w:val="004276F9"/>
    <w:rsid w:val="004318F5"/>
    <w:rsid w:val="004365A0"/>
    <w:rsid w:val="00436CB7"/>
    <w:rsid w:val="004421ED"/>
    <w:rsid w:val="0044316F"/>
    <w:rsid w:val="00444563"/>
    <w:rsid w:val="004458BA"/>
    <w:rsid w:val="0045378E"/>
    <w:rsid w:val="00454BB2"/>
    <w:rsid w:val="00457E9A"/>
    <w:rsid w:val="00461F9A"/>
    <w:rsid w:val="00463E94"/>
    <w:rsid w:val="00465953"/>
    <w:rsid w:val="00467DD1"/>
    <w:rsid w:val="00471161"/>
    <w:rsid w:val="00473B13"/>
    <w:rsid w:val="0048044F"/>
    <w:rsid w:val="004805FD"/>
    <w:rsid w:val="004821F1"/>
    <w:rsid w:val="00484B45"/>
    <w:rsid w:val="00486D68"/>
    <w:rsid w:val="00487270"/>
    <w:rsid w:val="004902F7"/>
    <w:rsid w:val="004949F7"/>
    <w:rsid w:val="00497892"/>
    <w:rsid w:val="004A05CA"/>
    <w:rsid w:val="004A151B"/>
    <w:rsid w:val="004A6204"/>
    <w:rsid w:val="004A68EC"/>
    <w:rsid w:val="004B3B37"/>
    <w:rsid w:val="004B7904"/>
    <w:rsid w:val="004B7B30"/>
    <w:rsid w:val="004C3366"/>
    <w:rsid w:val="004C36B7"/>
    <w:rsid w:val="004C43E6"/>
    <w:rsid w:val="004C668B"/>
    <w:rsid w:val="004C6ADA"/>
    <w:rsid w:val="004D0CA1"/>
    <w:rsid w:val="004D4552"/>
    <w:rsid w:val="004D7CA9"/>
    <w:rsid w:val="004E05F6"/>
    <w:rsid w:val="004E09F7"/>
    <w:rsid w:val="004E1BB6"/>
    <w:rsid w:val="004E202F"/>
    <w:rsid w:val="004E2513"/>
    <w:rsid w:val="004E6A60"/>
    <w:rsid w:val="004E7C0A"/>
    <w:rsid w:val="004F0B9B"/>
    <w:rsid w:val="004F1237"/>
    <w:rsid w:val="005020F7"/>
    <w:rsid w:val="0051021B"/>
    <w:rsid w:val="00511662"/>
    <w:rsid w:val="00511CCF"/>
    <w:rsid w:val="00515107"/>
    <w:rsid w:val="00515226"/>
    <w:rsid w:val="00516AA0"/>
    <w:rsid w:val="00517DB1"/>
    <w:rsid w:val="005200D8"/>
    <w:rsid w:val="00520DBB"/>
    <w:rsid w:val="00525600"/>
    <w:rsid w:val="005314D5"/>
    <w:rsid w:val="0053533B"/>
    <w:rsid w:val="0054181E"/>
    <w:rsid w:val="005457BC"/>
    <w:rsid w:val="0054612A"/>
    <w:rsid w:val="005502A9"/>
    <w:rsid w:val="00550EB9"/>
    <w:rsid w:val="005538A7"/>
    <w:rsid w:val="00557068"/>
    <w:rsid w:val="00557D2F"/>
    <w:rsid w:val="005617A6"/>
    <w:rsid w:val="005664CE"/>
    <w:rsid w:val="00571221"/>
    <w:rsid w:val="005718C3"/>
    <w:rsid w:val="00575A0A"/>
    <w:rsid w:val="00576553"/>
    <w:rsid w:val="00577838"/>
    <w:rsid w:val="005819E2"/>
    <w:rsid w:val="005878EB"/>
    <w:rsid w:val="00587F9B"/>
    <w:rsid w:val="005905F3"/>
    <w:rsid w:val="0059499B"/>
    <w:rsid w:val="00594C53"/>
    <w:rsid w:val="00594CAE"/>
    <w:rsid w:val="005A0FA2"/>
    <w:rsid w:val="005A1AA8"/>
    <w:rsid w:val="005A3A73"/>
    <w:rsid w:val="005A55F8"/>
    <w:rsid w:val="005B336C"/>
    <w:rsid w:val="005B72DA"/>
    <w:rsid w:val="005C0825"/>
    <w:rsid w:val="005C22CA"/>
    <w:rsid w:val="005C482F"/>
    <w:rsid w:val="005C4EF7"/>
    <w:rsid w:val="005D0079"/>
    <w:rsid w:val="005D1628"/>
    <w:rsid w:val="005D4736"/>
    <w:rsid w:val="005D7200"/>
    <w:rsid w:val="005E6521"/>
    <w:rsid w:val="005F0C18"/>
    <w:rsid w:val="005F18C0"/>
    <w:rsid w:val="005F1C0F"/>
    <w:rsid w:val="005F6AC9"/>
    <w:rsid w:val="005F6ACA"/>
    <w:rsid w:val="006042CD"/>
    <w:rsid w:val="00604C0C"/>
    <w:rsid w:val="00607234"/>
    <w:rsid w:val="00607AAE"/>
    <w:rsid w:val="00610F16"/>
    <w:rsid w:val="00611F7F"/>
    <w:rsid w:val="006149B5"/>
    <w:rsid w:val="00615A7D"/>
    <w:rsid w:val="00615EA4"/>
    <w:rsid w:val="0062571C"/>
    <w:rsid w:val="00626EEE"/>
    <w:rsid w:val="006307BD"/>
    <w:rsid w:val="00630F49"/>
    <w:rsid w:val="00631C32"/>
    <w:rsid w:val="00632E2F"/>
    <w:rsid w:val="00634203"/>
    <w:rsid w:val="00635043"/>
    <w:rsid w:val="006350BC"/>
    <w:rsid w:val="00635C25"/>
    <w:rsid w:val="00637A1D"/>
    <w:rsid w:val="0064337B"/>
    <w:rsid w:val="00645D9C"/>
    <w:rsid w:val="00650FE7"/>
    <w:rsid w:val="00652C91"/>
    <w:rsid w:val="00653625"/>
    <w:rsid w:val="006578EB"/>
    <w:rsid w:val="00664C87"/>
    <w:rsid w:val="00664FD3"/>
    <w:rsid w:val="006660F8"/>
    <w:rsid w:val="006730A5"/>
    <w:rsid w:val="00673964"/>
    <w:rsid w:val="0067640F"/>
    <w:rsid w:val="00680AB0"/>
    <w:rsid w:val="0068122D"/>
    <w:rsid w:val="00682E0D"/>
    <w:rsid w:val="006839FC"/>
    <w:rsid w:val="00686DFF"/>
    <w:rsid w:val="006915FC"/>
    <w:rsid w:val="00692698"/>
    <w:rsid w:val="00693D1C"/>
    <w:rsid w:val="006A1F7E"/>
    <w:rsid w:val="006A2EA8"/>
    <w:rsid w:val="006A3145"/>
    <w:rsid w:val="006A4B66"/>
    <w:rsid w:val="006A60DC"/>
    <w:rsid w:val="006B27A2"/>
    <w:rsid w:val="006B5B64"/>
    <w:rsid w:val="006C3694"/>
    <w:rsid w:val="006C3944"/>
    <w:rsid w:val="006C55CD"/>
    <w:rsid w:val="006C6ADB"/>
    <w:rsid w:val="006C6E99"/>
    <w:rsid w:val="006C6FEF"/>
    <w:rsid w:val="006E6BC5"/>
    <w:rsid w:val="006F028A"/>
    <w:rsid w:val="006F1B44"/>
    <w:rsid w:val="006F1B9E"/>
    <w:rsid w:val="006F2DB9"/>
    <w:rsid w:val="006F466E"/>
    <w:rsid w:val="00702463"/>
    <w:rsid w:val="0070323E"/>
    <w:rsid w:val="0070641B"/>
    <w:rsid w:val="00706607"/>
    <w:rsid w:val="00712C3E"/>
    <w:rsid w:val="00714559"/>
    <w:rsid w:val="00715E36"/>
    <w:rsid w:val="00716BFF"/>
    <w:rsid w:val="007249D1"/>
    <w:rsid w:val="0072642C"/>
    <w:rsid w:val="00732130"/>
    <w:rsid w:val="007329FC"/>
    <w:rsid w:val="00734385"/>
    <w:rsid w:val="0073692D"/>
    <w:rsid w:val="00737453"/>
    <w:rsid w:val="00740C5D"/>
    <w:rsid w:val="0074166D"/>
    <w:rsid w:val="00744E4D"/>
    <w:rsid w:val="007471DF"/>
    <w:rsid w:val="007475E6"/>
    <w:rsid w:val="00750B94"/>
    <w:rsid w:val="0075157A"/>
    <w:rsid w:val="0075544B"/>
    <w:rsid w:val="007565F9"/>
    <w:rsid w:val="00762E49"/>
    <w:rsid w:val="00763780"/>
    <w:rsid w:val="0076507B"/>
    <w:rsid w:val="0076527A"/>
    <w:rsid w:val="007658F1"/>
    <w:rsid w:val="0076763C"/>
    <w:rsid w:val="00770829"/>
    <w:rsid w:val="00776CBD"/>
    <w:rsid w:val="007809C2"/>
    <w:rsid w:val="00781234"/>
    <w:rsid w:val="00781618"/>
    <w:rsid w:val="00781812"/>
    <w:rsid w:val="0078388A"/>
    <w:rsid w:val="007909B8"/>
    <w:rsid w:val="00791C14"/>
    <w:rsid w:val="0079214A"/>
    <w:rsid w:val="00795D96"/>
    <w:rsid w:val="007A14DE"/>
    <w:rsid w:val="007A5BEF"/>
    <w:rsid w:val="007B04EF"/>
    <w:rsid w:val="007B1B70"/>
    <w:rsid w:val="007B24BD"/>
    <w:rsid w:val="007B3EB0"/>
    <w:rsid w:val="007B7CB6"/>
    <w:rsid w:val="007C1F93"/>
    <w:rsid w:val="007C29C6"/>
    <w:rsid w:val="007C3A86"/>
    <w:rsid w:val="007C4825"/>
    <w:rsid w:val="007C5BEF"/>
    <w:rsid w:val="007C5C19"/>
    <w:rsid w:val="007C6A0C"/>
    <w:rsid w:val="007C6BDF"/>
    <w:rsid w:val="007D195A"/>
    <w:rsid w:val="007D2CF7"/>
    <w:rsid w:val="007D2F51"/>
    <w:rsid w:val="007D4BED"/>
    <w:rsid w:val="007D5498"/>
    <w:rsid w:val="007D5CAF"/>
    <w:rsid w:val="007D69FF"/>
    <w:rsid w:val="007D6F35"/>
    <w:rsid w:val="007E6843"/>
    <w:rsid w:val="007F18BF"/>
    <w:rsid w:val="007F2159"/>
    <w:rsid w:val="007F30D3"/>
    <w:rsid w:val="007F31AF"/>
    <w:rsid w:val="007F4294"/>
    <w:rsid w:val="007F72AE"/>
    <w:rsid w:val="008009C5"/>
    <w:rsid w:val="00804E7E"/>
    <w:rsid w:val="00804E87"/>
    <w:rsid w:val="008055B7"/>
    <w:rsid w:val="008057B9"/>
    <w:rsid w:val="008103FD"/>
    <w:rsid w:val="00812D6D"/>
    <w:rsid w:val="008144A6"/>
    <w:rsid w:val="00814906"/>
    <w:rsid w:val="008149CB"/>
    <w:rsid w:val="00817FAB"/>
    <w:rsid w:val="0082179C"/>
    <w:rsid w:val="00822A8B"/>
    <w:rsid w:val="00823E9B"/>
    <w:rsid w:val="00833431"/>
    <w:rsid w:val="00833E31"/>
    <w:rsid w:val="00834DD4"/>
    <w:rsid w:val="00834E0D"/>
    <w:rsid w:val="00837604"/>
    <w:rsid w:val="00841215"/>
    <w:rsid w:val="00841F87"/>
    <w:rsid w:val="00842448"/>
    <w:rsid w:val="008425C8"/>
    <w:rsid w:val="00842774"/>
    <w:rsid w:val="00842E3B"/>
    <w:rsid w:val="0084507F"/>
    <w:rsid w:val="008501CE"/>
    <w:rsid w:val="00850C1E"/>
    <w:rsid w:val="008553C3"/>
    <w:rsid w:val="00856176"/>
    <w:rsid w:val="00856FE4"/>
    <w:rsid w:val="0086061C"/>
    <w:rsid w:val="0086569C"/>
    <w:rsid w:val="00865FD1"/>
    <w:rsid w:val="008712EC"/>
    <w:rsid w:val="00871E6A"/>
    <w:rsid w:val="00872C03"/>
    <w:rsid w:val="008761D5"/>
    <w:rsid w:val="008766C4"/>
    <w:rsid w:val="00877053"/>
    <w:rsid w:val="008826A6"/>
    <w:rsid w:val="00885EDC"/>
    <w:rsid w:val="008941C2"/>
    <w:rsid w:val="0089425B"/>
    <w:rsid w:val="00895089"/>
    <w:rsid w:val="00895604"/>
    <w:rsid w:val="00897C60"/>
    <w:rsid w:val="008A1FE0"/>
    <w:rsid w:val="008A57BC"/>
    <w:rsid w:val="008C065B"/>
    <w:rsid w:val="008C0C45"/>
    <w:rsid w:val="008C77A1"/>
    <w:rsid w:val="008D06F3"/>
    <w:rsid w:val="008D3EE6"/>
    <w:rsid w:val="008D4530"/>
    <w:rsid w:val="008D54C9"/>
    <w:rsid w:val="008E10DC"/>
    <w:rsid w:val="008E4727"/>
    <w:rsid w:val="008E6215"/>
    <w:rsid w:val="008F29FF"/>
    <w:rsid w:val="008F4728"/>
    <w:rsid w:val="008F5743"/>
    <w:rsid w:val="008F65B3"/>
    <w:rsid w:val="008F7216"/>
    <w:rsid w:val="00901B73"/>
    <w:rsid w:val="00902B98"/>
    <w:rsid w:val="00903DDC"/>
    <w:rsid w:val="00904AC3"/>
    <w:rsid w:val="00910183"/>
    <w:rsid w:val="0091211F"/>
    <w:rsid w:val="009127B2"/>
    <w:rsid w:val="00912B18"/>
    <w:rsid w:val="0092228A"/>
    <w:rsid w:val="009223A7"/>
    <w:rsid w:val="0092388C"/>
    <w:rsid w:val="00927EFC"/>
    <w:rsid w:val="009306E2"/>
    <w:rsid w:val="009318D2"/>
    <w:rsid w:val="00932987"/>
    <w:rsid w:val="00932E71"/>
    <w:rsid w:val="00933474"/>
    <w:rsid w:val="0093500C"/>
    <w:rsid w:val="0093769E"/>
    <w:rsid w:val="00944B6A"/>
    <w:rsid w:val="00944B7A"/>
    <w:rsid w:val="009471E7"/>
    <w:rsid w:val="00952C49"/>
    <w:rsid w:val="009603C8"/>
    <w:rsid w:val="009639AF"/>
    <w:rsid w:val="009660CF"/>
    <w:rsid w:val="00967605"/>
    <w:rsid w:val="009702B3"/>
    <w:rsid w:val="00977C7A"/>
    <w:rsid w:val="00981734"/>
    <w:rsid w:val="00982F05"/>
    <w:rsid w:val="00987335"/>
    <w:rsid w:val="00992296"/>
    <w:rsid w:val="00992722"/>
    <w:rsid w:val="0099330E"/>
    <w:rsid w:val="00996727"/>
    <w:rsid w:val="009973BC"/>
    <w:rsid w:val="009A1E5F"/>
    <w:rsid w:val="009A226A"/>
    <w:rsid w:val="009A257E"/>
    <w:rsid w:val="009A2985"/>
    <w:rsid w:val="009A3B14"/>
    <w:rsid w:val="009A5A13"/>
    <w:rsid w:val="009A6622"/>
    <w:rsid w:val="009B1676"/>
    <w:rsid w:val="009B4CD7"/>
    <w:rsid w:val="009B72AE"/>
    <w:rsid w:val="009B78AF"/>
    <w:rsid w:val="009C1117"/>
    <w:rsid w:val="009C115F"/>
    <w:rsid w:val="009C7BBA"/>
    <w:rsid w:val="009D4EC4"/>
    <w:rsid w:val="009D5156"/>
    <w:rsid w:val="009E0454"/>
    <w:rsid w:val="009E0550"/>
    <w:rsid w:val="009E103B"/>
    <w:rsid w:val="009E369F"/>
    <w:rsid w:val="009E52C0"/>
    <w:rsid w:val="009E6A62"/>
    <w:rsid w:val="009F43D5"/>
    <w:rsid w:val="009F5716"/>
    <w:rsid w:val="009F7D6A"/>
    <w:rsid w:val="00A03847"/>
    <w:rsid w:val="00A06F63"/>
    <w:rsid w:val="00A073CE"/>
    <w:rsid w:val="00A173CF"/>
    <w:rsid w:val="00A20BD5"/>
    <w:rsid w:val="00A20DF9"/>
    <w:rsid w:val="00A21BB4"/>
    <w:rsid w:val="00A229A7"/>
    <w:rsid w:val="00A23A03"/>
    <w:rsid w:val="00A248E3"/>
    <w:rsid w:val="00A31F93"/>
    <w:rsid w:val="00A32354"/>
    <w:rsid w:val="00A332DE"/>
    <w:rsid w:val="00A3387D"/>
    <w:rsid w:val="00A35BD3"/>
    <w:rsid w:val="00A36ACD"/>
    <w:rsid w:val="00A4429C"/>
    <w:rsid w:val="00A4704A"/>
    <w:rsid w:val="00A50136"/>
    <w:rsid w:val="00A501B7"/>
    <w:rsid w:val="00A53604"/>
    <w:rsid w:val="00A54153"/>
    <w:rsid w:val="00A5484D"/>
    <w:rsid w:val="00A54D70"/>
    <w:rsid w:val="00A55B86"/>
    <w:rsid w:val="00A61609"/>
    <w:rsid w:val="00A65879"/>
    <w:rsid w:val="00A77406"/>
    <w:rsid w:val="00A82144"/>
    <w:rsid w:val="00A82461"/>
    <w:rsid w:val="00A94CE6"/>
    <w:rsid w:val="00A95AE2"/>
    <w:rsid w:val="00A96567"/>
    <w:rsid w:val="00AA0237"/>
    <w:rsid w:val="00AA1DA7"/>
    <w:rsid w:val="00AA3614"/>
    <w:rsid w:val="00AA38B5"/>
    <w:rsid w:val="00AA4947"/>
    <w:rsid w:val="00AA5D96"/>
    <w:rsid w:val="00AB00F7"/>
    <w:rsid w:val="00AB2C8C"/>
    <w:rsid w:val="00AC3C96"/>
    <w:rsid w:val="00AD0BAC"/>
    <w:rsid w:val="00AD5997"/>
    <w:rsid w:val="00AD75F2"/>
    <w:rsid w:val="00AE2831"/>
    <w:rsid w:val="00AE2F33"/>
    <w:rsid w:val="00AE4AAE"/>
    <w:rsid w:val="00AE5B64"/>
    <w:rsid w:val="00AE5D8C"/>
    <w:rsid w:val="00AF1153"/>
    <w:rsid w:val="00AF5AE8"/>
    <w:rsid w:val="00B00D5E"/>
    <w:rsid w:val="00B01EC1"/>
    <w:rsid w:val="00B03665"/>
    <w:rsid w:val="00B04A11"/>
    <w:rsid w:val="00B05433"/>
    <w:rsid w:val="00B05763"/>
    <w:rsid w:val="00B05877"/>
    <w:rsid w:val="00B07A64"/>
    <w:rsid w:val="00B1056F"/>
    <w:rsid w:val="00B1075C"/>
    <w:rsid w:val="00B12983"/>
    <w:rsid w:val="00B13021"/>
    <w:rsid w:val="00B14276"/>
    <w:rsid w:val="00B1441A"/>
    <w:rsid w:val="00B14731"/>
    <w:rsid w:val="00B162D8"/>
    <w:rsid w:val="00B216CC"/>
    <w:rsid w:val="00B24874"/>
    <w:rsid w:val="00B24A60"/>
    <w:rsid w:val="00B24F40"/>
    <w:rsid w:val="00B26411"/>
    <w:rsid w:val="00B328FB"/>
    <w:rsid w:val="00B34672"/>
    <w:rsid w:val="00B36F48"/>
    <w:rsid w:val="00B413F8"/>
    <w:rsid w:val="00B55C23"/>
    <w:rsid w:val="00B60094"/>
    <w:rsid w:val="00B604D3"/>
    <w:rsid w:val="00B62874"/>
    <w:rsid w:val="00B6403B"/>
    <w:rsid w:val="00B662F1"/>
    <w:rsid w:val="00B6689E"/>
    <w:rsid w:val="00B678D9"/>
    <w:rsid w:val="00B70478"/>
    <w:rsid w:val="00B72EBB"/>
    <w:rsid w:val="00B747E7"/>
    <w:rsid w:val="00B7508F"/>
    <w:rsid w:val="00B75DC0"/>
    <w:rsid w:val="00B760D3"/>
    <w:rsid w:val="00B81B60"/>
    <w:rsid w:val="00B839FB"/>
    <w:rsid w:val="00B922BC"/>
    <w:rsid w:val="00B92F32"/>
    <w:rsid w:val="00B93A0F"/>
    <w:rsid w:val="00B9471A"/>
    <w:rsid w:val="00B97786"/>
    <w:rsid w:val="00B97EE7"/>
    <w:rsid w:val="00BA0473"/>
    <w:rsid w:val="00BA0641"/>
    <w:rsid w:val="00BA546A"/>
    <w:rsid w:val="00BB0AF8"/>
    <w:rsid w:val="00BB1837"/>
    <w:rsid w:val="00BB3C97"/>
    <w:rsid w:val="00BB7E45"/>
    <w:rsid w:val="00BC03A2"/>
    <w:rsid w:val="00BC18D1"/>
    <w:rsid w:val="00BC23BE"/>
    <w:rsid w:val="00BC24D2"/>
    <w:rsid w:val="00BC5AD8"/>
    <w:rsid w:val="00BD7DAA"/>
    <w:rsid w:val="00BD7DE5"/>
    <w:rsid w:val="00BE1575"/>
    <w:rsid w:val="00BE3523"/>
    <w:rsid w:val="00BE5AD0"/>
    <w:rsid w:val="00BE6010"/>
    <w:rsid w:val="00BF3B2F"/>
    <w:rsid w:val="00BF5A17"/>
    <w:rsid w:val="00C00EDC"/>
    <w:rsid w:val="00C0440B"/>
    <w:rsid w:val="00C06AB8"/>
    <w:rsid w:val="00C11CDA"/>
    <w:rsid w:val="00C124BF"/>
    <w:rsid w:val="00C12C6C"/>
    <w:rsid w:val="00C136CA"/>
    <w:rsid w:val="00C171D1"/>
    <w:rsid w:val="00C1768B"/>
    <w:rsid w:val="00C2036A"/>
    <w:rsid w:val="00C2098A"/>
    <w:rsid w:val="00C2242D"/>
    <w:rsid w:val="00C24CBE"/>
    <w:rsid w:val="00C32313"/>
    <w:rsid w:val="00C33BB9"/>
    <w:rsid w:val="00C40224"/>
    <w:rsid w:val="00C40360"/>
    <w:rsid w:val="00C410C8"/>
    <w:rsid w:val="00C41A58"/>
    <w:rsid w:val="00C42EC8"/>
    <w:rsid w:val="00C43D57"/>
    <w:rsid w:val="00C4440C"/>
    <w:rsid w:val="00C4506D"/>
    <w:rsid w:val="00C45328"/>
    <w:rsid w:val="00C4552C"/>
    <w:rsid w:val="00C4652A"/>
    <w:rsid w:val="00C50744"/>
    <w:rsid w:val="00C53819"/>
    <w:rsid w:val="00C54087"/>
    <w:rsid w:val="00C548AE"/>
    <w:rsid w:val="00C61ED4"/>
    <w:rsid w:val="00C628EB"/>
    <w:rsid w:val="00C63775"/>
    <w:rsid w:val="00C66986"/>
    <w:rsid w:val="00C70C90"/>
    <w:rsid w:val="00C73FA1"/>
    <w:rsid w:val="00C74083"/>
    <w:rsid w:val="00C7449A"/>
    <w:rsid w:val="00C74695"/>
    <w:rsid w:val="00C75BD8"/>
    <w:rsid w:val="00C80DDC"/>
    <w:rsid w:val="00C821AC"/>
    <w:rsid w:val="00C8518C"/>
    <w:rsid w:val="00C85889"/>
    <w:rsid w:val="00C92573"/>
    <w:rsid w:val="00C92D3D"/>
    <w:rsid w:val="00C95903"/>
    <w:rsid w:val="00C977E3"/>
    <w:rsid w:val="00CA1871"/>
    <w:rsid w:val="00CB160F"/>
    <w:rsid w:val="00CB5A90"/>
    <w:rsid w:val="00CD13BA"/>
    <w:rsid w:val="00CD2209"/>
    <w:rsid w:val="00CD42DA"/>
    <w:rsid w:val="00CD5362"/>
    <w:rsid w:val="00CD7364"/>
    <w:rsid w:val="00CE2424"/>
    <w:rsid w:val="00CE3981"/>
    <w:rsid w:val="00CE3E65"/>
    <w:rsid w:val="00CE48AC"/>
    <w:rsid w:val="00CE6D02"/>
    <w:rsid w:val="00CF04C0"/>
    <w:rsid w:val="00CF31BC"/>
    <w:rsid w:val="00CF4834"/>
    <w:rsid w:val="00CF59A2"/>
    <w:rsid w:val="00CF7390"/>
    <w:rsid w:val="00D0259F"/>
    <w:rsid w:val="00D0291F"/>
    <w:rsid w:val="00D0324D"/>
    <w:rsid w:val="00D03FB0"/>
    <w:rsid w:val="00D07C4A"/>
    <w:rsid w:val="00D07E68"/>
    <w:rsid w:val="00D10DFF"/>
    <w:rsid w:val="00D13EC6"/>
    <w:rsid w:val="00D16056"/>
    <w:rsid w:val="00D173FC"/>
    <w:rsid w:val="00D22F2A"/>
    <w:rsid w:val="00D2767E"/>
    <w:rsid w:val="00D3021E"/>
    <w:rsid w:val="00D30473"/>
    <w:rsid w:val="00D326A2"/>
    <w:rsid w:val="00D32938"/>
    <w:rsid w:val="00D332B6"/>
    <w:rsid w:val="00D34638"/>
    <w:rsid w:val="00D34974"/>
    <w:rsid w:val="00D34AB9"/>
    <w:rsid w:val="00D34BBF"/>
    <w:rsid w:val="00D35288"/>
    <w:rsid w:val="00D425E0"/>
    <w:rsid w:val="00D43A84"/>
    <w:rsid w:val="00D453CB"/>
    <w:rsid w:val="00D45ACC"/>
    <w:rsid w:val="00D509F3"/>
    <w:rsid w:val="00D52430"/>
    <w:rsid w:val="00D52474"/>
    <w:rsid w:val="00D540D5"/>
    <w:rsid w:val="00D5597E"/>
    <w:rsid w:val="00D57DF8"/>
    <w:rsid w:val="00D57EC1"/>
    <w:rsid w:val="00D601BB"/>
    <w:rsid w:val="00D61476"/>
    <w:rsid w:val="00D6163E"/>
    <w:rsid w:val="00D66FD7"/>
    <w:rsid w:val="00D71A7D"/>
    <w:rsid w:val="00D738BD"/>
    <w:rsid w:val="00D77B2D"/>
    <w:rsid w:val="00D8474C"/>
    <w:rsid w:val="00D8538E"/>
    <w:rsid w:val="00D86775"/>
    <w:rsid w:val="00D8748B"/>
    <w:rsid w:val="00D927E4"/>
    <w:rsid w:val="00D94B22"/>
    <w:rsid w:val="00D94B5A"/>
    <w:rsid w:val="00D9513D"/>
    <w:rsid w:val="00DA66F2"/>
    <w:rsid w:val="00DB51FD"/>
    <w:rsid w:val="00DC016C"/>
    <w:rsid w:val="00DC5734"/>
    <w:rsid w:val="00DD1D39"/>
    <w:rsid w:val="00DD58A0"/>
    <w:rsid w:val="00DD747E"/>
    <w:rsid w:val="00DE1ACA"/>
    <w:rsid w:val="00DE3451"/>
    <w:rsid w:val="00DE428E"/>
    <w:rsid w:val="00DE6D60"/>
    <w:rsid w:val="00DE7359"/>
    <w:rsid w:val="00DF26FB"/>
    <w:rsid w:val="00DF6AB2"/>
    <w:rsid w:val="00DF7FDD"/>
    <w:rsid w:val="00DF7FF6"/>
    <w:rsid w:val="00E011F2"/>
    <w:rsid w:val="00E01BD5"/>
    <w:rsid w:val="00E02007"/>
    <w:rsid w:val="00E04D3A"/>
    <w:rsid w:val="00E0585E"/>
    <w:rsid w:val="00E10FDF"/>
    <w:rsid w:val="00E11D0C"/>
    <w:rsid w:val="00E11FDE"/>
    <w:rsid w:val="00E12E1F"/>
    <w:rsid w:val="00E201D6"/>
    <w:rsid w:val="00E3060B"/>
    <w:rsid w:val="00E330BC"/>
    <w:rsid w:val="00E333E2"/>
    <w:rsid w:val="00E35C3F"/>
    <w:rsid w:val="00E35DD6"/>
    <w:rsid w:val="00E36941"/>
    <w:rsid w:val="00E40AA1"/>
    <w:rsid w:val="00E411F8"/>
    <w:rsid w:val="00E4256B"/>
    <w:rsid w:val="00E42B2E"/>
    <w:rsid w:val="00E459EB"/>
    <w:rsid w:val="00E47F9C"/>
    <w:rsid w:val="00E516EB"/>
    <w:rsid w:val="00E52B8E"/>
    <w:rsid w:val="00E5580C"/>
    <w:rsid w:val="00E60205"/>
    <w:rsid w:val="00E6035B"/>
    <w:rsid w:val="00E6085A"/>
    <w:rsid w:val="00E60B42"/>
    <w:rsid w:val="00E60BD9"/>
    <w:rsid w:val="00E60C54"/>
    <w:rsid w:val="00E63BBF"/>
    <w:rsid w:val="00E6407E"/>
    <w:rsid w:val="00E64E0F"/>
    <w:rsid w:val="00E656BF"/>
    <w:rsid w:val="00E66DC7"/>
    <w:rsid w:val="00E66E72"/>
    <w:rsid w:val="00E677CA"/>
    <w:rsid w:val="00E710AE"/>
    <w:rsid w:val="00E73F02"/>
    <w:rsid w:val="00E74CA7"/>
    <w:rsid w:val="00E74D51"/>
    <w:rsid w:val="00E75187"/>
    <w:rsid w:val="00E75257"/>
    <w:rsid w:val="00E76930"/>
    <w:rsid w:val="00E80492"/>
    <w:rsid w:val="00E8093B"/>
    <w:rsid w:val="00E8270C"/>
    <w:rsid w:val="00E828CD"/>
    <w:rsid w:val="00E84DED"/>
    <w:rsid w:val="00E862CE"/>
    <w:rsid w:val="00E8756E"/>
    <w:rsid w:val="00E87982"/>
    <w:rsid w:val="00E87D0F"/>
    <w:rsid w:val="00E908C0"/>
    <w:rsid w:val="00E9216E"/>
    <w:rsid w:val="00E93BE5"/>
    <w:rsid w:val="00E94455"/>
    <w:rsid w:val="00E95513"/>
    <w:rsid w:val="00E96182"/>
    <w:rsid w:val="00EA03FF"/>
    <w:rsid w:val="00EA1A64"/>
    <w:rsid w:val="00EA1EBE"/>
    <w:rsid w:val="00EA48DF"/>
    <w:rsid w:val="00EA51DE"/>
    <w:rsid w:val="00EA57C9"/>
    <w:rsid w:val="00EB4E60"/>
    <w:rsid w:val="00EB6D99"/>
    <w:rsid w:val="00EB7651"/>
    <w:rsid w:val="00EC212F"/>
    <w:rsid w:val="00EC2481"/>
    <w:rsid w:val="00EC24DA"/>
    <w:rsid w:val="00EC31B9"/>
    <w:rsid w:val="00EC375E"/>
    <w:rsid w:val="00EC3C48"/>
    <w:rsid w:val="00EC3FF6"/>
    <w:rsid w:val="00EC4D71"/>
    <w:rsid w:val="00ED0CE8"/>
    <w:rsid w:val="00ED0D35"/>
    <w:rsid w:val="00ED12C8"/>
    <w:rsid w:val="00ED17D1"/>
    <w:rsid w:val="00ED1D84"/>
    <w:rsid w:val="00ED28CD"/>
    <w:rsid w:val="00ED55A2"/>
    <w:rsid w:val="00ED612A"/>
    <w:rsid w:val="00ED7861"/>
    <w:rsid w:val="00ED7B2A"/>
    <w:rsid w:val="00EE001C"/>
    <w:rsid w:val="00EF02FF"/>
    <w:rsid w:val="00EF2C87"/>
    <w:rsid w:val="00EF2D31"/>
    <w:rsid w:val="00EF3957"/>
    <w:rsid w:val="00F0101E"/>
    <w:rsid w:val="00F01A79"/>
    <w:rsid w:val="00F02DA6"/>
    <w:rsid w:val="00F044B6"/>
    <w:rsid w:val="00F13641"/>
    <w:rsid w:val="00F14C88"/>
    <w:rsid w:val="00F14D08"/>
    <w:rsid w:val="00F17721"/>
    <w:rsid w:val="00F2073D"/>
    <w:rsid w:val="00F30AAA"/>
    <w:rsid w:val="00F30DA7"/>
    <w:rsid w:val="00F31B81"/>
    <w:rsid w:val="00F328DE"/>
    <w:rsid w:val="00F329C3"/>
    <w:rsid w:val="00F33F73"/>
    <w:rsid w:val="00F34359"/>
    <w:rsid w:val="00F40D7E"/>
    <w:rsid w:val="00F413ED"/>
    <w:rsid w:val="00F45061"/>
    <w:rsid w:val="00F50B07"/>
    <w:rsid w:val="00F5591F"/>
    <w:rsid w:val="00F55A6F"/>
    <w:rsid w:val="00F60880"/>
    <w:rsid w:val="00F6105E"/>
    <w:rsid w:val="00F65A5D"/>
    <w:rsid w:val="00F719B1"/>
    <w:rsid w:val="00F74DD1"/>
    <w:rsid w:val="00F84584"/>
    <w:rsid w:val="00F855E6"/>
    <w:rsid w:val="00F9030C"/>
    <w:rsid w:val="00F91A45"/>
    <w:rsid w:val="00F92E9F"/>
    <w:rsid w:val="00F940CD"/>
    <w:rsid w:val="00F9416E"/>
    <w:rsid w:val="00F9439E"/>
    <w:rsid w:val="00F94B3A"/>
    <w:rsid w:val="00FA1268"/>
    <w:rsid w:val="00FA228B"/>
    <w:rsid w:val="00FA4CFF"/>
    <w:rsid w:val="00FB4CB2"/>
    <w:rsid w:val="00FC393F"/>
    <w:rsid w:val="00FC4D44"/>
    <w:rsid w:val="00FC57DB"/>
    <w:rsid w:val="00FC5E4E"/>
    <w:rsid w:val="00FC6EA6"/>
    <w:rsid w:val="00FC7248"/>
    <w:rsid w:val="00FD675C"/>
    <w:rsid w:val="00FD7B4B"/>
    <w:rsid w:val="00FE020F"/>
    <w:rsid w:val="00FE0EB8"/>
    <w:rsid w:val="00FE6A6E"/>
    <w:rsid w:val="00FE6BA6"/>
    <w:rsid w:val="00FF30F0"/>
    <w:rsid w:val="00FF6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1310D0-C23F-4E83-B251-D492451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150A2A"/>
    <w:rPr>
      <w:sz w:val="24"/>
      <w:lang w:val="ru-RU" w:eastAsia="ru-RU" w:bidi="ar-SA"/>
    </w:rPr>
  </w:style>
  <w:style w:type="paragraph" w:customStyle="1" w:styleId="ConsPlusNormal">
    <w:name w:val="ConsPlusNormal"/>
    <w:rsid w:val="00253F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rsid w:val="008C77A1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02DA6"/>
  </w:style>
  <w:style w:type="paragraph" w:styleId="Header">
    <w:name w:val="header"/>
    <w:basedOn w:val="Normal"/>
    <w:link w:val="a1"/>
    <w:rsid w:val="00804E7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04E7E"/>
  </w:style>
  <w:style w:type="character" w:customStyle="1" w:styleId="3">
    <w:name w:val="Основной текст с отступом 3 Знак"/>
    <w:basedOn w:val="DefaultParagraphFont"/>
    <w:link w:val="BodyTextIndent3"/>
    <w:rsid w:val="00AD75F2"/>
    <w:rPr>
      <w:sz w:val="16"/>
      <w:szCs w:val="16"/>
    </w:rPr>
  </w:style>
  <w:style w:type="character" w:customStyle="1" w:styleId="10">
    <w:name w:val="Основной текст Знак1"/>
    <w:basedOn w:val="DefaultParagraphFont"/>
    <w:rsid w:val="001C5A05"/>
    <w:rPr>
      <w:sz w:val="24"/>
      <w:lang w:val="ru-RU" w:eastAsia="ru-RU" w:bidi="ar-SA"/>
    </w:rPr>
  </w:style>
  <w:style w:type="character" w:customStyle="1" w:styleId="a2">
    <w:name w:val="Основной текст_"/>
    <w:basedOn w:val="DefaultParagraphFont"/>
    <w:link w:val="11"/>
    <w:rsid w:val="00E64E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Normal"/>
    <w:link w:val="a2"/>
    <w:rsid w:val="00E64E0F"/>
    <w:pPr>
      <w:widowControl w:val="0"/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styleId="NormalWeb">
    <w:name w:val="Normal (Web)"/>
    <w:basedOn w:val="Normal"/>
    <w:unhideWhenUsed/>
    <w:rsid w:val="00E8756E"/>
    <w:pPr>
      <w:spacing w:before="100" w:beforeAutospacing="1" w:after="100" w:afterAutospacing="1"/>
    </w:pPr>
    <w:rPr>
      <w:sz w:val="24"/>
      <w:szCs w:val="24"/>
    </w:rPr>
  </w:style>
  <w:style w:type="character" w:customStyle="1" w:styleId="Exact">
    <w:name w:val="Основной текст Exact"/>
    <w:basedOn w:val="DefaultParagraphFont"/>
    <w:rsid w:val="00A17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2"/>
    <w:basedOn w:val="Normal"/>
    <w:rsid w:val="00A173CF"/>
    <w:pPr>
      <w:widowControl w:val="0"/>
      <w:shd w:val="clear" w:color="auto" w:fill="FFFFFF"/>
      <w:spacing w:line="182" w:lineRule="exact"/>
    </w:pPr>
    <w:rPr>
      <w:color w:val="000000"/>
      <w:spacing w:val="1"/>
      <w:sz w:val="14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977C7A"/>
    <w:rPr>
      <w:color w:val="0000FF"/>
      <w:u w:val="single"/>
    </w:rPr>
  </w:style>
  <w:style w:type="character" w:styleId="Emphasis">
    <w:name w:val="Emphasis"/>
    <w:basedOn w:val="DefaultParagraphFont"/>
    <w:qFormat/>
    <w:rsid w:val="001806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276317F9F159FED264774661885BDC040B5D8129DA3293C55A171A9B4DDC69293E166A9C908VBG" TargetMode="External" /><Relationship Id="rId6" Type="http://schemas.openxmlformats.org/officeDocument/2006/relationships/hyperlink" Target="consultantplus://offline/ref=CBAF72D3746EDC5BFCA7A02FC88BDBD04C348191F34B5AF7B3BF94D9F91A680D8D61BB031AAF33C0EFBF1BEA1D513BD7023A371E60CFE2CDNAw5F" TargetMode="External" /><Relationship Id="rId7" Type="http://schemas.openxmlformats.org/officeDocument/2006/relationships/hyperlink" Target="consultantplus://offline/ref=CBAF72D3746EDC5BFCA7A02FC88BDBD04E37819BF04B5AF7B3BF94D9F91A680D8D61BB031AAB32C9E5BF1BEA1D513BD7023A371E60CFE2CDNAw5F" TargetMode="External" /><Relationship Id="rId8" Type="http://schemas.openxmlformats.org/officeDocument/2006/relationships/hyperlink" Target="consultantplus://offline/ref=509276317F9F159FED264774661885BDC041BFDD1399A3293C55A171A9B4DDC69293E165ABCC8E1706VFG" TargetMode="External" /><Relationship Id="rId9" Type="http://schemas.openxmlformats.org/officeDocument/2006/relationships/hyperlink" Target="consultantplus://offline/ref=34F64425B3CA7350885AB705C34B5D89B3A0C845C25C8E7D4ACAAB233DD698A6BFC843FF063F779B4304FE155687F9F2E3643EC5E42Al5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551D-9E75-4625-A6D2-2C2B4987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